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1BF2" w14:textId="77777777" w:rsidR="002B6666" w:rsidRDefault="002C224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INSPECTORATUL ȘCOLAR JUDEȚEAN </w:t>
      </w:r>
      <w:r w:rsidR="00625AE8">
        <w:rPr>
          <w:rFonts w:ascii="Times New Roman" w:hAnsi="Times New Roman"/>
        </w:rPr>
        <w:t>CONSTANȚA</w:t>
      </w:r>
    </w:p>
    <w:p w14:paraId="7F20CDBB" w14:textId="77777777" w:rsidR="002B6666" w:rsidRDefault="002C2242">
      <w:pPr>
        <w:rPr>
          <w:rFonts w:ascii="Times New Roman" w:hAnsi="Times New Roman"/>
        </w:rPr>
      </w:pPr>
      <w:r>
        <w:rPr>
          <w:rFonts w:ascii="Times New Roman" w:hAnsi="Times New Roman"/>
        </w:rPr>
        <w:t>UNITATEA ȘCOLARĂ______________________________</w:t>
      </w:r>
    </w:p>
    <w:p w14:paraId="28816F54" w14:textId="77777777" w:rsidR="002B6666" w:rsidRDefault="002B6666">
      <w:pPr>
        <w:rPr>
          <w:rFonts w:ascii="Times New Roman" w:hAnsi="Times New Roman"/>
        </w:rPr>
      </w:pPr>
    </w:p>
    <w:p w14:paraId="0898AEAE" w14:textId="77777777" w:rsidR="002B6666" w:rsidRDefault="002B6666">
      <w:pPr>
        <w:jc w:val="center"/>
        <w:rPr>
          <w:rFonts w:ascii="Times New Roman" w:hAnsi="Times New Roman"/>
          <w:sz w:val="28"/>
          <w:szCs w:val="28"/>
        </w:rPr>
      </w:pPr>
    </w:p>
    <w:p w14:paraId="6471EF6C" w14:textId="77777777" w:rsidR="002B6666" w:rsidRDefault="002C2242">
      <w:pPr>
        <w:jc w:val="center"/>
        <w:rPr>
          <w:rFonts w:ascii="Times New Roman" w:hAnsi="Times New Roman"/>
          <w:sz w:val="40"/>
          <w:szCs w:val="40"/>
        </w:rPr>
      </w:pPr>
      <w:proofErr w:type="spellStart"/>
      <w:r>
        <w:rPr>
          <w:rFonts w:ascii="Times New Roman" w:hAnsi="Times New Roman"/>
          <w:sz w:val="40"/>
          <w:szCs w:val="40"/>
        </w:rPr>
        <w:t>Adeverință</w:t>
      </w:r>
      <w:proofErr w:type="spellEnd"/>
      <w:r>
        <w:rPr>
          <w:rFonts w:ascii="Times New Roman" w:hAnsi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sz w:val="40"/>
          <w:szCs w:val="40"/>
        </w:rPr>
        <w:t>calificative</w:t>
      </w:r>
      <w:proofErr w:type="spellEnd"/>
    </w:p>
    <w:p w14:paraId="01FAF481" w14:textId="77777777" w:rsidR="002B6666" w:rsidRDefault="002B6666">
      <w:pPr>
        <w:jc w:val="center"/>
        <w:rPr>
          <w:rFonts w:ascii="Times New Roman" w:hAnsi="Times New Roman"/>
          <w:sz w:val="28"/>
          <w:szCs w:val="28"/>
        </w:rPr>
      </w:pPr>
    </w:p>
    <w:p w14:paraId="1382AC6B" w14:textId="77777777" w:rsidR="002B6666" w:rsidRDefault="002B6666">
      <w:pPr>
        <w:jc w:val="center"/>
        <w:rPr>
          <w:rFonts w:ascii="Times New Roman" w:hAnsi="Times New Roman"/>
          <w:sz w:val="28"/>
          <w:szCs w:val="28"/>
        </w:rPr>
      </w:pPr>
    </w:p>
    <w:p w14:paraId="171D3727" w14:textId="77777777" w:rsidR="002B6666" w:rsidRDefault="002B6666">
      <w:pPr>
        <w:jc w:val="center"/>
        <w:rPr>
          <w:rFonts w:ascii="Times New Roman" w:hAnsi="Times New Roman"/>
          <w:sz w:val="28"/>
          <w:szCs w:val="28"/>
        </w:rPr>
      </w:pPr>
    </w:p>
    <w:p w14:paraId="56D99913" w14:textId="77777777" w:rsidR="002B6666" w:rsidRDefault="002B6666">
      <w:pPr>
        <w:jc w:val="center"/>
        <w:rPr>
          <w:rFonts w:ascii="Times New Roman" w:hAnsi="Times New Roman"/>
          <w:sz w:val="28"/>
          <w:szCs w:val="28"/>
        </w:rPr>
      </w:pPr>
    </w:p>
    <w:p w14:paraId="74D259CC" w14:textId="77777777" w:rsidR="002B6666" w:rsidRDefault="002C2242" w:rsidP="00625A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adeverește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domnul</w:t>
      </w:r>
      <w:proofErr w:type="spellEnd"/>
      <w:r>
        <w:rPr>
          <w:rFonts w:ascii="Times New Roman" w:hAnsi="Times New Roman"/>
          <w:sz w:val="24"/>
          <w:szCs w:val="24"/>
        </w:rPr>
        <w:t xml:space="preserve">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calificativele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317E0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317E0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pct. c din </w:t>
      </w:r>
      <w:proofErr w:type="spellStart"/>
      <w:r>
        <w:rPr>
          <w:rFonts w:ascii="Times New Roman" w:hAnsi="Times New Roman"/>
          <w:sz w:val="24"/>
          <w:szCs w:val="24"/>
        </w:rPr>
        <w:t>Notă</w:t>
      </w:r>
      <w:proofErr w:type="spellEnd"/>
      <w:r w:rsidR="00625AE8">
        <w:rPr>
          <w:rFonts w:ascii="Times New Roman" w:hAnsi="Times New Roman"/>
          <w:sz w:val="24"/>
          <w:szCs w:val="24"/>
        </w:rPr>
        <w:t>.</w:t>
      </w:r>
    </w:p>
    <w:p w14:paraId="44CBD687" w14:textId="77777777" w:rsidR="002B6666" w:rsidRDefault="002B666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Ind w:w="2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1"/>
        <w:gridCol w:w="4146"/>
        <w:gridCol w:w="4453"/>
      </w:tblGrid>
      <w:tr w:rsidR="002B6666" w14:paraId="1D6D348F" w14:textId="77777777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D6C7" w14:textId="77777777" w:rsidR="002B6666" w:rsidRDefault="002C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730D" w14:textId="77777777" w:rsidR="002B6666" w:rsidRDefault="002C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Calificativ</w:t>
            </w:r>
            <w:proofErr w:type="spellEnd"/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7CA2" w14:textId="77777777" w:rsidR="002B6666" w:rsidRDefault="002C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Observații</w:t>
            </w:r>
            <w:proofErr w:type="spellEnd"/>
          </w:p>
        </w:tc>
      </w:tr>
      <w:tr w:rsidR="002B6666" w14:paraId="52096372" w14:textId="77777777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2666" w14:textId="77777777" w:rsidR="002B6666" w:rsidRDefault="002C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17E0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17E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BF5F" w14:textId="77777777" w:rsidR="002B6666" w:rsidRDefault="002B6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485A" w14:textId="77777777" w:rsidR="002B6666" w:rsidRDefault="002B6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666" w14:paraId="34A0D09A" w14:textId="77777777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FE31" w14:textId="77777777" w:rsidR="002B6666" w:rsidRDefault="002C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17E0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17E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8401" w14:textId="77777777" w:rsidR="002B6666" w:rsidRDefault="002B6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EAEA" w14:textId="77777777" w:rsidR="002B6666" w:rsidRDefault="002B6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666" w14:paraId="73C3D0BE" w14:textId="77777777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6343" w14:textId="77777777" w:rsidR="002B6666" w:rsidRDefault="002C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17E0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17E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C77A" w14:textId="77777777" w:rsidR="002B6666" w:rsidRDefault="002B6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4766" w14:textId="77777777" w:rsidR="002B6666" w:rsidRDefault="002B6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2C0E2C" w14:textId="77777777" w:rsidR="002B6666" w:rsidRDefault="002B6666">
      <w:pPr>
        <w:jc w:val="center"/>
        <w:rPr>
          <w:rFonts w:ascii="Times New Roman" w:hAnsi="Times New Roman"/>
          <w:sz w:val="24"/>
          <w:szCs w:val="24"/>
        </w:rPr>
      </w:pPr>
    </w:p>
    <w:p w14:paraId="47287F48" w14:textId="77777777" w:rsidR="00317E08" w:rsidRPr="00317E08" w:rsidRDefault="00317E08" w:rsidP="00317E0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pacing w:val="-6"/>
          <w:sz w:val="24"/>
          <w:szCs w:val="24"/>
        </w:rPr>
      </w:pPr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NOTĂ:</w:t>
      </w:r>
    </w:p>
    <w:p w14:paraId="77A7CA10" w14:textId="77777777" w:rsidR="00317E08" w:rsidRPr="00317E08" w:rsidRDefault="00317E08" w:rsidP="00317E0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pacing w:val="-6"/>
          <w:sz w:val="24"/>
          <w:szCs w:val="24"/>
        </w:rPr>
      </w:pPr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a)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Pentru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absolvenţii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promoţiei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2025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şi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debutanții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aflaţi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în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primul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an de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activitate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se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ia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în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considerare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calificativul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parţial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din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anul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şcolar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2025-2026.</w:t>
      </w:r>
    </w:p>
    <w:p w14:paraId="7AFFD101" w14:textId="77777777" w:rsidR="00317E08" w:rsidRPr="00317E08" w:rsidRDefault="00317E08" w:rsidP="00317E0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pacing w:val="-6"/>
          <w:sz w:val="24"/>
          <w:szCs w:val="24"/>
        </w:rPr>
      </w:pPr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b)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Pentru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absolvenţii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promoţiei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2024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şi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debutanții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aflaţi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în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al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doilea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an de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activitate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se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iau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în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considerare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calificativul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pentru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anul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şcolar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2024-2025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şi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calificativul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parţial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din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anul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>şcolar</w:t>
      </w:r>
      <w:proofErr w:type="spellEnd"/>
      <w:r w:rsidRPr="00317E08">
        <w:rPr>
          <w:rFonts w:ascii="Times New Roman" w:hAnsi="Times New Roman"/>
          <w:bCs/>
          <w:i/>
          <w:iCs/>
          <w:spacing w:val="-6"/>
          <w:sz w:val="24"/>
          <w:szCs w:val="24"/>
        </w:rPr>
        <w:t xml:space="preserve"> 2025-2026.</w:t>
      </w:r>
    </w:p>
    <w:p w14:paraId="430203AE" w14:textId="77777777" w:rsidR="00317E08" w:rsidRPr="00317E08" w:rsidRDefault="00317E08" w:rsidP="00317E0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6"/>
          <w:sz w:val="24"/>
          <w:szCs w:val="24"/>
        </w:rPr>
      </w:pPr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c)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În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cazul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întreruperii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activităţii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la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catedră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,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în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perioada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ultimilor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doi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ani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şcolari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, se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iau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în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considerare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calificativele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pentru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ultimii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doi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ani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şcolari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în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care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cadrul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didactic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şi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-a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desfăşurat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activitatea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>.</w:t>
      </w:r>
    </w:p>
    <w:p w14:paraId="3F540ED7" w14:textId="77777777" w:rsidR="00317E08" w:rsidRPr="00317E08" w:rsidRDefault="00317E08" w:rsidP="00317E0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6"/>
          <w:sz w:val="24"/>
          <w:szCs w:val="24"/>
        </w:rPr>
      </w:pPr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d)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În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cererea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fiecărui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cadru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didactic se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va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trece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media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punctajului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celor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două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calificative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, cu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excepţia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situaţiilor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de la </w:t>
      </w:r>
      <w:proofErr w:type="spellStart"/>
      <w:r w:rsidRPr="00317E08">
        <w:rPr>
          <w:rFonts w:ascii="Times New Roman" w:hAnsi="Times New Roman"/>
          <w:i/>
          <w:spacing w:val="-6"/>
          <w:sz w:val="24"/>
          <w:szCs w:val="24"/>
        </w:rPr>
        <w:t>punctul</w:t>
      </w:r>
      <w:proofErr w:type="spellEnd"/>
      <w:r w:rsidRPr="00317E08">
        <w:rPr>
          <w:rFonts w:ascii="Times New Roman" w:hAnsi="Times New Roman"/>
          <w:i/>
          <w:spacing w:val="-6"/>
          <w:sz w:val="24"/>
          <w:szCs w:val="24"/>
        </w:rPr>
        <w:t xml:space="preserve"> a).</w:t>
      </w:r>
    </w:p>
    <w:p w14:paraId="16CA25C6" w14:textId="77777777" w:rsidR="00317E08" w:rsidRPr="00317E08" w:rsidRDefault="00317E08" w:rsidP="009B7BD4">
      <w:pPr>
        <w:jc w:val="both"/>
        <w:rPr>
          <w:rFonts w:ascii="Times New Roman" w:hAnsi="Times New Roman"/>
          <w:sz w:val="24"/>
          <w:szCs w:val="24"/>
        </w:rPr>
      </w:pPr>
    </w:p>
    <w:p w14:paraId="6417E456" w14:textId="77777777" w:rsidR="002B6666" w:rsidRDefault="002C2242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Director,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39F950E" w14:textId="77777777" w:rsidR="002B6666" w:rsidRDefault="002C2242">
      <w:pPr>
        <w:ind w:firstLine="720"/>
      </w:pP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r>
        <w:rPr>
          <w:rStyle w:val="Fontdeparagrafimplicit1"/>
          <w:rFonts w:ascii="Times New Roman" w:hAnsi="Times New Roman"/>
          <w:sz w:val="28"/>
          <w:szCs w:val="28"/>
        </w:rPr>
        <w:tab/>
      </w:r>
      <w:proofErr w:type="spellStart"/>
      <w:r>
        <w:rPr>
          <w:rStyle w:val="Fontdeparagrafimplicit1"/>
          <w:rFonts w:ascii="Times New Roman" w:hAnsi="Times New Roman"/>
          <w:sz w:val="28"/>
          <w:szCs w:val="28"/>
        </w:rPr>
        <w:t>Secretar</w:t>
      </w:r>
      <w:proofErr w:type="spellEnd"/>
      <w:r>
        <w:rPr>
          <w:rStyle w:val="Fontdeparagrafimplicit1"/>
          <w:rFonts w:ascii="Times New Roman" w:hAnsi="Times New Roman"/>
        </w:rPr>
        <w:t xml:space="preserve">,                                      </w:t>
      </w:r>
    </w:p>
    <w:sectPr w:rsidR="002B6666" w:rsidSect="00322B86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E869" w14:textId="77777777" w:rsidR="00016A41" w:rsidRDefault="00016A41">
      <w:pPr>
        <w:spacing w:after="0" w:line="240" w:lineRule="auto"/>
      </w:pPr>
      <w:r>
        <w:separator/>
      </w:r>
    </w:p>
  </w:endnote>
  <w:endnote w:type="continuationSeparator" w:id="0">
    <w:p w14:paraId="50166419" w14:textId="77777777" w:rsidR="00016A41" w:rsidRDefault="0001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1192" w14:textId="77777777" w:rsidR="00016A41" w:rsidRDefault="00016A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60E02E" w14:textId="77777777" w:rsidR="00016A41" w:rsidRDefault="00016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666"/>
    <w:rsid w:val="00016A41"/>
    <w:rsid w:val="00084C91"/>
    <w:rsid w:val="002B6666"/>
    <w:rsid w:val="002C2242"/>
    <w:rsid w:val="00317E08"/>
    <w:rsid w:val="00322B86"/>
    <w:rsid w:val="004D2AE5"/>
    <w:rsid w:val="00625AE8"/>
    <w:rsid w:val="00883410"/>
    <w:rsid w:val="009B7BD4"/>
    <w:rsid w:val="00E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CD20"/>
  <w15:docId w15:val="{87B40002-0CD3-4A17-A484-7A9CB264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47" w:lineRule="auto"/>
      <w:textAlignment w:val="baseline"/>
    </w:pPr>
    <w:rPr>
      <w:kern w:val="3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EA77-3BC4-4409-87BD-246B6A02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 ISJ</dc:creator>
  <cp:keywords/>
  <dc:description/>
  <cp:lastModifiedBy>Ana-Maria Turda</cp:lastModifiedBy>
  <cp:revision>2</cp:revision>
  <cp:lastPrinted>2026-05-01T12:00:00Z</cp:lastPrinted>
  <dcterms:created xsi:type="dcterms:W3CDTF">2026-05-01T12:00:00Z</dcterms:created>
  <dcterms:modified xsi:type="dcterms:W3CDTF">2026-05-01T12:00:00Z</dcterms:modified>
</cp:coreProperties>
</file>