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2E0F8" w14:textId="4C84F9AD" w:rsidR="00EE7F43" w:rsidRPr="00FE10BF" w:rsidRDefault="00000000" w:rsidP="000E4BF5">
      <w:pPr>
        <w:spacing w:after="120"/>
        <w:jc w:val="right"/>
        <w:rPr>
          <w:rFonts w:ascii="Times New Roman" w:eastAsia="Times New Roman" w:hAnsi="Times New Roman" w:cs="Times New Roman"/>
          <w:b/>
          <w:bCs/>
          <w:color w:val="000000" w:themeColor="text1"/>
        </w:rPr>
      </w:pPr>
      <w:r w:rsidRPr="00B20124">
        <w:rPr>
          <w:rFonts w:ascii="Times New Roman" w:eastAsia="Times New Roman" w:hAnsi="Times New Roman" w:cs="Times New Roman"/>
          <w:b/>
          <w:bCs/>
          <w:color w:val="000000" w:themeColor="text1"/>
        </w:rPr>
        <w:t>Anexa nr.</w:t>
      </w:r>
      <w:r w:rsidR="00773B01">
        <w:rPr>
          <w:rFonts w:ascii="Times New Roman" w:eastAsia="Times New Roman" w:hAnsi="Times New Roman" w:cs="Times New Roman"/>
          <w:b/>
          <w:bCs/>
          <w:color w:val="000000" w:themeColor="text1"/>
        </w:rPr>
        <w:t xml:space="preserve"> </w:t>
      </w:r>
      <w:r w:rsidRPr="00B20124">
        <w:rPr>
          <w:rFonts w:ascii="Times New Roman" w:eastAsia="Times New Roman" w:hAnsi="Times New Roman" w:cs="Times New Roman"/>
          <w:b/>
          <w:bCs/>
          <w:color w:val="000000" w:themeColor="text1"/>
        </w:rPr>
        <w:t>10.1</w:t>
      </w:r>
      <w:r w:rsidR="00E45585">
        <w:rPr>
          <w:rFonts w:ascii="Times New Roman" w:eastAsia="Times New Roman" w:hAnsi="Times New Roman" w:cs="Times New Roman"/>
          <w:b/>
          <w:bCs/>
          <w:color w:val="000000" w:themeColor="text1"/>
        </w:rPr>
        <w:t>3</w:t>
      </w:r>
      <w:r w:rsidRPr="00B20124">
        <w:rPr>
          <w:rFonts w:ascii="Times New Roman" w:eastAsia="Times New Roman" w:hAnsi="Times New Roman" w:cs="Times New Roman"/>
          <w:b/>
          <w:bCs/>
          <w:color w:val="000000" w:themeColor="text1"/>
        </w:rPr>
        <w:t>.</w:t>
      </w:r>
    </w:p>
    <w:p w14:paraId="30380879" w14:textId="77777777" w:rsidR="00BF77A6" w:rsidRPr="00CD0DE2" w:rsidRDefault="00000000" w:rsidP="005D18C1">
      <w:pPr>
        <w:pBdr>
          <w:top w:val="nil"/>
          <w:left w:val="nil"/>
          <w:bottom w:val="nil"/>
          <w:right w:val="nil"/>
          <w:between w:val="nil"/>
        </w:pBdr>
        <w:spacing w:after="0"/>
        <w:ind w:right="90"/>
        <w:jc w:val="center"/>
        <w:rPr>
          <w:rFonts w:ascii="Times New Roman" w:eastAsia="Times New Roman" w:hAnsi="Times New Roman" w:cs="Times New Roman"/>
          <w:b/>
          <w:color w:val="000000" w:themeColor="text1"/>
        </w:rPr>
      </w:pPr>
      <w:r w:rsidRPr="00CD0DE2">
        <w:rPr>
          <w:rFonts w:ascii="Times New Roman" w:eastAsia="Times New Roman" w:hAnsi="Times New Roman" w:cs="Times New Roman"/>
          <w:b/>
          <w:color w:val="000000" w:themeColor="text1"/>
        </w:rPr>
        <w:t>CALENDARUL (AUTO)EVALUĂRII DIRECTORILOR/DIRECTORILOR ADJUNCȚI DIN ÎNVĂȚĂMÂNTUL PREUNIVERSITAR DE STAT CONSTANȚA</w:t>
      </w:r>
    </w:p>
    <w:tbl>
      <w:tblPr>
        <w:tblStyle w:val="a3"/>
        <w:tblW w:w="110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9"/>
        <w:gridCol w:w="1417"/>
        <w:gridCol w:w="3544"/>
      </w:tblGrid>
      <w:tr w:rsidR="00CD0DE2" w:rsidRPr="00CD0DE2" w14:paraId="57E83647" w14:textId="77777777" w:rsidTr="0056413E">
        <w:trPr>
          <w:trHeight w:val="170"/>
          <w:jc w:val="center"/>
        </w:trPr>
        <w:tc>
          <w:tcPr>
            <w:tcW w:w="567" w:type="dxa"/>
            <w:shd w:val="clear" w:color="auto" w:fill="DAEEF3" w:themeFill="accent5" w:themeFillTint="33"/>
          </w:tcPr>
          <w:p w14:paraId="4013809A" w14:textId="77777777" w:rsidR="00BF77A6" w:rsidRPr="00CD0DE2" w:rsidRDefault="00000000" w:rsidP="00611D2A">
            <w:pPr>
              <w:jc w:val="center"/>
              <w:rPr>
                <w:b/>
                <w:color w:val="000000" w:themeColor="text1"/>
                <w:sz w:val="18"/>
                <w:szCs w:val="18"/>
              </w:rPr>
            </w:pPr>
            <w:bookmarkStart w:id="0" w:name="_2xcytpi" w:colFirst="0" w:colLast="0"/>
            <w:bookmarkEnd w:id="0"/>
            <w:r w:rsidRPr="00CD0DE2">
              <w:rPr>
                <w:b/>
                <w:color w:val="000000" w:themeColor="text1"/>
                <w:sz w:val="18"/>
                <w:szCs w:val="18"/>
              </w:rPr>
              <w:t>Nr. Crt.</w:t>
            </w:r>
          </w:p>
        </w:tc>
        <w:tc>
          <w:tcPr>
            <w:tcW w:w="5529" w:type="dxa"/>
            <w:shd w:val="clear" w:color="auto" w:fill="DAEEF3" w:themeFill="accent5" w:themeFillTint="33"/>
            <w:vAlign w:val="center"/>
          </w:tcPr>
          <w:p w14:paraId="4739670A" w14:textId="77777777" w:rsidR="00BF77A6" w:rsidRPr="00CD0DE2" w:rsidRDefault="00000000" w:rsidP="00611D2A">
            <w:pPr>
              <w:jc w:val="center"/>
              <w:rPr>
                <w:b/>
                <w:color w:val="000000" w:themeColor="text1"/>
                <w:sz w:val="18"/>
                <w:szCs w:val="18"/>
              </w:rPr>
            </w:pPr>
            <w:r w:rsidRPr="00CD0DE2">
              <w:rPr>
                <w:b/>
                <w:color w:val="000000" w:themeColor="text1"/>
                <w:sz w:val="18"/>
                <w:szCs w:val="18"/>
              </w:rPr>
              <w:t>Etapa/Activități</w:t>
            </w:r>
          </w:p>
        </w:tc>
        <w:tc>
          <w:tcPr>
            <w:tcW w:w="1417" w:type="dxa"/>
            <w:shd w:val="clear" w:color="auto" w:fill="DAEEF3" w:themeFill="accent5" w:themeFillTint="33"/>
            <w:vAlign w:val="center"/>
          </w:tcPr>
          <w:p w14:paraId="0032D556" w14:textId="77777777" w:rsidR="00BF77A6" w:rsidRPr="00CD0DE2" w:rsidRDefault="00000000" w:rsidP="00611D2A">
            <w:pPr>
              <w:jc w:val="center"/>
              <w:rPr>
                <w:b/>
                <w:color w:val="000000" w:themeColor="text1"/>
                <w:sz w:val="18"/>
                <w:szCs w:val="18"/>
              </w:rPr>
            </w:pPr>
            <w:r w:rsidRPr="00CD0DE2">
              <w:rPr>
                <w:b/>
                <w:color w:val="000000" w:themeColor="text1"/>
                <w:sz w:val="18"/>
                <w:szCs w:val="18"/>
              </w:rPr>
              <w:t>Termen</w:t>
            </w:r>
          </w:p>
        </w:tc>
        <w:tc>
          <w:tcPr>
            <w:tcW w:w="3544" w:type="dxa"/>
            <w:shd w:val="clear" w:color="auto" w:fill="DAEEF3" w:themeFill="accent5" w:themeFillTint="33"/>
            <w:vAlign w:val="center"/>
          </w:tcPr>
          <w:p w14:paraId="392EEA88" w14:textId="77777777" w:rsidR="00BF77A6" w:rsidRPr="00CD0DE2" w:rsidRDefault="00000000" w:rsidP="00611D2A">
            <w:pPr>
              <w:jc w:val="center"/>
              <w:rPr>
                <w:b/>
                <w:color w:val="000000" w:themeColor="text1"/>
                <w:sz w:val="18"/>
                <w:szCs w:val="18"/>
              </w:rPr>
            </w:pPr>
            <w:r w:rsidRPr="00CD0DE2">
              <w:rPr>
                <w:b/>
                <w:color w:val="000000" w:themeColor="text1"/>
                <w:sz w:val="18"/>
                <w:szCs w:val="18"/>
              </w:rPr>
              <w:t>Responsabilități</w:t>
            </w:r>
          </w:p>
        </w:tc>
      </w:tr>
      <w:tr w:rsidR="00CD0DE2" w:rsidRPr="00CD0DE2" w14:paraId="45384FBA" w14:textId="77777777" w:rsidTr="0056413E">
        <w:trPr>
          <w:trHeight w:val="113"/>
          <w:jc w:val="center"/>
        </w:trPr>
        <w:tc>
          <w:tcPr>
            <w:tcW w:w="567" w:type="dxa"/>
            <w:shd w:val="clear" w:color="auto" w:fill="DAEEF3" w:themeFill="accent5" w:themeFillTint="33"/>
          </w:tcPr>
          <w:p w14:paraId="621DC559" w14:textId="1C57740E" w:rsidR="004F77BB" w:rsidRPr="00CD0DE2" w:rsidRDefault="004F77BB" w:rsidP="00611D2A">
            <w:pPr>
              <w:jc w:val="center"/>
              <w:rPr>
                <w:b/>
                <w:color w:val="000000" w:themeColor="text1"/>
                <w:sz w:val="18"/>
                <w:szCs w:val="18"/>
              </w:rPr>
            </w:pPr>
            <w:r w:rsidRPr="00CD0DE2">
              <w:rPr>
                <w:b/>
                <w:color w:val="000000" w:themeColor="text1"/>
                <w:sz w:val="18"/>
                <w:szCs w:val="18"/>
              </w:rPr>
              <w:t>1</w:t>
            </w:r>
          </w:p>
        </w:tc>
        <w:tc>
          <w:tcPr>
            <w:tcW w:w="5529" w:type="dxa"/>
            <w:shd w:val="clear" w:color="auto" w:fill="DAEEF3" w:themeFill="accent5" w:themeFillTint="33"/>
          </w:tcPr>
          <w:p w14:paraId="2B28DE18" w14:textId="620BFCA0" w:rsidR="004F77BB" w:rsidRPr="00CD0DE2" w:rsidRDefault="004F77BB" w:rsidP="00611D2A">
            <w:pPr>
              <w:jc w:val="center"/>
              <w:rPr>
                <w:b/>
                <w:color w:val="000000" w:themeColor="text1"/>
                <w:sz w:val="18"/>
                <w:szCs w:val="18"/>
              </w:rPr>
            </w:pPr>
            <w:r w:rsidRPr="00CD0DE2">
              <w:rPr>
                <w:b/>
                <w:color w:val="000000" w:themeColor="text1"/>
                <w:sz w:val="18"/>
                <w:szCs w:val="18"/>
              </w:rPr>
              <w:t>2</w:t>
            </w:r>
          </w:p>
        </w:tc>
        <w:tc>
          <w:tcPr>
            <w:tcW w:w="1417" w:type="dxa"/>
            <w:shd w:val="clear" w:color="auto" w:fill="DAEEF3" w:themeFill="accent5" w:themeFillTint="33"/>
          </w:tcPr>
          <w:p w14:paraId="59DD14BC" w14:textId="00E7612B" w:rsidR="004F77BB" w:rsidRPr="00CD0DE2" w:rsidRDefault="004F77BB" w:rsidP="00611D2A">
            <w:pPr>
              <w:jc w:val="center"/>
              <w:rPr>
                <w:b/>
                <w:color w:val="000000" w:themeColor="text1"/>
                <w:sz w:val="18"/>
                <w:szCs w:val="18"/>
              </w:rPr>
            </w:pPr>
            <w:r w:rsidRPr="00CD0DE2">
              <w:rPr>
                <w:b/>
                <w:color w:val="000000" w:themeColor="text1"/>
                <w:sz w:val="18"/>
                <w:szCs w:val="18"/>
              </w:rPr>
              <w:t>3</w:t>
            </w:r>
          </w:p>
        </w:tc>
        <w:tc>
          <w:tcPr>
            <w:tcW w:w="3544" w:type="dxa"/>
            <w:shd w:val="clear" w:color="auto" w:fill="DAEEF3" w:themeFill="accent5" w:themeFillTint="33"/>
          </w:tcPr>
          <w:p w14:paraId="11715E38" w14:textId="47875655" w:rsidR="004F77BB" w:rsidRPr="00CD0DE2" w:rsidRDefault="004F77BB" w:rsidP="00611D2A">
            <w:pPr>
              <w:jc w:val="center"/>
              <w:rPr>
                <w:b/>
                <w:color w:val="000000" w:themeColor="text1"/>
                <w:sz w:val="18"/>
                <w:szCs w:val="18"/>
              </w:rPr>
            </w:pPr>
            <w:r w:rsidRPr="00CD0DE2">
              <w:rPr>
                <w:b/>
                <w:color w:val="000000" w:themeColor="text1"/>
                <w:sz w:val="18"/>
                <w:szCs w:val="18"/>
              </w:rPr>
              <w:t>4</w:t>
            </w:r>
          </w:p>
        </w:tc>
      </w:tr>
      <w:tr w:rsidR="00CD0DE2" w:rsidRPr="00CD0DE2" w14:paraId="1B169D40" w14:textId="77777777" w:rsidTr="00EE7F43">
        <w:trPr>
          <w:jc w:val="center"/>
        </w:trPr>
        <w:tc>
          <w:tcPr>
            <w:tcW w:w="567" w:type="dxa"/>
          </w:tcPr>
          <w:p w14:paraId="027725FA" w14:textId="77777777" w:rsidR="00BF77A6" w:rsidRPr="00CD0DE2" w:rsidRDefault="00000000" w:rsidP="00611D2A">
            <w:pPr>
              <w:jc w:val="center"/>
              <w:rPr>
                <w:color w:val="000000" w:themeColor="text1"/>
                <w:sz w:val="18"/>
                <w:szCs w:val="18"/>
              </w:rPr>
            </w:pPr>
            <w:r w:rsidRPr="00CD0DE2">
              <w:rPr>
                <w:color w:val="000000" w:themeColor="text1"/>
                <w:sz w:val="18"/>
                <w:szCs w:val="18"/>
              </w:rPr>
              <w:t>1.</w:t>
            </w:r>
          </w:p>
        </w:tc>
        <w:tc>
          <w:tcPr>
            <w:tcW w:w="5529" w:type="dxa"/>
          </w:tcPr>
          <w:p w14:paraId="2FF895AE" w14:textId="77777777" w:rsidR="00BF77A6" w:rsidRPr="00CD0DE2" w:rsidRDefault="00000000" w:rsidP="00611D2A">
            <w:pPr>
              <w:rPr>
                <w:color w:val="000000" w:themeColor="text1"/>
                <w:sz w:val="18"/>
                <w:szCs w:val="18"/>
              </w:rPr>
            </w:pPr>
            <w:r w:rsidRPr="00CD0DE2">
              <w:rPr>
                <w:color w:val="000000" w:themeColor="text1"/>
                <w:sz w:val="18"/>
                <w:szCs w:val="18"/>
              </w:rPr>
              <w:t>Emiterea deciziei de constituire a comisiei de evaluare anuală și a comisiei de contestații.</w:t>
            </w:r>
          </w:p>
        </w:tc>
        <w:tc>
          <w:tcPr>
            <w:tcW w:w="1417" w:type="dxa"/>
          </w:tcPr>
          <w:p w14:paraId="6E92EDFB" w14:textId="6ECBD902" w:rsidR="008E2573" w:rsidRPr="00CD0DE2" w:rsidRDefault="00000000" w:rsidP="00611D2A">
            <w:pPr>
              <w:rPr>
                <w:color w:val="000000" w:themeColor="text1"/>
                <w:sz w:val="18"/>
                <w:szCs w:val="18"/>
              </w:rPr>
            </w:pPr>
            <w:r w:rsidRPr="00CD0DE2">
              <w:rPr>
                <w:color w:val="000000" w:themeColor="text1"/>
                <w:sz w:val="18"/>
                <w:szCs w:val="18"/>
              </w:rPr>
              <w:t>0</w:t>
            </w:r>
            <w:r w:rsidR="00C120A7">
              <w:rPr>
                <w:color w:val="000000" w:themeColor="text1"/>
                <w:sz w:val="18"/>
                <w:szCs w:val="18"/>
              </w:rPr>
              <w:t>8</w:t>
            </w:r>
            <w:r w:rsidRPr="00CD0DE2">
              <w:rPr>
                <w:color w:val="000000" w:themeColor="text1"/>
                <w:sz w:val="18"/>
                <w:szCs w:val="18"/>
              </w:rPr>
              <w:t>-1</w:t>
            </w:r>
            <w:r w:rsidR="00C120A7">
              <w:rPr>
                <w:color w:val="000000" w:themeColor="text1"/>
                <w:sz w:val="18"/>
                <w:szCs w:val="18"/>
              </w:rPr>
              <w:t>2</w:t>
            </w:r>
            <w:r w:rsidRPr="00CD0DE2">
              <w:rPr>
                <w:color w:val="000000" w:themeColor="text1"/>
                <w:sz w:val="18"/>
                <w:szCs w:val="18"/>
              </w:rPr>
              <w:t>.06.202</w:t>
            </w:r>
            <w:r w:rsidR="00C120A7">
              <w:rPr>
                <w:color w:val="000000" w:themeColor="text1"/>
                <w:sz w:val="18"/>
                <w:szCs w:val="18"/>
              </w:rPr>
              <w:t>6</w:t>
            </w:r>
          </w:p>
        </w:tc>
        <w:tc>
          <w:tcPr>
            <w:tcW w:w="3544" w:type="dxa"/>
          </w:tcPr>
          <w:p w14:paraId="15C0A8C0" w14:textId="32BA0598" w:rsidR="00BF77A6" w:rsidRPr="00CD0DE2" w:rsidRDefault="0061701D" w:rsidP="00611D2A">
            <w:pPr>
              <w:rPr>
                <w:color w:val="000000" w:themeColor="text1"/>
                <w:sz w:val="18"/>
                <w:szCs w:val="18"/>
              </w:rPr>
            </w:pPr>
            <w:r w:rsidRPr="00CD0DE2">
              <w:rPr>
                <w:color w:val="000000" w:themeColor="text1"/>
                <w:sz w:val="18"/>
                <w:szCs w:val="18"/>
              </w:rPr>
              <w:t xml:space="preserve">– </w:t>
            </w:r>
            <w:r w:rsidR="004F77BB" w:rsidRPr="00CD0DE2">
              <w:rPr>
                <w:color w:val="000000" w:themeColor="text1"/>
                <w:sz w:val="18"/>
                <w:szCs w:val="18"/>
              </w:rPr>
              <w:t>Inspector Școlar General</w:t>
            </w:r>
          </w:p>
        </w:tc>
      </w:tr>
      <w:tr w:rsidR="00CD0DE2" w:rsidRPr="00CD0DE2" w14:paraId="0269027F" w14:textId="77777777" w:rsidTr="00EE7F43">
        <w:trPr>
          <w:jc w:val="center"/>
        </w:trPr>
        <w:tc>
          <w:tcPr>
            <w:tcW w:w="567" w:type="dxa"/>
          </w:tcPr>
          <w:p w14:paraId="4D9B6F60" w14:textId="77777777" w:rsidR="00BF77A6" w:rsidRPr="00CD0DE2" w:rsidRDefault="00000000" w:rsidP="00611D2A">
            <w:pPr>
              <w:jc w:val="center"/>
              <w:rPr>
                <w:color w:val="000000" w:themeColor="text1"/>
                <w:sz w:val="18"/>
                <w:szCs w:val="18"/>
              </w:rPr>
            </w:pPr>
            <w:r w:rsidRPr="00CD0DE2">
              <w:rPr>
                <w:color w:val="000000" w:themeColor="text1"/>
                <w:sz w:val="18"/>
                <w:szCs w:val="18"/>
              </w:rPr>
              <w:t>2.</w:t>
            </w:r>
          </w:p>
        </w:tc>
        <w:tc>
          <w:tcPr>
            <w:tcW w:w="5529" w:type="dxa"/>
          </w:tcPr>
          <w:p w14:paraId="0354803F" w14:textId="77777777" w:rsidR="00FC2A24" w:rsidRDefault="00000000" w:rsidP="00FC2A24">
            <w:pPr>
              <w:jc w:val="both"/>
              <w:rPr>
                <w:color w:val="000000" w:themeColor="text1"/>
                <w:sz w:val="18"/>
                <w:szCs w:val="18"/>
                <w:lang w:val="en-US"/>
              </w:rPr>
            </w:pPr>
            <w:r w:rsidRPr="00CD0DE2">
              <w:rPr>
                <w:color w:val="000000" w:themeColor="text1"/>
                <w:sz w:val="18"/>
                <w:szCs w:val="18"/>
              </w:rPr>
              <w:t xml:space="preserve">  </w:t>
            </w:r>
            <w:proofErr w:type="spellStart"/>
            <w:r w:rsidR="00675A27" w:rsidRPr="00675A27">
              <w:rPr>
                <w:color w:val="000000" w:themeColor="text1"/>
                <w:sz w:val="18"/>
                <w:szCs w:val="18"/>
                <w:lang w:val="en-US"/>
              </w:rPr>
              <w:t>Directorii</w:t>
            </w:r>
            <w:proofErr w:type="spellEnd"/>
            <w:r w:rsidR="00675A27" w:rsidRPr="00675A27">
              <w:rPr>
                <w:color w:val="000000" w:themeColor="text1"/>
                <w:sz w:val="18"/>
                <w:szCs w:val="18"/>
                <w:lang w:val="en-US"/>
              </w:rPr>
              <w:t xml:space="preserve"> </w:t>
            </w:r>
            <w:proofErr w:type="spellStart"/>
            <w:r w:rsidR="00675A27" w:rsidRPr="00675A27">
              <w:rPr>
                <w:color w:val="000000" w:themeColor="text1"/>
                <w:sz w:val="18"/>
                <w:szCs w:val="18"/>
                <w:lang w:val="en-US"/>
              </w:rPr>
              <w:t>și</w:t>
            </w:r>
            <w:proofErr w:type="spellEnd"/>
            <w:r w:rsidR="00675A27" w:rsidRPr="00675A27">
              <w:rPr>
                <w:color w:val="000000" w:themeColor="text1"/>
                <w:sz w:val="18"/>
                <w:szCs w:val="18"/>
                <w:lang w:val="en-US"/>
              </w:rPr>
              <w:t xml:space="preserve"> </w:t>
            </w:r>
            <w:proofErr w:type="spellStart"/>
            <w:r w:rsidR="00675A27" w:rsidRPr="00675A27">
              <w:rPr>
                <w:color w:val="000000" w:themeColor="text1"/>
                <w:sz w:val="18"/>
                <w:szCs w:val="18"/>
                <w:lang w:val="en-US"/>
              </w:rPr>
              <w:t>directorii</w:t>
            </w:r>
            <w:proofErr w:type="spellEnd"/>
            <w:r w:rsidR="00675A27" w:rsidRPr="00675A27">
              <w:rPr>
                <w:color w:val="000000" w:themeColor="text1"/>
                <w:sz w:val="18"/>
                <w:szCs w:val="18"/>
                <w:lang w:val="en-US"/>
              </w:rPr>
              <w:t xml:space="preserve"> </w:t>
            </w:r>
            <w:proofErr w:type="spellStart"/>
            <w:r w:rsidR="00675A27" w:rsidRPr="00675A27">
              <w:rPr>
                <w:color w:val="000000" w:themeColor="text1"/>
                <w:sz w:val="18"/>
                <w:szCs w:val="18"/>
                <w:lang w:val="en-US"/>
              </w:rPr>
              <w:t>adjuncți</w:t>
            </w:r>
            <w:proofErr w:type="spellEnd"/>
            <w:r w:rsidR="00675A27" w:rsidRPr="00675A27">
              <w:rPr>
                <w:color w:val="000000" w:themeColor="text1"/>
                <w:sz w:val="18"/>
                <w:szCs w:val="18"/>
                <w:lang w:val="en-US"/>
              </w:rPr>
              <w:t xml:space="preserve"> </w:t>
            </w:r>
            <w:proofErr w:type="spellStart"/>
            <w:r w:rsidR="00675A27" w:rsidRPr="00675A27">
              <w:rPr>
                <w:color w:val="000000" w:themeColor="text1"/>
                <w:sz w:val="18"/>
                <w:szCs w:val="18"/>
                <w:lang w:val="en-US"/>
              </w:rPr>
              <w:t>depun</w:t>
            </w:r>
            <w:proofErr w:type="spellEnd"/>
            <w:r w:rsidR="00675A27" w:rsidRPr="00675A27">
              <w:rPr>
                <w:color w:val="000000" w:themeColor="text1"/>
                <w:sz w:val="18"/>
                <w:szCs w:val="18"/>
                <w:lang w:val="en-US"/>
              </w:rPr>
              <w:t xml:space="preserve"> la </w:t>
            </w:r>
            <w:proofErr w:type="spellStart"/>
            <w:r w:rsidR="00675A27" w:rsidRPr="00675A27">
              <w:rPr>
                <w:color w:val="000000" w:themeColor="text1"/>
                <w:sz w:val="18"/>
                <w:szCs w:val="18"/>
                <w:lang w:val="en-US"/>
              </w:rPr>
              <w:t>registratura</w:t>
            </w:r>
            <w:proofErr w:type="spellEnd"/>
            <w:r w:rsidR="00675A27" w:rsidRPr="00675A27">
              <w:rPr>
                <w:color w:val="000000" w:themeColor="text1"/>
                <w:sz w:val="18"/>
                <w:szCs w:val="18"/>
                <w:lang w:val="en-US"/>
              </w:rPr>
              <w:t xml:space="preserve"> </w:t>
            </w:r>
            <w:proofErr w:type="spellStart"/>
            <w:r w:rsidR="00675A27" w:rsidRPr="00675A27">
              <w:rPr>
                <w:color w:val="000000" w:themeColor="text1"/>
                <w:sz w:val="18"/>
                <w:szCs w:val="18"/>
                <w:lang w:val="en-US"/>
              </w:rPr>
              <w:t>Inspectoratului</w:t>
            </w:r>
            <w:proofErr w:type="spellEnd"/>
            <w:r w:rsidR="00675A27" w:rsidRPr="00675A27">
              <w:rPr>
                <w:color w:val="000000" w:themeColor="text1"/>
                <w:sz w:val="18"/>
                <w:szCs w:val="18"/>
                <w:lang w:val="en-US"/>
              </w:rPr>
              <w:t xml:space="preserve"> </w:t>
            </w:r>
            <w:proofErr w:type="spellStart"/>
            <w:r w:rsidR="00675A27" w:rsidRPr="00675A27">
              <w:rPr>
                <w:color w:val="000000" w:themeColor="text1"/>
                <w:sz w:val="18"/>
                <w:szCs w:val="18"/>
                <w:lang w:val="en-US"/>
              </w:rPr>
              <w:t>Școlar</w:t>
            </w:r>
            <w:proofErr w:type="spellEnd"/>
            <w:r w:rsidR="00675A27" w:rsidRPr="00675A27">
              <w:rPr>
                <w:color w:val="000000" w:themeColor="text1"/>
                <w:sz w:val="18"/>
                <w:szCs w:val="18"/>
                <w:lang w:val="en-US"/>
              </w:rPr>
              <w:t xml:space="preserve"> </w:t>
            </w:r>
            <w:proofErr w:type="spellStart"/>
            <w:r w:rsidR="00675A27" w:rsidRPr="00675A27">
              <w:rPr>
                <w:color w:val="000000" w:themeColor="text1"/>
                <w:sz w:val="18"/>
                <w:szCs w:val="18"/>
                <w:lang w:val="en-US"/>
              </w:rPr>
              <w:t>Județean</w:t>
            </w:r>
            <w:proofErr w:type="spellEnd"/>
            <w:r w:rsidR="00675A27" w:rsidRPr="00675A27">
              <w:rPr>
                <w:color w:val="000000" w:themeColor="text1"/>
                <w:sz w:val="18"/>
                <w:szCs w:val="18"/>
                <w:lang w:val="en-US"/>
              </w:rPr>
              <w:t xml:space="preserve"> Constanța </w:t>
            </w:r>
            <w:proofErr w:type="spellStart"/>
            <w:r w:rsidR="00675A27" w:rsidRPr="00675A27">
              <w:rPr>
                <w:color w:val="000000" w:themeColor="text1"/>
                <w:sz w:val="18"/>
                <w:szCs w:val="18"/>
                <w:lang w:val="en-US"/>
              </w:rPr>
              <w:t>următoarele</w:t>
            </w:r>
            <w:proofErr w:type="spellEnd"/>
            <w:r w:rsidR="00675A27" w:rsidRPr="00675A27">
              <w:rPr>
                <w:color w:val="000000" w:themeColor="text1"/>
                <w:sz w:val="18"/>
                <w:szCs w:val="18"/>
                <w:lang w:val="en-US"/>
              </w:rPr>
              <w:t xml:space="preserve"> </w:t>
            </w:r>
            <w:proofErr w:type="spellStart"/>
            <w:r w:rsidR="00675A27" w:rsidRPr="00675A27">
              <w:rPr>
                <w:color w:val="000000" w:themeColor="text1"/>
                <w:sz w:val="18"/>
                <w:szCs w:val="18"/>
                <w:lang w:val="en-US"/>
              </w:rPr>
              <w:t>documente</w:t>
            </w:r>
            <w:proofErr w:type="spellEnd"/>
            <w:r w:rsidR="00675A27" w:rsidRPr="00675A27">
              <w:rPr>
                <w:color w:val="000000" w:themeColor="text1"/>
                <w:sz w:val="18"/>
                <w:szCs w:val="18"/>
                <w:lang w:val="en-US"/>
              </w:rPr>
              <w:t>:</w:t>
            </w:r>
            <w:r w:rsidR="00675A27" w:rsidRPr="00675A27">
              <w:rPr>
                <w:color w:val="000000" w:themeColor="text1"/>
                <w:sz w:val="18"/>
                <w:szCs w:val="18"/>
                <w:lang w:val="en-US"/>
              </w:rPr>
              <w:br/>
              <w:t xml:space="preserve">– </w:t>
            </w:r>
            <w:proofErr w:type="spellStart"/>
            <w:r w:rsidR="00675A27" w:rsidRPr="00675A27">
              <w:rPr>
                <w:color w:val="000000" w:themeColor="text1"/>
                <w:sz w:val="18"/>
                <w:szCs w:val="18"/>
                <w:lang w:val="en-US"/>
              </w:rPr>
              <w:t>raportul</w:t>
            </w:r>
            <w:proofErr w:type="spellEnd"/>
            <w:r w:rsidR="00675A27" w:rsidRPr="00675A27">
              <w:rPr>
                <w:color w:val="000000" w:themeColor="text1"/>
                <w:sz w:val="18"/>
                <w:szCs w:val="18"/>
                <w:lang w:val="en-US"/>
              </w:rPr>
              <w:t xml:space="preserve"> </w:t>
            </w:r>
            <w:proofErr w:type="spellStart"/>
            <w:r w:rsidR="00675A27" w:rsidRPr="00675A27">
              <w:rPr>
                <w:color w:val="000000" w:themeColor="text1"/>
                <w:sz w:val="18"/>
                <w:szCs w:val="18"/>
                <w:lang w:val="en-US"/>
              </w:rPr>
              <w:t>argumentativ</w:t>
            </w:r>
            <w:proofErr w:type="spellEnd"/>
            <w:r w:rsidR="00675A27" w:rsidRPr="00675A27">
              <w:rPr>
                <w:color w:val="000000" w:themeColor="text1"/>
                <w:sz w:val="18"/>
                <w:szCs w:val="18"/>
                <w:lang w:val="en-US"/>
              </w:rPr>
              <w:t xml:space="preserve"> (</w:t>
            </w:r>
            <w:proofErr w:type="spellStart"/>
            <w:r w:rsidR="00675A27" w:rsidRPr="00675A27">
              <w:rPr>
                <w:color w:val="000000" w:themeColor="text1"/>
                <w:sz w:val="18"/>
                <w:szCs w:val="18"/>
                <w:lang w:val="en-US"/>
              </w:rPr>
              <w:t>Anexa</w:t>
            </w:r>
            <w:proofErr w:type="spellEnd"/>
            <w:r w:rsidR="00675A27" w:rsidRPr="00675A27">
              <w:rPr>
                <w:color w:val="000000" w:themeColor="text1"/>
                <w:sz w:val="18"/>
                <w:szCs w:val="18"/>
                <w:lang w:val="en-US"/>
              </w:rPr>
              <w:t xml:space="preserve"> nr. 10.13);</w:t>
            </w:r>
          </w:p>
          <w:p w14:paraId="32A01A3D" w14:textId="77777777" w:rsidR="00E435EA" w:rsidRDefault="00675A27" w:rsidP="00FC2A24">
            <w:pPr>
              <w:jc w:val="both"/>
              <w:rPr>
                <w:color w:val="000000" w:themeColor="text1"/>
                <w:sz w:val="18"/>
                <w:szCs w:val="18"/>
                <w:lang w:val="en-US"/>
              </w:rPr>
            </w:pPr>
            <w:r w:rsidRPr="00675A27">
              <w:rPr>
                <w:color w:val="000000" w:themeColor="text1"/>
                <w:sz w:val="18"/>
                <w:szCs w:val="18"/>
                <w:lang w:val="en-US"/>
              </w:rPr>
              <w:t xml:space="preserve">– </w:t>
            </w:r>
            <w:proofErr w:type="spellStart"/>
            <w:r w:rsidRPr="00675A27">
              <w:rPr>
                <w:color w:val="000000" w:themeColor="text1"/>
                <w:sz w:val="18"/>
                <w:szCs w:val="18"/>
                <w:lang w:val="en-US"/>
              </w:rPr>
              <w:t>fișa</w:t>
            </w:r>
            <w:proofErr w:type="spellEnd"/>
            <w:r w:rsidRPr="00675A27">
              <w:rPr>
                <w:color w:val="000000" w:themeColor="text1"/>
                <w:sz w:val="18"/>
                <w:szCs w:val="18"/>
                <w:lang w:val="en-US"/>
              </w:rPr>
              <w:t xml:space="preserve"> de (auto)</w:t>
            </w:r>
            <w:proofErr w:type="spellStart"/>
            <w:r w:rsidRPr="00675A27">
              <w:rPr>
                <w:color w:val="000000" w:themeColor="text1"/>
                <w:sz w:val="18"/>
                <w:szCs w:val="18"/>
                <w:lang w:val="en-US"/>
              </w:rPr>
              <w:t>evaluare</w:t>
            </w:r>
            <w:proofErr w:type="spellEnd"/>
            <w:r w:rsidRPr="00675A27">
              <w:rPr>
                <w:color w:val="000000" w:themeColor="text1"/>
                <w:sz w:val="18"/>
                <w:szCs w:val="18"/>
                <w:lang w:val="en-US"/>
              </w:rPr>
              <w:t xml:space="preserve">, </w:t>
            </w:r>
            <w:proofErr w:type="spellStart"/>
            <w:r w:rsidRPr="00675A27">
              <w:rPr>
                <w:color w:val="000000" w:themeColor="text1"/>
                <w:sz w:val="18"/>
                <w:szCs w:val="18"/>
                <w:lang w:val="en-US"/>
              </w:rPr>
              <w:t>în</w:t>
            </w:r>
            <w:proofErr w:type="spellEnd"/>
            <w:r w:rsidRPr="00675A27">
              <w:rPr>
                <w:color w:val="000000" w:themeColor="text1"/>
                <w:sz w:val="18"/>
                <w:szCs w:val="18"/>
                <w:lang w:val="en-US"/>
              </w:rPr>
              <w:t xml:space="preserve"> </w:t>
            </w:r>
            <w:proofErr w:type="spellStart"/>
            <w:r w:rsidRPr="00675A27">
              <w:rPr>
                <w:color w:val="000000" w:themeColor="text1"/>
                <w:sz w:val="18"/>
                <w:szCs w:val="18"/>
                <w:lang w:val="en-US"/>
              </w:rPr>
              <w:t>două</w:t>
            </w:r>
            <w:proofErr w:type="spellEnd"/>
            <w:r w:rsidRPr="00675A27">
              <w:rPr>
                <w:color w:val="000000" w:themeColor="text1"/>
                <w:sz w:val="18"/>
                <w:szCs w:val="18"/>
                <w:lang w:val="en-US"/>
              </w:rPr>
              <w:t xml:space="preserve"> </w:t>
            </w:r>
            <w:proofErr w:type="spellStart"/>
            <w:r w:rsidRPr="00675A27">
              <w:rPr>
                <w:color w:val="000000" w:themeColor="text1"/>
                <w:sz w:val="18"/>
                <w:szCs w:val="18"/>
                <w:lang w:val="en-US"/>
              </w:rPr>
              <w:t>exemplare</w:t>
            </w:r>
            <w:proofErr w:type="spellEnd"/>
            <w:r w:rsidRPr="00675A27">
              <w:rPr>
                <w:color w:val="000000" w:themeColor="text1"/>
                <w:sz w:val="18"/>
                <w:szCs w:val="18"/>
                <w:lang w:val="en-US"/>
              </w:rPr>
              <w:t>;</w:t>
            </w:r>
          </w:p>
          <w:p w14:paraId="77B60167" w14:textId="431B6B81" w:rsidR="00FC2A24" w:rsidRDefault="00675A27" w:rsidP="00FC2A24">
            <w:pPr>
              <w:jc w:val="both"/>
              <w:rPr>
                <w:color w:val="000000" w:themeColor="text1"/>
                <w:sz w:val="18"/>
                <w:szCs w:val="18"/>
                <w:lang w:val="en-US"/>
              </w:rPr>
            </w:pPr>
            <w:r w:rsidRPr="00675A27">
              <w:rPr>
                <w:color w:val="000000" w:themeColor="text1"/>
                <w:sz w:val="18"/>
                <w:szCs w:val="18"/>
                <w:lang w:val="en-US"/>
              </w:rPr>
              <w:t xml:space="preserve">– </w:t>
            </w:r>
            <w:proofErr w:type="spellStart"/>
            <w:r w:rsidRPr="00675A27">
              <w:rPr>
                <w:color w:val="000000" w:themeColor="text1"/>
                <w:sz w:val="18"/>
                <w:szCs w:val="18"/>
                <w:lang w:val="en-US"/>
              </w:rPr>
              <w:t>documente</w:t>
            </w:r>
            <w:proofErr w:type="spellEnd"/>
            <w:r w:rsidRPr="00675A27">
              <w:rPr>
                <w:color w:val="000000" w:themeColor="text1"/>
                <w:sz w:val="18"/>
                <w:szCs w:val="18"/>
                <w:lang w:val="en-US"/>
              </w:rPr>
              <w:t xml:space="preserve"> justificative </w:t>
            </w:r>
            <w:proofErr w:type="spellStart"/>
            <w:r w:rsidRPr="00675A27">
              <w:rPr>
                <w:color w:val="000000" w:themeColor="text1"/>
                <w:sz w:val="18"/>
                <w:szCs w:val="18"/>
                <w:lang w:val="en-US"/>
              </w:rPr>
              <w:t>aferente</w:t>
            </w:r>
            <w:proofErr w:type="spellEnd"/>
            <w:r w:rsidRPr="00675A27">
              <w:rPr>
                <w:color w:val="000000" w:themeColor="text1"/>
                <w:sz w:val="18"/>
                <w:szCs w:val="18"/>
                <w:lang w:val="en-US"/>
              </w:rPr>
              <w:t xml:space="preserve"> </w:t>
            </w:r>
            <w:proofErr w:type="spellStart"/>
            <w:r w:rsidRPr="00675A27">
              <w:rPr>
                <w:color w:val="000000" w:themeColor="text1"/>
                <w:sz w:val="18"/>
                <w:szCs w:val="18"/>
                <w:lang w:val="en-US"/>
              </w:rPr>
              <w:t>punctajelor</w:t>
            </w:r>
            <w:proofErr w:type="spellEnd"/>
            <w:r w:rsidRPr="00675A27">
              <w:rPr>
                <w:color w:val="000000" w:themeColor="text1"/>
                <w:sz w:val="18"/>
                <w:szCs w:val="18"/>
                <w:lang w:val="en-US"/>
              </w:rPr>
              <w:t xml:space="preserve"> </w:t>
            </w:r>
            <w:proofErr w:type="spellStart"/>
            <w:r w:rsidRPr="00675A27">
              <w:rPr>
                <w:color w:val="000000" w:themeColor="text1"/>
                <w:sz w:val="18"/>
                <w:szCs w:val="18"/>
                <w:lang w:val="en-US"/>
              </w:rPr>
              <w:t>acordate</w:t>
            </w:r>
            <w:proofErr w:type="spellEnd"/>
            <w:r w:rsidRPr="00675A27">
              <w:rPr>
                <w:color w:val="000000" w:themeColor="text1"/>
                <w:sz w:val="18"/>
                <w:szCs w:val="18"/>
                <w:lang w:val="en-US"/>
              </w:rPr>
              <w:t xml:space="preserve"> </w:t>
            </w:r>
            <w:proofErr w:type="spellStart"/>
            <w:r w:rsidRPr="00675A27">
              <w:rPr>
                <w:color w:val="000000" w:themeColor="text1"/>
                <w:sz w:val="18"/>
                <w:szCs w:val="18"/>
                <w:lang w:val="en-US"/>
              </w:rPr>
              <w:t>indicatorilor</w:t>
            </w:r>
            <w:proofErr w:type="spellEnd"/>
            <w:r w:rsidRPr="00675A27">
              <w:rPr>
                <w:color w:val="000000" w:themeColor="text1"/>
                <w:sz w:val="18"/>
                <w:szCs w:val="18"/>
                <w:lang w:val="en-US"/>
              </w:rPr>
              <w:t xml:space="preserve"> de </w:t>
            </w:r>
            <w:proofErr w:type="spellStart"/>
            <w:r w:rsidRPr="00675A27">
              <w:rPr>
                <w:color w:val="000000" w:themeColor="text1"/>
                <w:sz w:val="18"/>
                <w:szCs w:val="18"/>
                <w:lang w:val="en-US"/>
              </w:rPr>
              <w:t>performanță</w:t>
            </w:r>
            <w:proofErr w:type="spellEnd"/>
            <w:r w:rsidRPr="00675A27">
              <w:rPr>
                <w:color w:val="000000" w:themeColor="text1"/>
                <w:sz w:val="18"/>
                <w:szCs w:val="18"/>
                <w:lang w:val="en-US"/>
              </w:rPr>
              <w:t xml:space="preserve">, </w:t>
            </w:r>
            <w:proofErr w:type="spellStart"/>
            <w:r w:rsidRPr="00675A27">
              <w:rPr>
                <w:color w:val="000000" w:themeColor="text1"/>
                <w:sz w:val="18"/>
                <w:szCs w:val="18"/>
                <w:lang w:val="en-US"/>
              </w:rPr>
              <w:t>scanate</w:t>
            </w:r>
            <w:proofErr w:type="spellEnd"/>
            <w:r w:rsidRPr="00675A27">
              <w:rPr>
                <w:color w:val="000000" w:themeColor="text1"/>
                <w:sz w:val="18"/>
                <w:szCs w:val="18"/>
                <w:lang w:val="en-US"/>
              </w:rPr>
              <w:t xml:space="preserve"> </w:t>
            </w:r>
            <w:proofErr w:type="spellStart"/>
            <w:r w:rsidRPr="00675A27">
              <w:rPr>
                <w:color w:val="000000" w:themeColor="text1"/>
                <w:sz w:val="18"/>
                <w:szCs w:val="18"/>
                <w:lang w:val="en-US"/>
              </w:rPr>
              <w:t>și</w:t>
            </w:r>
            <w:proofErr w:type="spellEnd"/>
            <w:r w:rsidRPr="00675A27">
              <w:rPr>
                <w:color w:val="000000" w:themeColor="text1"/>
                <w:sz w:val="18"/>
                <w:szCs w:val="18"/>
                <w:lang w:val="en-US"/>
              </w:rPr>
              <w:t xml:space="preserve"> </w:t>
            </w:r>
            <w:proofErr w:type="spellStart"/>
            <w:r w:rsidRPr="00675A27">
              <w:rPr>
                <w:color w:val="000000" w:themeColor="text1"/>
                <w:sz w:val="18"/>
                <w:szCs w:val="18"/>
                <w:lang w:val="en-US"/>
              </w:rPr>
              <w:t>salvate</w:t>
            </w:r>
            <w:proofErr w:type="spellEnd"/>
            <w:r w:rsidRPr="00675A27">
              <w:rPr>
                <w:color w:val="000000" w:themeColor="text1"/>
                <w:sz w:val="18"/>
                <w:szCs w:val="18"/>
                <w:lang w:val="en-US"/>
              </w:rPr>
              <w:t xml:space="preserve"> pe un </w:t>
            </w:r>
            <w:proofErr w:type="spellStart"/>
            <w:r w:rsidRPr="00675A27">
              <w:rPr>
                <w:color w:val="000000" w:themeColor="text1"/>
                <w:sz w:val="18"/>
                <w:szCs w:val="18"/>
                <w:lang w:val="en-US"/>
              </w:rPr>
              <w:t>suport</w:t>
            </w:r>
            <w:proofErr w:type="spellEnd"/>
            <w:r w:rsidRPr="00675A27">
              <w:rPr>
                <w:color w:val="000000" w:themeColor="text1"/>
                <w:sz w:val="18"/>
                <w:szCs w:val="18"/>
                <w:lang w:val="en-US"/>
              </w:rPr>
              <w:t xml:space="preserve"> electronic (memory stick);</w:t>
            </w:r>
          </w:p>
          <w:p w14:paraId="51080444" w14:textId="77777777" w:rsidR="00FC2A24" w:rsidRDefault="00675A27" w:rsidP="00FC2A24">
            <w:pPr>
              <w:jc w:val="both"/>
              <w:rPr>
                <w:color w:val="000000" w:themeColor="text1"/>
                <w:sz w:val="18"/>
                <w:szCs w:val="18"/>
                <w:lang w:val="en-US"/>
              </w:rPr>
            </w:pPr>
            <w:r w:rsidRPr="00675A27">
              <w:rPr>
                <w:color w:val="000000" w:themeColor="text1"/>
                <w:sz w:val="18"/>
                <w:szCs w:val="18"/>
                <w:lang w:val="en-US"/>
              </w:rPr>
              <w:t xml:space="preserve">– o </w:t>
            </w:r>
            <w:proofErr w:type="spellStart"/>
            <w:r w:rsidRPr="00675A27">
              <w:rPr>
                <w:color w:val="000000" w:themeColor="text1"/>
                <w:sz w:val="18"/>
                <w:szCs w:val="18"/>
                <w:lang w:val="en-US"/>
              </w:rPr>
              <w:t>copie</w:t>
            </w:r>
            <w:proofErr w:type="spellEnd"/>
            <w:r w:rsidRPr="00675A27">
              <w:rPr>
                <w:color w:val="000000" w:themeColor="text1"/>
                <w:sz w:val="18"/>
                <w:szCs w:val="18"/>
                <w:lang w:val="en-US"/>
              </w:rPr>
              <w:t xml:space="preserve"> a </w:t>
            </w:r>
            <w:proofErr w:type="spellStart"/>
            <w:r w:rsidRPr="00675A27">
              <w:rPr>
                <w:color w:val="000000" w:themeColor="text1"/>
                <w:sz w:val="18"/>
                <w:szCs w:val="18"/>
                <w:lang w:val="en-US"/>
              </w:rPr>
              <w:t>fișei</w:t>
            </w:r>
            <w:proofErr w:type="spellEnd"/>
            <w:r w:rsidRPr="00675A27">
              <w:rPr>
                <w:color w:val="000000" w:themeColor="text1"/>
                <w:sz w:val="18"/>
                <w:szCs w:val="18"/>
                <w:lang w:val="en-US"/>
              </w:rPr>
              <w:t xml:space="preserve"> </w:t>
            </w:r>
            <w:proofErr w:type="spellStart"/>
            <w:r w:rsidRPr="00675A27">
              <w:rPr>
                <w:color w:val="000000" w:themeColor="text1"/>
                <w:sz w:val="18"/>
                <w:szCs w:val="18"/>
                <w:lang w:val="en-US"/>
              </w:rPr>
              <w:t>postului</w:t>
            </w:r>
            <w:proofErr w:type="spellEnd"/>
            <w:r w:rsidRPr="00675A27">
              <w:rPr>
                <w:color w:val="000000" w:themeColor="text1"/>
                <w:sz w:val="18"/>
                <w:szCs w:val="18"/>
                <w:lang w:val="en-US"/>
              </w:rPr>
              <w:t>;</w:t>
            </w:r>
          </w:p>
          <w:p w14:paraId="5F0C8885" w14:textId="3B987819" w:rsidR="003A3957" w:rsidRPr="00CD0DE2" w:rsidRDefault="00675A27" w:rsidP="00FC2A24">
            <w:pPr>
              <w:jc w:val="both"/>
              <w:rPr>
                <w:color w:val="000000" w:themeColor="text1"/>
                <w:sz w:val="18"/>
                <w:szCs w:val="18"/>
                <w:lang w:val="en-US"/>
              </w:rPr>
            </w:pPr>
            <w:r w:rsidRPr="00675A27">
              <w:rPr>
                <w:color w:val="000000" w:themeColor="text1"/>
                <w:sz w:val="18"/>
                <w:szCs w:val="18"/>
                <w:lang w:val="en-US"/>
              </w:rPr>
              <w:t xml:space="preserve">– un </w:t>
            </w:r>
            <w:proofErr w:type="spellStart"/>
            <w:r w:rsidRPr="00675A27">
              <w:rPr>
                <w:color w:val="000000" w:themeColor="text1"/>
                <w:sz w:val="18"/>
                <w:szCs w:val="18"/>
                <w:lang w:val="en-US"/>
              </w:rPr>
              <w:t>opis</w:t>
            </w:r>
            <w:proofErr w:type="spellEnd"/>
            <w:r w:rsidRPr="00675A27">
              <w:rPr>
                <w:color w:val="000000" w:themeColor="text1"/>
                <w:sz w:val="18"/>
                <w:szCs w:val="18"/>
                <w:lang w:val="en-US"/>
              </w:rPr>
              <w:t xml:space="preserve">, </w:t>
            </w:r>
            <w:proofErr w:type="spellStart"/>
            <w:r w:rsidRPr="00675A27">
              <w:rPr>
                <w:color w:val="000000" w:themeColor="text1"/>
                <w:sz w:val="18"/>
                <w:szCs w:val="18"/>
                <w:lang w:val="en-US"/>
              </w:rPr>
              <w:t>semnat</w:t>
            </w:r>
            <w:proofErr w:type="spellEnd"/>
            <w:r w:rsidRPr="00675A27">
              <w:rPr>
                <w:color w:val="000000" w:themeColor="text1"/>
                <w:sz w:val="18"/>
                <w:szCs w:val="18"/>
                <w:lang w:val="en-US"/>
              </w:rPr>
              <w:t xml:space="preserve"> pe </w:t>
            </w:r>
            <w:proofErr w:type="spellStart"/>
            <w:r w:rsidRPr="00675A27">
              <w:rPr>
                <w:color w:val="000000" w:themeColor="text1"/>
                <w:sz w:val="18"/>
                <w:szCs w:val="18"/>
                <w:lang w:val="en-US"/>
              </w:rPr>
              <w:t>fiecare</w:t>
            </w:r>
            <w:proofErr w:type="spellEnd"/>
            <w:r w:rsidRPr="00675A27">
              <w:rPr>
                <w:color w:val="000000" w:themeColor="text1"/>
                <w:sz w:val="18"/>
                <w:szCs w:val="18"/>
                <w:lang w:val="en-US"/>
              </w:rPr>
              <w:t xml:space="preserve"> </w:t>
            </w:r>
            <w:proofErr w:type="spellStart"/>
            <w:r w:rsidRPr="00675A27">
              <w:rPr>
                <w:color w:val="000000" w:themeColor="text1"/>
                <w:sz w:val="18"/>
                <w:szCs w:val="18"/>
                <w:lang w:val="en-US"/>
              </w:rPr>
              <w:t>pagină</w:t>
            </w:r>
            <w:proofErr w:type="spellEnd"/>
            <w:r w:rsidRPr="00675A27">
              <w:rPr>
                <w:color w:val="000000" w:themeColor="text1"/>
                <w:sz w:val="18"/>
                <w:szCs w:val="18"/>
                <w:lang w:val="en-US"/>
              </w:rPr>
              <w:t xml:space="preserve">, care </w:t>
            </w:r>
            <w:proofErr w:type="spellStart"/>
            <w:r w:rsidRPr="00675A27">
              <w:rPr>
                <w:color w:val="000000" w:themeColor="text1"/>
                <w:sz w:val="18"/>
                <w:szCs w:val="18"/>
                <w:lang w:val="en-US"/>
              </w:rPr>
              <w:t>cuprinde</w:t>
            </w:r>
            <w:proofErr w:type="spellEnd"/>
            <w:r w:rsidRPr="00675A27">
              <w:rPr>
                <w:color w:val="000000" w:themeColor="text1"/>
                <w:sz w:val="18"/>
                <w:szCs w:val="18"/>
                <w:lang w:val="en-US"/>
              </w:rPr>
              <w:t xml:space="preserve"> </w:t>
            </w:r>
            <w:proofErr w:type="spellStart"/>
            <w:r w:rsidRPr="00675A27">
              <w:rPr>
                <w:color w:val="000000" w:themeColor="text1"/>
                <w:sz w:val="18"/>
                <w:szCs w:val="18"/>
                <w:lang w:val="en-US"/>
              </w:rPr>
              <w:t>documentele</w:t>
            </w:r>
            <w:proofErr w:type="spellEnd"/>
            <w:r w:rsidRPr="00675A27">
              <w:rPr>
                <w:color w:val="000000" w:themeColor="text1"/>
                <w:sz w:val="18"/>
                <w:szCs w:val="18"/>
                <w:lang w:val="en-US"/>
              </w:rPr>
              <w:t xml:space="preserve"> justificative </w:t>
            </w:r>
            <w:proofErr w:type="spellStart"/>
            <w:r w:rsidRPr="00675A27">
              <w:rPr>
                <w:color w:val="000000" w:themeColor="text1"/>
                <w:sz w:val="18"/>
                <w:szCs w:val="18"/>
                <w:lang w:val="en-US"/>
              </w:rPr>
              <w:t>depuse</w:t>
            </w:r>
            <w:proofErr w:type="spellEnd"/>
            <w:r w:rsidRPr="00675A27">
              <w:rPr>
                <w:color w:val="000000" w:themeColor="text1"/>
                <w:sz w:val="18"/>
                <w:szCs w:val="18"/>
                <w:lang w:val="en-US"/>
              </w:rPr>
              <w:t>.</w:t>
            </w:r>
          </w:p>
        </w:tc>
        <w:tc>
          <w:tcPr>
            <w:tcW w:w="1417" w:type="dxa"/>
          </w:tcPr>
          <w:p w14:paraId="7EDE3D90" w14:textId="3E7A8ADE" w:rsidR="00BF77A6" w:rsidRPr="00CD0DE2" w:rsidRDefault="00000000" w:rsidP="00611D2A">
            <w:pPr>
              <w:rPr>
                <w:color w:val="000000" w:themeColor="text1"/>
                <w:sz w:val="18"/>
                <w:szCs w:val="18"/>
              </w:rPr>
            </w:pPr>
            <w:r w:rsidRPr="00CD0DE2">
              <w:rPr>
                <w:color w:val="000000" w:themeColor="text1"/>
                <w:sz w:val="18"/>
                <w:szCs w:val="18"/>
              </w:rPr>
              <w:t>1</w:t>
            </w:r>
            <w:r w:rsidR="00C120A7">
              <w:rPr>
                <w:color w:val="000000" w:themeColor="text1"/>
                <w:sz w:val="18"/>
                <w:szCs w:val="18"/>
              </w:rPr>
              <w:t>3</w:t>
            </w:r>
            <w:r w:rsidRPr="00CD0DE2">
              <w:rPr>
                <w:color w:val="000000" w:themeColor="text1"/>
                <w:sz w:val="18"/>
                <w:szCs w:val="18"/>
              </w:rPr>
              <w:t>-2</w:t>
            </w:r>
            <w:r w:rsidR="00C120A7">
              <w:rPr>
                <w:color w:val="000000" w:themeColor="text1"/>
                <w:sz w:val="18"/>
                <w:szCs w:val="18"/>
              </w:rPr>
              <w:t>4</w:t>
            </w:r>
            <w:r w:rsidRPr="00CD0DE2">
              <w:rPr>
                <w:color w:val="000000" w:themeColor="text1"/>
                <w:sz w:val="18"/>
                <w:szCs w:val="18"/>
              </w:rPr>
              <w:t>.07.202</w:t>
            </w:r>
            <w:r w:rsidR="009D6409">
              <w:rPr>
                <w:color w:val="000000" w:themeColor="text1"/>
                <w:sz w:val="18"/>
                <w:szCs w:val="18"/>
              </w:rPr>
              <w:t>6</w:t>
            </w:r>
          </w:p>
        </w:tc>
        <w:tc>
          <w:tcPr>
            <w:tcW w:w="3544" w:type="dxa"/>
          </w:tcPr>
          <w:p w14:paraId="02D6B84D" w14:textId="0E0CA007" w:rsidR="00BF77A6" w:rsidRPr="00CD0DE2" w:rsidRDefault="0061701D">
            <w:pPr>
              <w:pStyle w:val="Listparagraf"/>
              <w:numPr>
                <w:ilvl w:val="0"/>
                <w:numId w:val="23"/>
              </w:numPr>
              <w:tabs>
                <w:tab w:val="left" w:pos="177"/>
              </w:tabs>
              <w:ind w:left="35" w:hanging="35"/>
              <w:rPr>
                <w:color w:val="000000" w:themeColor="text1"/>
                <w:sz w:val="18"/>
                <w:szCs w:val="18"/>
              </w:rPr>
            </w:pPr>
            <w:proofErr w:type="spellStart"/>
            <w:r w:rsidRPr="00CD0DE2">
              <w:rPr>
                <w:color w:val="000000" w:themeColor="text1"/>
                <w:sz w:val="18"/>
                <w:szCs w:val="18"/>
              </w:rPr>
              <w:t>directorii</w:t>
            </w:r>
            <w:proofErr w:type="spellEnd"/>
            <w:r w:rsidRPr="00CD0DE2">
              <w:rPr>
                <w:color w:val="000000" w:themeColor="text1"/>
                <w:sz w:val="18"/>
                <w:szCs w:val="18"/>
              </w:rPr>
              <w:t xml:space="preserve"> </w:t>
            </w:r>
            <w:proofErr w:type="spellStart"/>
            <w:r w:rsidRPr="00CD0DE2">
              <w:rPr>
                <w:color w:val="000000" w:themeColor="text1"/>
                <w:sz w:val="18"/>
                <w:szCs w:val="18"/>
              </w:rPr>
              <w:t>și</w:t>
            </w:r>
            <w:proofErr w:type="spellEnd"/>
            <w:r w:rsidRPr="00CD0DE2">
              <w:rPr>
                <w:color w:val="000000" w:themeColor="text1"/>
                <w:sz w:val="18"/>
                <w:szCs w:val="18"/>
              </w:rPr>
              <w:t xml:space="preserve"> </w:t>
            </w:r>
            <w:proofErr w:type="spellStart"/>
            <w:r w:rsidRPr="00CD0DE2">
              <w:rPr>
                <w:color w:val="000000" w:themeColor="text1"/>
                <w:sz w:val="18"/>
                <w:szCs w:val="18"/>
              </w:rPr>
              <w:t>directorii</w:t>
            </w:r>
            <w:proofErr w:type="spellEnd"/>
            <w:r w:rsidRPr="00CD0DE2">
              <w:rPr>
                <w:color w:val="000000" w:themeColor="text1"/>
                <w:sz w:val="18"/>
                <w:szCs w:val="18"/>
              </w:rPr>
              <w:t xml:space="preserve"> </w:t>
            </w:r>
            <w:proofErr w:type="spellStart"/>
            <w:r w:rsidRPr="00CD0DE2">
              <w:rPr>
                <w:color w:val="000000" w:themeColor="text1"/>
                <w:sz w:val="18"/>
                <w:szCs w:val="18"/>
              </w:rPr>
              <w:t>adjuncți</w:t>
            </w:r>
            <w:proofErr w:type="spellEnd"/>
            <w:r w:rsidRPr="00CD0DE2">
              <w:rPr>
                <w:color w:val="000000" w:themeColor="text1"/>
                <w:sz w:val="18"/>
                <w:szCs w:val="18"/>
              </w:rPr>
              <w:t xml:space="preserve">, precum </w:t>
            </w:r>
            <w:proofErr w:type="spellStart"/>
            <w:r w:rsidRPr="00CD0DE2">
              <w:rPr>
                <w:color w:val="000000" w:themeColor="text1"/>
                <w:sz w:val="18"/>
                <w:szCs w:val="18"/>
              </w:rPr>
              <w:t>și</w:t>
            </w:r>
            <w:proofErr w:type="spellEnd"/>
            <w:r w:rsidRPr="00CD0DE2">
              <w:rPr>
                <w:color w:val="000000" w:themeColor="text1"/>
                <w:sz w:val="18"/>
                <w:szCs w:val="18"/>
              </w:rPr>
              <w:t xml:space="preserve"> </w:t>
            </w:r>
            <w:proofErr w:type="spellStart"/>
            <w:r w:rsidRPr="00CD0DE2">
              <w:rPr>
                <w:color w:val="000000" w:themeColor="text1"/>
                <w:sz w:val="18"/>
                <w:szCs w:val="18"/>
              </w:rPr>
              <w:t>cadrele</w:t>
            </w:r>
            <w:proofErr w:type="spellEnd"/>
            <w:r w:rsidRPr="00CD0DE2">
              <w:rPr>
                <w:color w:val="000000" w:themeColor="text1"/>
                <w:sz w:val="18"/>
                <w:szCs w:val="18"/>
              </w:rPr>
              <w:t xml:space="preserve"> </w:t>
            </w:r>
            <w:proofErr w:type="spellStart"/>
            <w:r w:rsidRPr="00CD0DE2">
              <w:rPr>
                <w:color w:val="000000" w:themeColor="text1"/>
                <w:sz w:val="18"/>
                <w:szCs w:val="18"/>
              </w:rPr>
              <w:t>didactice</w:t>
            </w:r>
            <w:proofErr w:type="spellEnd"/>
            <w:r w:rsidRPr="00CD0DE2">
              <w:rPr>
                <w:color w:val="000000" w:themeColor="text1"/>
                <w:sz w:val="18"/>
                <w:szCs w:val="18"/>
              </w:rPr>
              <w:t xml:space="preserve"> care au </w:t>
            </w:r>
            <w:proofErr w:type="spellStart"/>
            <w:r w:rsidRPr="00CD0DE2">
              <w:rPr>
                <w:color w:val="000000" w:themeColor="text1"/>
                <w:sz w:val="18"/>
                <w:szCs w:val="18"/>
              </w:rPr>
              <w:t>ocupat</w:t>
            </w:r>
            <w:proofErr w:type="spellEnd"/>
            <w:r w:rsidRPr="00CD0DE2">
              <w:rPr>
                <w:color w:val="000000" w:themeColor="text1"/>
                <w:sz w:val="18"/>
                <w:szCs w:val="18"/>
              </w:rPr>
              <w:t xml:space="preserve"> o </w:t>
            </w:r>
            <w:proofErr w:type="spellStart"/>
            <w:r w:rsidRPr="00CD0DE2">
              <w:rPr>
                <w:color w:val="000000" w:themeColor="text1"/>
                <w:sz w:val="18"/>
                <w:szCs w:val="18"/>
              </w:rPr>
              <w:t>funcție</w:t>
            </w:r>
            <w:proofErr w:type="spellEnd"/>
            <w:r w:rsidRPr="00CD0DE2">
              <w:rPr>
                <w:color w:val="000000" w:themeColor="text1"/>
                <w:sz w:val="18"/>
                <w:szCs w:val="18"/>
              </w:rPr>
              <w:t xml:space="preserve"> de </w:t>
            </w:r>
            <w:proofErr w:type="spellStart"/>
            <w:r w:rsidRPr="00CD0DE2">
              <w:rPr>
                <w:color w:val="000000" w:themeColor="text1"/>
                <w:sz w:val="18"/>
                <w:szCs w:val="18"/>
              </w:rPr>
              <w:t>conducere</w:t>
            </w:r>
            <w:proofErr w:type="spellEnd"/>
            <w:r w:rsidRPr="00CD0DE2">
              <w:rPr>
                <w:color w:val="000000" w:themeColor="text1"/>
                <w:sz w:val="18"/>
                <w:szCs w:val="18"/>
              </w:rPr>
              <w:t xml:space="preserve"> la </w:t>
            </w:r>
            <w:proofErr w:type="spellStart"/>
            <w:r w:rsidRPr="00CD0DE2">
              <w:rPr>
                <w:color w:val="000000" w:themeColor="text1"/>
                <w:sz w:val="18"/>
                <w:szCs w:val="18"/>
              </w:rPr>
              <w:t>nivelul</w:t>
            </w:r>
            <w:proofErr w:type="spellEnd"/>
            <w:r w:rsidRPr="00CD0DE2">
              <w:rPr>
                <w:color w:val="000000" w:themeColor="text1"/>
                <w:sz w:val="18"/>
                <w:szCs w:val="18"/>
              </w:rPr>
              <w:t xml:space="preserve"> </w:t>
            </w:r>
            <w:proofErr w:type="spellStart"/>
            <w:r w:rsidRPr="00CD0DE2">
              <w:rPr>
                <w:color w:val="000000" w:themeColor="text1"/>
                <w:sz w:val="18"/>
                <w:szCs w:val="18"/>
              </w:rPr>
              <w:t>unităților</w:t>
            </w:r>
            <w:proofErr w:type="spellEnd"/>
            <w:r w:rsidRPr="00CD0DE2">
              <w:rPr>
                <w:color w:val="000000" w:themeColor="text1"/>
                <w:sz w:val="18"/>
                <w:szCs w:val="18"/>
              </w:rPr>
              <w:t xml:space="preserve"> de </w:t>
            </w:r>
            <w:proofErr w:type="spellStart"/>
            <w:r w:rsidRPr="00CD0DE2">
              <w:rPr>
                <w:color w:val="000000" w:themeColor="text1"/>
                <w:sz w:val="18"/>
                <w:szCs w:val="18"/>
              </w:rPr>
              <w:t>învățământ</w:t>
            </w:r>
            <w:proofErr w:type="spellEnd"/>
            <w:r w:rsidRPr="00CD0DE2">
              <w:rPr>
                <w:color w:val="000000" w:themeColor="text1"/>
                <w:sz w:val="18"/>
                <w:szCs w:val="18"/>
              </w:rPr>
              <w:t xml:space="preserve"> </w:t>
            </w:r>
            <w:proofErr w:type="spellStart"/>
            <w:r w:rsidRPr="00CD0DE2">
              <w:rPr>
                <w:color w:val="000000" w:themeColor="text1"/>
                <w:sz w:val="18"/>
                <w:szCs w:val="18"/>
              </w:rPr>
              <w:t>preuniversitar</w:t>
            </w:r>
            <w:proofErr w:type="spellEnd"/>
            <w:r w:rsidRPr="00CD0DE2">
              <w:rPr>
                <w:color w:val="000000" w:themeColor="text1"/>
                <w:sz w:val="18"/>
                <w:szCs w:val="18"/>
              </w:rPr>
              <w:t xml:space="preserve"> de stat, </w:t>
            </w:r>
            <w:proofErr w:type="spellStart"/>
            <w:r w:rsidRPr="00CD0DE2">
              <w:rPr>
                <w:color w:val="000000" w:themeColor="text1"/>
                <w:sz w:val="18"/>
                <w:szCs w:val="18"/>
              </w:rPr>
              <w:t>pentru</w:t>
            </w:r>
            <w:proofErr w:type="spellEnd"/>
            <w:r w:rsidRPr="00CD0DE2">
              <w:rPr>
                <w:color w:val="000000" w:themeColor="text1"/>
                <w:sz w:val="18"/>
                <w:szCs w:val="18"/>
              </w:rPr>
              <w:t xml:space="preserve"> o </w:t>
            </w:r>
            <w:proofErr w:type="spellStart"/>
            <w:r w:rsidRPr="00CD0DE2">
              <w:rPr>
                <w:color w:val="000000" w:themeColor="text1"/>
                <w:sz w:val="18"/>
                <w:szCs w:val="18"/>
              </w:rPr>
              <w:t>perioadă</w:t>
            </w:r>
            <w:proofErr w:type="spellEnd"/>
            <w:r w:rsidRPr="00CD0DE2">
              <w:rPr>
                <w:color w:val="000000" w:themeColor="text1"/>
                <w:sz w:val="18"/>
                <w:szCs w:val="18"/>
              </w:rPr>
              <w:t xml:space="preserve"> </w:t>
            </w:r>
            <w:proofErr w:type="spellStart"/>
            <w:r w:rsidRPr="00CD0DE2">
              <w:rPr>
                <w:color w:val="000000" w:themeColor="text1"/>
                <w:sz w:val="18"/>
                <w:szCs w:val="18"/>
              </w:rPr>
              <w:t>mai</w:t>
            </w:r>
            <w:proofErr w:type="spellEnd"/>
            <w:r w:rsidRPr="00CD0DE2">
              <w:rPr>
                <w:color w:val="000000" w:themeColor="text1"/>
                <w:sz w:val="18"/>
                <w:szCs w:val="18"/>
              </w:rPr>
              <w:t xml:space="preserve"> mare de 90 de </w:t>
            </w:r>
            <w:proofErr w:type="spellStart"/>
            <w:r w:rsidRPr="00CD0DE2">
              <w:rPr>
                <w:color w:val="000000" w:themeColor="text1"/>
                <w:sz w:val="18"/>
                <w:szCs w:val="18"/>
              </w:rPr>
              <w:t>zile</w:t>
            </w:r>
            <w:proofErr w:type="spellEnd"/>
            <w:r w:rsidRPr="00CD0DE2">
              <w:rPr>
                <w:color w:val="000000" w:themeColor="text1"/>
                <w:sz w:val="18"/>
                <w:szCs w:val="18"/>
              </w:rPr>
              <w:t>;</w:t>
            </w:r>
            <w:r w:rsidRPr="00CD0DE2">
              <w:rPr>
                <w:color w:val="000000" w:themeColor="text1"/>
                <w:sz w:val="18"/>
                <w:szCs w:val="18"/>
              </w:rPr>
              <w:br/>
              <w:t xml:space="preserve">– </w:t>
            </w:r>
            <w:proofErr w:type="spellStart"/>
            <w:r w:rsidRPr="00CD0DE2">
              <w:rPr>
                <w:color w:val="000000" w:themeColor="text1"/>
                <w:sz w:val="18"/>
                <w:szCs w:val="18"/>
              </w:rPr>
              <w:t>inspectorii</w:t>
            </w:r>
            <w:proofErr w:type="spellEnd"/>
            <w:r w:rsidRPr="00CD0DE2">
              <w:rPr>
                <w:color w:val="000000" w:themeColor="text1"/>
                <w:sz w:val="18"/>
                <w:szCs w:val="18"/>
              </w:rPr>
              <w:t xml:space="preserve"> </w:t>
            </w:r>
            <w:proofErr w:type="spellStart"/>
            <w:r w:rsidRPr="00CD0DE2">
              <w:rPr>
                <w:color w:val="000000" w:themeColor="text1"/>
                <w:sz w:val="18"/>
                <w:szCs w:val="18"/>
              </w:rPr>
              <w:t>școlari</w:t>
            </w:r>
            <w:proofErr w:type="spellEnd"/>
            <w:r w:rsidRPr="00CD0DE2">
              <w:rPr>
                <w:color w:val="000000" w:themeColor="text1"/>
                <w:sz w:val="18"/>
                <w:szCs w:val="18"/>
              </w:rPr>
              <w:t xml:space="preserve"> din </w:t>
            </w:r>
            <w:proofErr w:type="spellStart"/>
            <w:r w:rsidRPr="00CD0DE2">
              <w:rPr>
                <w:color w:val="000000" w:themeColor="text1"/>
                <w:sz w:val="18"/>
                <w:szCs w:val="18"/>
              </w:rPr>
              <w:t>subcomisiile</w:t>
            </w:r>
            <w:proofErr w:type="spellEnd"/>
            <w:r w:rsidRPr="00CD0DE2">
              <w:rPr>
                <w:color w:val="000000" w:themeColor="text1"/>
                <w:sz w:val="18"/>
                <w:szCs w:val="18"/>
              </w:rPr>
              <w:t xml:space="preserve"> de </w:t>
            </w:r>
            <w:proofErr w:type="spellStart"/>
            <w:r w:rsidRPr="00CD0DE2">
              <w:rPr>
                <w:color w:val="000000" w:themeColor="text1"/>
                <w:sz w:val="18"/>
                <w:szCs w:val="18"/>
              </w:rPr>
              <w:t>evaluare</w:t>
            </w:r>
            <w:proofErr w:type="spellEnd"/>
            <w:r w:rsidRPr="00CD0DE2">
              <w:rPr>
                <w:color w:val="000000" w:themeColor="text1"/>
                <w:sz w:val="18"/>
                <w:szCs w:val="18"/>
              </w:rPr>
              <w:t>;</w:t>
            </w:r>
            <w:r w:rsidRPr="00CD0DE2">
              <w:rPr>
                <w:color w:val="000000" w:themeColor="text1"/>
                <w:sz w:val="18"/>
                <w:szCs w:val="18"/>
              </w:rPr>
              <w:br/>
              <w:t xml:space="preserve">– </w:t>
            </w:r>
            <w:proofErr w:type="spellStart"/>
            <w:r w:rsidRPr="00CD0DE2">
              <w:rPr>
                <w:color w:val="000000" w:themeColor="text1"/>
                <w:sz w:val="18"/>
                <w:szCs w:val="18"/>
              </w:rPr>
              <w:t>inspectorii</w:t>
            </w:r>
            <w:proofErr w:type="spellEnd"/>
            <w:r w:rsidRPr="00CD0DE2">
              <w:rPr>
                <w:color w:val="000000" w:themeColor="text1"/>
                <w:sz w:val="18"/>
                <w:szCs w:val="18"/>
              </w:rPr>
              <w:t xml:space="preserve"> </w:t>
            </w:r>
            <w:proofErr w:type="spellStart"/>
            <w:r w:rsidRPr="00CD0DE2">
              <w:rPr>
                <w:color w:val="000000" w:themeColor="text1"/>
                <w:sz w:val="18"/>
                <w:szCs w:val="18"/>
              </w:rPr>
              <w:t>școlari</w:t>
            </w:r>
            <w:proofErr w:type="spellEnd"/>
            <w:r w:rsidRPr="00CD0DE2">
              <w:rPr>
                <w:color w:val="000000" w:themeColor="text1"/>
                <w:sz w:val="18"/>
                <w:szCs w:val="18"/>
              </w:rPr>
              <w:t xml:space="preserve"> </w:t>
            </w:r>
            <w:proofErr w:type="spellStart"/>
            <w:r w:rsidRPr="00CD0DE2">
              <w:rPr>
                <w:color w:val="000000" w:themeColor="text1"/>
                <w:sz w:val="18"/>
                <w:szCs w:val="18"/>
              </w:rPr>
              <w:t>pentru</w:t>
            </w:r>
            <w:proofErr w:type="spellEnd"/>
            <w:r w:rsidRPr="00CD0DE2">
              <w:rPr>
                <w:color w:val="000000" w:themeColor="text1"/>
                <w:sz w:val="18"/>
                <w:szCs w:val="18"/>
              </w:rPr>
              <w:t xml:space="preserve"> management </w:t>
            </w:r>
            <w:r w:rsidR="00D53D1D" w:rsidRPr="00CD0DE2">
              <w:rPr>
                <w:color w:val="000000" w:themeColor="text1"/>
                <w:sz w:val="18"/>
                <w:szCs w:val="18"/>
              </w:rPr>
              <w:t>institutional.</w:t>
            </w:r>
          </w:p>
        </w:tc>
      </w:tr>
      <w:tr w:rsidR="00CD0DE2" w:rsidRPr="00CD0DE2" w14:paraId="0323D262" w14:textId="77777777" w:rsidTr="00EE7F43">
        <w:trPr>
          <w:jc w:val="center"/>
        </w:trPr>
        <w:tc>
          <w:tcPr>
            <w:tcW w:w="567" w:type="dxa"/>
          </w:tcPr>
          <w:p w14:paraId="11916F2D" w14:textId="77777777" w:rsidR="00BF77A6" w:rsidRPr="00CD0DE2" w:rsidRDefault="00000000" w:rsidP="00611D2A">
            <w:pPr>
              <w:rPr>
                <w:color w:val="000000" w:themeColor="text1"/>
                <w:sz w:val="18"/>
                <w:szCs w:val="18"/>
              </w:rPr>
            </w:pPr>
            <w:r w:rsidRPr="00CD0DE2">
              <w:rPr>
                <w:color w:val="000000" w:themeColor="text1"/>
                <w:sz w:val="18"/>
                <w:szCs w:val="18"/>
              </w:rPr>
              <w:t>3.</w:t>
            </w:r>
          </w:p>
        </w:tc>
        <w:tc>
          <w:tcPr>
            <w:tcW w:w="5529" w:type="dxa"/>
          </w:tcPr>
          <w:p w14:paraId="1362BBD5" w14:textId="267AE52B" w:rsidR="009E43B4" w:rsidRPr="00CD0DE2" w:rsidRDefault="009E43B4" w:rsidP="00FC2A24">
            <w:pPr>
              <w:jc w:val="both"/>
              <w:rPr>
                <w:color w:val="000000" w:themeColor="text1"/>
                <w:sz w:val="18"/>
                <w:szCs w:val="18"/>
              </w:rPr>
            </w:pPr>
            <w:r w:rsidRPr="00CD0DE2">
              <w:rPr>
                <w:color w:val="000000" w:themeColor="text1"/>
                <w:sz w:val="18"/>
                <w:szCs w:val="18"/>
              </w:rPr>
              <w:t>Membrii subcomisiilor de evaluare sau, după caz, membrii comisiei de evaluare pot solicita directorilor și directorilor adjuncți evaluați clarificări și documente justificative suplimentare, în format scanat, în situația în care aceștia și-au acordat punctaje în fișa de (auto)evaluare, la rubrica „autoevaluare”, iar documentele justificative aferente indicatorilor de performanță nu se regăsesc pe suportul electronic sau nu sunt lizibile.</w:t>
            </w:r>
          </w:p>
        </w:tc>
        <w:tc>
          <w:tcPr>
            <w:tcW w:w="1417" w:type="dxa"/>
          </w:tcPr>
          <w:p w14:paraId="4DCC85DB" w14:textId="3F62D18D" w:rsidR="00BF77A6" w:rsidRPr="00CD0DE2" w:rsidRDefault="00000000" w:rsidP="00611D2A">
            <w:pPr>
              <w:rPr>
                <w:color w:val="000000" w:themeColor="text1"/>
                <w:sz w:val="18"/>
                <w:szCs w:val="18"/>
              </w:rPr>
            </w:pPr>
            <w:r w:rsidRPr="00CD0DE2">
              <w:rPr>
                <w:color w:val="000000" w:themeColor="text1"/>
                <w:sz w:val="18"/>
                <w:szCs w:val="18"/>
              </w:rPr>
              <w:t>2</w:t>
            </w:r>
            <w:r w:rsidR="009D6409">
              <w:rPr>
                <w:color w:val="000000" w:themeColor="text1"/>
                <w:sz w:val="18"/>
                <w:szCs w:val="18"/>
              </w:rPr>
              <w:t>7</w:t>
            </w:r>
            <w:r w:rsidRPr="00CD0DE2">
              <w:rPr>
                <w:color w:val="000000" w:themeColor="text1"/>
                <w:sz w:val="18"/>
                <w:szCs w:val="18"/>
              </w:rPr>
              <w:t>.07-0</w:t>
            </w:r>
            <w:r w:rsidR="009D6409">
              <w:rPr>
                <w:color w:val="000000" w:themeColor="text1"/>
                <w:sz w:val="18"/>
                <w:szCs w:val="18"/>
              </w:rPr>
              <w:t>4</w:t>
            </w:r>
            <w:r w:rsidRPr="00CD0DE2">
              <w:rPr>
                <w:color w:val="000000" w:themeColor="text1"/>
                <w:sz w:val="18"/>
                <w:szCs w:val="18"/>
              </w:rPr>
              <w:t>.09.202</w:t>
            </w:r>
            <w:r w:rsidR="009D6409">
              <w:rPr>
                <w:color w:val="000000" w:themeColor="text1"/>
                <w:sz w:val="18"/>
                <w:szCs w:val="18"/>
              </w:rPr>
              <w:t>6</w:t>
            </w:r>
          </w:p>
        </w:tc>
        <w:tc>
          <w:tcPr>
            <w:tcW w:w="3544" w:type="dxa"/>
          </w:tcPr>
          <w:p w14:paraId="3DD0CF4A" w14:textId="77777777" w:rsidR="00F761B0" w:rsidRPr="00CD0DE2" w:rsidRDefault="00F761B0">
            <w:pPr>
              <w:pStyle w:val="Listparagraf"/>
              <w:numPr>
                <w:ilvl w:val="0"/>
                <w:numId w:val="24"/>
              </w:numPr>
              <w:tabs>
                <w:tab w:val="left" w:pos="177"/>
              </w:tabs>
              <w:ind w:left="35" w:firstLine="0"/>
              <w:rPr>
                <w:color w:val="000000" w:themeColor="text1"/>
                <w:sz w:val="18"/>
                <w:szCs w:val="18"/>
              </w:rPr>
            </w:pPr>
            <w:proofErr w:type="spellStart"/>
            <w:r w:rsidRPr="00CD0DE2">
              <w:rPr>
                <w:color w:val="000000" w:themeColor="text1"/>
                <w:sz w:val="18"/>
                <w:szCs w:val="18"/>
              </w:rPr>
              <w:t>inspectorii</w:t>
            </w:r>
            <w:proofErr w:type="spellEnd"/>
            <w:r w:rsidRPr="00CD0DE2">
              <w:rPr>
                <w:color w:val="000000" w:themeColor="text1"/>
                <w:sz w:val="18"/>
                <w:szCs w:val="18"/>
              </w:rPr>
              <w:t xml:space="preserve"> </w:t>
            </w:r>
            <w:proofErr w:type="spellStart"/>
            <w:r w:rsidRPr="00CD0DE2">
              <w:rPr>
                <w:color w:val="000000" w:themeColor="text1"/>
                <w:sz w:val="18"/>
                <w:szCs w:val="18"/>
              </w:rPr>
              <w:t>școlari</w:t>
            </w:r>
            <w:proofErr w:type="spellEnd"/>
            <w:r w:rsidRPr="00CD0DE2">
              <w:rPr>
                <w:color w:val="000000" w:themeColor="text1"/>
                <w:sz w:val="18"/>
                <w:szCs w:val="18"/>
              </w:rPr>
              <w:t xml:space="preserve"> din </w:t>
            </w:r>
            <w:proofErr w:type="spellStart"/>
            <w:r w:rsidRPr="00CD0DE2">
              <w:rPr>
                <w:color w:val="000000" w:themeColor="text1"/>
                <w:sz w:val="18"/>
                <w:szCs w:val="18"/>
              </w:rPr>
              <w:t>subcomisiile</w:t>
            </w:r>
            <w:proofErr w:type="spellEnd"/>
            <w:r w:rsidRPr="00CD0DE2">
              <w:rPr>
                <w:color w:val="000000" w:themeColor="text1"/>
                <w:sz w:val="18"/>
                <w:szCs w:val="18"/>
              </w:rPr>
              <w:t xml:space="preserve"> de </w:t>
            </w:r>
            <w:proofErr w:type="spellStart"/>
            <w:r w:rsidRPr="00CD0DE2">
              <w:rPr>
                <w:color w:val="000000" w:themeColor="text1"/>
                <w:sz w:val="18"/>
                <w:szCs w:val="18"/>
              </w:rPr>
              <w:t>evaluare</w:t>
            </w:r>
            <w:proofErr w:type="spellEnd"/>
            <w:r w:rsidRPr="00CD0DE2">
              <w:rPr>
                <w:color w:val="000000" w:themeColor="text1"/>
                <w:sz w:val="18"/>
                <w:szCs w:val="18"/>
              </w:rPr>
              <w:t>;</w:t>
            </w:r>
          </w:p>
          <w:p w14:paraId="196CEF44" w14:textId="26203CFF" w:rsidR="00BF77A6" w:rsidRPr="00CD0DE2" w:rsidRDefault="00F761B0">
            <w:pPr>
              <w:pStyle w:val="Listparagraf"/>
              <w:numPr>
                <w:ilvl w:val="0"/>
                <w:numId w:val="24"/>
              </w:numPr>
              <w:tabs>
                <w:tab w:val="left" w:pos="177"/>
              </w:tabs>
              <w:ind w:left="35" w:firstLine="0"/>
              <w:rPr>
                <w:color w:val="000000" w:themeColor="text1"/>
                <w:sz w:val="18"/>
                <w:szCs w:val="18"/>
              </w:rPr>
            </w:pPr>
            <w:r w:rsidRPr="00CD0DE2">
              <w:rPr>
                <w:color w:val="000000" w:themeColor="text1"/>
                <w:sz w:val="18"/>
                <w:szCs w:val="18"/>
              </w:rPr>
              <w:t xml:space="preserve">Comisia de </w:t>
            </w:r>
            <w:proofErr w:type="spellStart"/>
            <w:r w:rsidRPr="00CD0DE2">
              <w:rPr>
                <w:color w:val="000000" w:themeColor="text1"/>
                <w:sz w:val="18"/>
                <w:szCs w:val="18"/>
              </w:rPr>
              <w:t>evaluare</w:t>
            </w:r>
            <w:proofErr w:type="spellEnd"/>
            <w:r w:rsidRPr="00CD0DE2">
              <w:rPr>
                <w:color w:val="000000" w:themeColor="text1"/>
                <w:sz w:val="18"/>
                <w:szCs w:val="18"/>
              </w:rPr>
              <w:t>.</w:t>
            </w:r>
          </w:p>
        </w:tc>
      </w:tr>
      <w:tr w:rsidR="00CD0DE2" w:rsidRPr="00CD0DE2" w14:paraId="4CFBF20E" w14:textId="77777777" w:rsidTr="00EE7F43">
        <w:trPr>
          <w:jc w:val="center"/>
        </w:trPr>
        <w:tc>
          <w:tcPr>
            <w:tcW w:w="567" w:type="dxa"/>
          </w:tcPr>
          <w:p w14:paraId="104AA271" w14:textId="77777777" w:rsidR="00BF77A6" w:rsidRPr="00CD0DE2" w:rsidRDefault="00000000" w:rsidP="00611D2A">
            <w:pPr>
              <w:jc w:val="center"/>
              <w:rPr>
                <w:color w:val="000000" w:themeColor="text1"/>
                <w:sz w:val="18"/>
                <w:szCs w:val="18"/>
              </w:rPr>
            </w:pPr>
            <w:r w:rsidRPr="00CD0DE2">
              <w:rPr>
                <w:color w:val="000000" w:themeColor="text1"/>
                <w:sz w:val="18"/>
                <w:szCs w:val="18"/>
              </w:rPr>
              <w:t>4.</w:t>
            </w:r>
          </w:p>
        </w:tc>
        <w:tc>
          <w:tcPr>
            <w:tcW w:w="5529" w:type="dxa"/>
          </w:tcPr>
          <w:p w14:paraId="1A467C4F" w14:textId="0A009BE0" w:rsidR="00BF77A6" w:rsidRPr="00CD0DE2" w:rsidRDefault="00000000" w:rsidP="00FC2A24">
            <w:pPr>
              <w:jc w:val="both"/>
              <w:rPr>
                <w:color w:val="000000" w:themeColor="text1"/>
                <w:sz w:val="18"/>
                <w:szCs w:val="18"/>
              </w:rPr>
            </w:pPr>
            <w:r w:rsidRPr="00CD0DE2">
              <w:rPr>
                <w:color w:val="000000" w:themeColor="text1"/>
                <w:sz w:val="18"/>
                <w:szCs w:val="18"/>
              </w:rPr>
              <w:t xml:space="preserve">Preluarea documentelor de la  registratura IȘJ Constanța, depuse de către directorii/directorii adjuncți din învățământul preuniversitar de stat Constanța. </w:t>
            </w:r>
          </w:p>
        </w:tc>
        <w:tc>
          <w:tcPr>
            <w:tcW w:w="1417" w:type="dxa"/>
          </w:tcPr>
          <w:p w14:paraId="1D1B901C" w14:textId="5895C809" w:rsidR="00BF77A6" w:rsidRPr="00CD0DE2" w:rsidRDefault="00000000" w:rsidP="00611D2A">
            <w:pPr>
              <w:rPr>
                <w:color w:val="000000" w:themeColor="text1"/>
                <w:sz w:val="18"/>
                <w:szCs w:val="18"/>
              </w:rPr>
            </w:pPr>
            <w:r w:rsidRPr="00CD0DE2">
              <w:rPr>
                <w:color w:val="000000" w:themeColor="text1"/>
                <w:sz w:val="18"/>
                <w:szCs w:val="18"/>
              </w:rPr>
              <w:t>1</w:t>
            </w:r>
            <w:r w:rsidR="0041446B">
              <w:rPr>
                <w:color w:val="000000" w:themeColor="text1"/>
                <w:sz w:val="18"/>
                <w:szCs w:val="18"/>
              </w:rPr>
              <w:t>3</w:t>
            </w:r>
            <w:r w:rsidRPr="00CD0DE2">
              <w:rPr>
                <w:color w:val="000000" w:themeColor="text1"/>
                <w:sz w:val="18"/>
                <w:szCs w:val="18"/>
              </w:rPr>
              <w:t>-2</w:t>
            </w:r>
            <w:r w:rsidR="0041446B">
              <w:rPr>
                <w:color w:val="000000" w:themeColor="text1"/>
                <w:sz w:val="18"/>
                <w:szCs w:val="18"/>
              </w:rPr>
              <w:t>4</w:t>
            </w:r>
            <w:r w:rsidRPr="00CD0DE2">
              <w:rPr>
                <w:color w:val="000000" w:themeColor="text1"/>
                <w:sz w:val="18"/>
                <w:szCs w:val="18"/>
              </w:rPr>
              <w:t>.07.202</w:t>
            </w:r>
            <w:r w:rsidR="0041446B">
              <w:rPr>
                <w:color w:val="000000" w:themeColor="text1"/>
                <w:sz w:val="18"/>
                <w:szCs w:val="18"/>
              </w:rPr>
              <w:t>6</w:t>
            </w:r>
          </w:p>
        </w:tc>
        <w:tc>
          <w:tcPr>
            <w:tcW w:w="3544" w:type="dxa"/>
          </w:tcPr>
          <w:p w14:paraId="65FF245F" w14:textId="77777777" w:rsidR="0080729B" w:rsidRPr="00CD0DE2" w:rsidRDefault="0080729B">
            <w:pPr>
              <w:pStyle w:val="Listparagraf"/>
              <w:numPr>
                <w:ilvl w:val="0"/>
                <w:numId w:val="24"/>
              </w:numPr>
              <w:tabs>
                <w:tab w:val="left" w:pos="177"/>
              </w:tabs>
              <w:ind w:left="35" w:firstLine="0"/>
              <w:jc w:val="both"/>
              <w:rPr>
                <w:color w:val="000000" w:themeColor="text1"/>
                <w:sz w:val="18"/>
                <w:szCs w:val="18"/>
              </w:rPr>
            </w:pPr>
            <w:proofErr w:type="spellStart"/>
            <w:r w:rsidRPr="00CD0DE2">
              <w:rPr>
                <w:color w:val="000000" w:themeColor="text1"/>
                <w:sz w:val="18"/>
                <w:szCs w:val="18"/>
              </w:rPr>
              <w:t>inspectorii</w:t>
            </w:r>
            <w:proofErr w:type="spellEnd"/>
            <w:r w:rsidRPr="00CD0DE2">
              <w:rPr>
                <w:color w:val="000000" w:themeColor="text1"/>
                <w:sz w:val="18"/>
                <w:szCs w:val="18"/>
              </w:rPr>
              <w:t xml:space="preserve"> </w:t>
            </w:r>
            <w:proofErr w:type="spellStart"/>
            <w:r w:rsidRPr="00CD0DE2">
              <w:rPr>
                <w:color w:val="000000" w:themeColor="text1"/>
                <w:sz w:val="18"/>
                <w:szCs w:val="18"/>
              </w:rPr>
              <w:t>școlari</w:t>
            </w:r>
            <w:proofErr w:type="spellEnd"/>
            <w:r w:rsidRPr="00CD0DE2">
              <w:rPr>
                <w:color w:val="000000" w:themeColor="text1"/>
                <w:sz w:val="18"/>
                <w:szCs w:val="18"/>
              </w:rPr>
              <w:t xml:space="preserve"> care fac </w:t>
            </w:r>
            <w:proofErr w:type="spellStart"/>
            <w:r w:rsidRPr="00CD0DE2">
              <w:rPr>
                <w:color w:val="000000" w:themeColor="text1"/>
                <w:sz w:val="18"/>
                <w:szCs w:val="18"/>
              </w:rPr>
              <w:t>parte</w:t>
            </w:r>
            <w:proofErr w:type="spellEnd"/>
            <w:r w:rsidRPr="00CD0DE2">
              <w:rPr>
                <w:color w:val="000000" w:themeColor="text1"/>
                <w:sz w:val="18"/>
                <w:szCs w:val="18"/>
              </w:rPr>
              <w:t xml:space="preserve"> din </w:t>
            </w:r>
            <w:proofErr w:type="spellStart"/>
            <w:r w:rsidRPr="00CD0DE2">
              <w:rPr>
                <w:color w:val="000000" w:themeColor="text1"/>
                <w:sz w:val="18"/>
                <w:szCs w:val="18"/>
              </w:rPr>
              <w:t>subcomisiile</w:t>
            </w:r>
            <w:proofErr w:type="spellEnd"/>
            <w:r w:rsidRPr="00CD0DE2">
              <w:rPr>
                <w:color w:val="000000" w:themeColor="text1"/>
                <w:sz w:val="18"/>
                <w:szCs w:val="18"/>
              </w:rPr>
              <w:t xml:space="preserve"> de </w:t>
            </w:r>
            <w:proofErr w:type="spellStart"/>
            <w:r w:rsidRPr="00CD0DE2">
              <w:rPr>
                <w:color w:val="000000" w:themeColor="text1"/>
                <w:sz w:val="18"/>
                <w:szCs w:val="18"/>
              </w:rPr>
              <w:t>evaluare</w:t>
            </w:r>
            <w:proofErr w:type="spellEnd"/>
            <w:r w:rsidRPr="00CD0DE2">
              <w:rPr>
                <w:color w:val="000000" w:themeColor="text1"/>
                <w:sz w:val="18"/>
                <w:szCs w:val="18"/>
              </w:rPr>
              <w:t>;</w:t>
            </w:r>
          </w:p>
          <w:p w14:paraId="16A82E11" w14:textId="13C4A42E" w:rsidR="00BF77A6" w:rsidRPr="00CD0DE2" w:rsidRDefault="0080729B" w:rsidP="00611D2A">
            <w:pPr>
              <w:rPr>
                <w:color w:val="000000" w:themeColor="text1"/>
                <w:sz w:val="18"/>
                <w:szCs w:val="18"/>
              </w:rPr>
            </w:pPr>
            <w:r w:rsidRPr="00CD0DE2">
              <w:rPr>
                <w:color w:val="000000" w:themeColor="text1"/>
                <w:sz w:val="18"/>
                <w:szCs w:val="18"/>
              </w:rPr>
              <w:t xml:space="preserve">– registratura </w:t>
            </w:r>
            <w:r w:rsidR="00E06ED3">
              <w:rPr>
                <w:color w:val="000000" w:themeColor="text1"/>
                <w:sz w:val="18"/>
                <w:szCs w:val="18"/>
              </w:rPr>
              <w:t>I</w:t>
            </w:r>
            <w:r w:rsidRPr="00CD0DE2">
              <w:rPr>
                <w:color w:val="000000" w:themeColor="text1"/>
                <w:sz w:val="18"/>
                <w:szCs w:val="18"/>
              </w:rPr>
              <w:t>ȘJ Constanța.</w:t>
            </w:r>
          </w:p>
        </w:tc>
      </w:tr>
      <w:tr w:rsidR="00CD0DE2" w:rsidRPr="00CD0DE2" w14:paraId="64A0E2FD" w14:textId="77777777" w:rsidTr="00EE7F43">
        <w:trPr>
          <w:trHeight w:val="510"/>
          <w:jc w:val="center"/>
        </w:trPr>
        <w:tc>
          <w:tcPr>
            <w:tcW w:w="567" w:type="dxa"/>
          </w:tcPr>
          <w:p w14:paraId="7881DF8B" w14:textId="77777777" w:rsidR="00BF77A6" w:rsidRPr="00CD0DE2" w:rsidRDefault="00000000" w:rsidP="00611D2A">
            <w:pPr>
              <w:jc w:val="center"/>
              <w:rPr>
                <w:color w:val="000000" w:themeColor="text1"/>
                <w:sz w:val="18"/>
                <w:szCs w:val="18"/>
              </w:rPr>
            </w:pPr>
            <w:r w:rsidRPr="00CD0DE2">
              <w:rPr>
                <w:color w:val="000000" w:themeColor="text1"/>
                <w:sz w:val="18"/>
                <w:szCs w:val="18"/>
              </w:rPr>
              <w:t>5.</w:t>
            </w:r>
          </w:p>
        </w:tc>
        <w:tc>
          <w:tcPr>
            <w:tcW w:w="5529" w:type="dxa"/>
          </w:tcPr>
          <w:p w14:paraId="2969DD3F" w14:textId="77777777" w:rsidR="00BF77A6" w:rsidRPr="00CD0DE2" w:rsidRDefault="00000000" w:rsidP="00FC2A24">
            <w:pPr>
              <w:widowControl w:val="0"/>
              <w:tabs>
                <w:tab w:val="left" w:pos="993"/>
              </w:tabs>
              <w:jc w:val="both"/>
              <w:rPr>
                <w:color w:val="000000" w:themeColor="text1"/>
                <w:sz w:val="18"/>
                <w:szCs w:val="18"/>
              </w:rPr>
            </w:pPr>
            <w:r w:rsidRPr="00CD0DE2">
              <w:rPr>
                <w:color w:val="000000" w:themeColor="text1"/>
                <w:sz w:val="18"/>
                <w:szCs w:val="18"/>
              </w:rPr>
              <w:t>Realizarea evaluării de etapă în unitățile de învățământ, de către membrii subcomisiilor de evaluare.</w:t>
            </w:r>
          </w:p>
        </w:tc>
        <w:tc>
          <w:tcPr>
            <w:tcW w:w="1417" w:type="dxa"/>
          </w:tcPr>
          <w:p w14:paraId="5D597634" w14:textId="7DFABAEE" w:rsidR="00BF77A6" w:rsidRPr="00CD0DE2" w:rsidRDefault="00000000" w:rsidP="00611D2A">
            <w:pPr>
              <w:rPr>
                <w:color w:val="000000" w:themeColor="text1"/>
                <w:sz w:val="18"/>
                <w:szCs w:val="18"/>
              </w:rPr>
            </w:pPr>
            <w:r w:rsidRPr="00CD0DE2">
              <w:rPr>
                <w:color w:val="000000" w:themeColor="text1"/>
                <w:sz w:val="18"/>
                <w:szCs w:val="18"/>
              </w:rPr>
              <w:t>2</w:t>
            </w:r>
            <w:r w:rsidR="0041446B">
              <w:rPr>
                <w:color w:val="000000" w:themeColor="text1"/>
                <w:sz w:val="18"/>
                <w:szCs w:val="18"/>
              </w:rPr>
              <w:t>7</w:t>
            </w:r>
            <w:r w:rsidRPr="00CD0DE2">
              <w:rPr>
                <w:color w:val="000000" w:themeColor="text1"/>
                <w:sz w:val="18"/>
                <w:szCs w:val="18"/>
              </w:rPr>
              <w:t>.07.-2</w:t>
            </w:r>
            <w:r w:rsidR="0041446B">
              <w:rPr>
                <w:color w:val="000000" w:themeColor="text1"/>
                <w:sz w:val="18"/>
                <w:szCs w:val="18"/>
              </w:rPr>
              <w:t>1</w:t>
            </w:r>
            <w:r w:rsidRPr="00CD0DE2">
              <w:rPr>
                <w:color w:val="000000" w:themeColor="text1"/>
                <w:sz w:val="18"/>
                <w:szCs w:val="18"/>
              </w:rPr>
              <w:t>.08.202</w:t>
            </w:r>
            <w:r w:rsidR="0041446B">
              <w:rPr>
                <w:color w:val="000000" w:themeColor="text1"/>
                <w:sz w:val="18"/>
                <w:szCs w:val="18"/>
              </w:rPr>
              <w:t>6</w:t>
            </w:r>
          </w:p>
        </w:tc>
        <w:tc>
          <w:tcPr>
            <w:tcW w:w="3544" w:type="dxa"/>
          </w:tcPr>
          <w:p w14:paraId="4C188B32" w14:textId="63224100" w:rsidR="00BF77A6" w:rsidRPr="00CD0DE2" w:rsidRDefault="00000000">
            <w:pPr>
              <w:pStyle w:val="Listparagraf"/>
              <w:numPr>
                <w:ilvl w:val="0"/>
                <w:numId w:val="25"/>
              </w:numPr>
              <w:tabs>
                <w:tab w:val="left" w:pos="177"/>
              </w:tabs>
              <w:ind w:left="0" w:firstLine="0"/>
              <w:rPr>
                <w:color w:val="000000" w:themeColor="text1"/>
                <w:sz w:val="18"/>
                <w:szCs w:val="18"/>
              </w:rPr>
            </w:pPr>
            <w:proofErr w:type="spellStart"/>
            <w:r w:rsidRPr="00CD0DE2">
              <w:rPr>
                <w:color w:val="000000" w:themeColor="text1"/>
                <w:sz w:val="18"/>
                <w:szCs w:val="18"/>
              </w:rPr>
              <w:t>Inspectorii</w:t>
            </w:r>
            <w:proofErr w:type="spellEnd"/>
            <w:r w:rsidRPr="00CD0DE2">
              <w:rPr>
                <w:color w:val="000000" w:themeColor="text1"/>
                <w:sz w:val="18"/>
                <w:szCs w:val="18"/>
              </w:rPr>
              <w:t xml:space="preserve"> </w:t>
            </w:r>
            <w:proofErr w:type="spellStart"/>
            <w:r w:rsidRPr="00CD0DE2">
              <w:rPr>
                <w:color w:val="000000" w:themeColor="text1"/>
                <w:sz w:val="18"/>
                <w:szCs w:val="18"/>
              </w:rPr>
              <w:t>școlari</w:t>
            </w:r>
            <w:proofErr w:type="spellEnd"/>
            <w:r w:rsidRPr="00CD0DE2">
              <w:rPr>
                <w:color w:val="000000" w:themeColor="text1"/>
                <w:sz w:val="18"/>
                <w:szCs w:val="18"/>
              </w:rPr>
              <w:t xml:space="preserve"> din </w:t>
            </w:r>
            <w:proofErr w:type="spellStart"/>
            <w:r w:rsidRPr="00CD0DE2">
              <w:rPr>
                <w:color w:val="000000" w:themeColor="text1"/>
                <w:sz w:val="18"/>
                <w:szCs w:val="18"/>
              </w:rPr>
              <w:t>subcomisiile</w:t>
            </w:r>
            <w:proofErr w:type="spellEnd"/>
            <w:r w:rsidRPr="00CD0DE2">
              <w:rPr>
                <w:color w:val="000000" w:themeColor="text1"/>
                <w:sz w:val="18"/>
                <w:szCs w:val="18"/>
              </w:rPr>
              <w:t xml:space="preserve"> de </w:t>
            </w:r>
            <w:proofErr w:type="spellStart"/>
            <w:r w:rsidRPr="00CD0DE2">
              <w:rPr>
                <w:color w:val="000000" w:themeColor="text1"/>
                <w:sz w:val="18"/>
                <w:szCs w:val="18"/>
              </w:rPr>
              <w:t>evaluare</w:t>
            </w:r>
            <w:proofErr w:type="spellEnd"/>
          </w:p>
        </w:tc>
      </w:tr>
      <w:tr w:rsidR="00CD0DE2" w:rsidRPr="00CD0DE2" w14:paraId="1AB5F00F" w14:textId="77777777" w:rsidTr="00EE7F43">
        <w:trPr>
          <w:jc w:val="center"/>
        </w:trPr>
        <w:tc>
          <w:tcPr>
            <w:tcW w:w="567" w:type="dxa"/>
          </w:tcPr>
          <w:p w14:paraId="0B30FE59" w14:textId="77777777" w:rsidR="00BF77A6" w:rsidRPr="00CD0DE2" w:rsidRDefault="00000000" w:rsidP="00611D2A">
            <w:pPr>
              <w:jc w:val="center"/>
              <w:rPr>
                <w:color w:val="000000" w:themeColor="text1"/>
                <w:sz w:val="18"/>
                <w:szCs w:val="18"/>
              </w:rPr>
            </w:pPr>
            <w:r w:rsidRPr="00CD0DE2">
              <w:rPr>
                <w:color w:val="000000" w:themeColor="text1"/>
                <w:sz w:val="18"/>
                <w:szCs w:val="18"/>
              </w:rPr>
              <w:t>6.</w:t>
            </w:r>
          </w:p>
        </w:tc>
        <w:tc>
          <w:tcPr>
            <w:tcW w:w="5529" w:type="dxa"/>
          </w:tcPr>
          <w:p w14:paraId="719A482A" w14:textId="681FF298" w:rsidR="00BF77A6" w:rsidRPr="00CD0DE2" w:rsidRDefault="00000000" w:rsidP="00FC2A24">
            <w:pPr>
              <w:jc w:val="both"/>
              <w:rPr>
                <w:color w:val="000000" w:themeColor="text1"/>
                <w:sz w:val="18"/>
                <w:szCs w:val="18"/>
              </w:rPr>
            </w:pPr>
            <w:r w:rsidRPr="00CD0DE2">
              <w:rPr>
                <w:color w:val="000000" w:themeColor="text1"/>
                <w:sz w:val="18"/>
                <w:szCs w:val="18"/>
              </w:rPr>
              <w:t>Comisia de evaluare stabilește punctajele și calificativele aferente, înainte de  contestații  și le consemnează într-un raport justificativ</w:t>
            </w:r>
          </w:p>
        </w:tc>
        <w:tc>
          <w:tcPr>
            <w:tcW w:w="1417" w:type="dxa"/>
          </w:tcPr>
          <w:p w14:paraId="46CF5710" w14:textId="0D279BB2" w:rsidR="00BF77A6" w:rsidRPr="00CD0DE2" w:rsidRDefault="00000000" w:rsidP="00611D2A">
            <w:pPr>
              <w:rPr>
                <w:color w:val="000000" w:themeColor="text1"/>
                <w:sz w:val="18"/>
                <w:szCs w:val="18"/>
              </w:rPr>
            </w:pPr>
            <w:r w:rsidRPr="00CD0DE2">
              <w:rPr>
                <w:color w:val="000000" w:themeColor="text1"/>
                <w:sz w:val="18"/>
                <w:szCs w:val="18"/>
              </w:rPr>
              <w:t>2</w:t>
            </w:r>
            <w:r w:rsidR="002310C9">
              <w:rPr>
                <w:color w:val="000000" w:themeColor="text1"/>
                <w:sz w:val="18"/>
                <w:szCs w:val="18"/>
              </w:rPr>
              <w:t>4.</w:t>
            </w:r>
            <w:r w:rsidRPr="00CD0DE2">
              <w:rPr>
                <w:color w:val="000000" w:themeColor="text1"/>
                <w:sz w:val="18"/>
                <w:szCs w:val="18"/>
              </w:rPr>
              <w:t>08-0</w:t>
            </w:r>
            <w:r w:rsidR="002310C9">
              <w:rPr>
                <w:color w:val="000000" w:themeColor="text1"/>
                <w:sz w:val="18"/>
                <w:szCs w:val="18"/>
              </w:rPr>
              <w:t>4</w:t>
            </w:r>
            <w:r w:rsidRPr="00CD0DE2">
              <w:rPr>
                <w:color w:val="000000" w:themeColor="text1"/>
                <w:sz w:val="18"/>
                <w:szCs w:val="18"/>
              </w:rPr>
              <w:t>.09.2025</w:t>
            </w:r>
          </w:p>
        </w:tc>
        <w:tc>
          <w:tcPr>
            <w:tcW w:w="3544" w:type="dxa"/>
          </w:tcPr>
          <w:p w14:paraId="1B4BD88E" w14:textId="6DAC220F" w:rsidR="00BF77A6" w:rsidRPr="00CD0DE2" w:rsidRDefault="00000000">
            <w:pPr>
              <w:pStyle w:val="Listparagraf"/>
              <w:numPr>
                <w:ilvl w:val="0"/>
                <w:numId w:val="24"/>
              </w:numPr>
              <w:tabs>
                <w:tab w:val="left" w:pos="177"/>
              </w:tabs>
              <w:ind w:left="35" w:firstLine="0"/>
              <w:rPr>
                <w:color w:val="000000" w:themeColor="text1"/>
                <w:sz w:val="18"/>
                <w:szCs w:val="18"/>
              </w:rPr>
            </w:pPr>
            <w:r w:rsidRPr="00CD0DE2">
              <w:rPr>
                <w:color w:val="000000" w:themeColor="text1"/>
                <w:sz w:val="18"/>
                <w:szCs w:val="18"/>
              </w:rPr>
              <w:t xml:space="preserve">Comisia de </w:t>
            </w:r>
            <w:proofErr w:type="spellStart"/>
            <w:r w:rsidRPr="00CD0DE2">
              <w:rPr>
                <w:color w:val="000000" w:themeColor="text1"/>
                <w:sz w:val="18"/>
                <w:szCs w:val="18"/>
              </w:rPr>
              <w:t>evaluare</w:t>
            </w:r>
            <w:proofErr w:type="spellEnd"/>
            <w:r w:rsidRPr="00CD0DE2">
              <w:rPr>
                <w:color w:val="000000" w:themeColor="text1"/>
                <w:sz w:val="18"/>
                <w:szCs w:val="18"/>
              </w:rPr>
              <w:t>;</w:t>
            </w:r>
          </w:p>
          <w:p w14:paraId="47BF8DF6" w14:textId="57958676" w:rsidR="00BF77A6" w:rsidRPr="00CD0DE2" w:rsidRDefault="00000000">
            <w:pPr>
              <w:pStyle w:val="Listparagraf"/>
              <w:numPr>
                <w:ilvl w:val="0"/>
                <w:numId w:val="24"/>
              </w:numPr>
              <w:tabs>
                <w:tab w:val="left" w:pos="177"/>
              </w:tabs>
              <w:ind w:left="35" w:firstLine="0"/>
              <w:jc w:val="both"/>
              <w:rPr>
                <w:color w:val="000000" w:themeColor="text1"/>
                <w:sz w:val="18"/>
                <w:szCs w:val="18"/>
              </w:rPr>
            </w:pPr>
            <w:proofErr w:type="spellStart"/>
            <w:r w:rsidRPr="00CD0DE2">
              <w:rPr>
                <w:color w:val="000000" w:themeColor="text1"/>
                <w:sz w:val="18"/>
                <w:szCs w:val="18"/>
              </w:rPr>
              <w:t>Inspectorii</w:t>
            </w:r>
            <w:proofErr w:type="spellEnd"/>
            <w:r w:rsidRPr="00CD0DE2">
              <w:rPr>
                <w:color w:val="000000" w:themeColor="text1"/>
                <w:sz w:val="18"/>
                <w:szCs w:val="18"/>
              </w:rPr>
              <w:t xml:space="preserve"> </w:t>
            </w:r>
            <w:proofErr w:type="spellStart"/>
            <w:r w:rsidRPr="00CD0DE2">
              <w:rPr>
                <w:color w:val="000000" w:themeColor="text1"/>
                <w:sz w:val="18"/>
                <w:szCs w:val="18"/>
              </w:rPr>
              <w:t>școlari</w:t>
            </w:r>
            <w:proofErr w:type="spellEnd"/>
            <w:r w:rsidRPr="00CD0DE2">
              <w:rPr>
                <w:color w:val="000000" w:themeColor="text1"/>
                <w:sz w:val="18"/>
                <w:szCs w:val="18"/>
              </w:rPr>
              <w:t xml:space="preserve"> din </w:t>
            </w:r>
            <w:proofErr w:type="spellStart"/>
            <w:r w:rsidRPr="00CD0DE2">
              <w:rPr>
                <w:color w:val="000000" w:themeColor="text1"/>
                <w:sz w:val="18"/>
                <w:szCs w:val="18"/>
              </w:rPr>
              <w:t>subomisiile</w:t>
            </w:r>
            <w:proofErr w:type="spellEnd"/>
            <w:r w:rsidRPr="00CD0DE2">
              <w:rPr>
                <w:color w:val="000000" w:themeColor="text1"/>
                <w:sz w:val="18"/>
                <w:szCs w:val="18"/>
              </w:rPr>
              <w:t xml:space="preserve"> de </w:t>
            </w:r>
            <w:proofErr w:type="spellStart"/>
            <w:r w:rsidRPr="00CD0DE2">
              <w:rPr>
                <w:color w:val="000000" w:themeColor="text1"/>
                <w:sz w:val="18"/>
                <w:szCs w:val="18"/>
              </w:rPr>
              <w:t>evaluare</w:t>
            </w:r>
            <w:proofErr w:type="spellEnd"/>
            <w:r w:rsidR="00867811" w:rsidRPr="00CD0DE2">
              <w:rPr>
                <w:color w:val="000000" w:themeColor="text1"/>
                <w:sz w:val="18"/>
                <w:szCs w:val="18"/>
              </w:rPr>
              <w:t>.</w:t>
            </w:r>
          </w:p>
        </w:tc>
      </w:tr>
      <w:tr w:rsidR="00CD0DE2" w:rsidRPr="00CD0DE2" w14:paraId="2C24ECFC" w14:textId="77777777" w:rsidTr="00EE7F43">
        <w:trPr>
          <w:trHeight w:val="647"/>
          <w:jc w:val="center"/>
        </w:trPr>
        <w:tc>
          <w:tcPr>
            <w:tcW w:w="567" w:type="dxa"/>
          </w:tcPr>
          <w:p w14:paraId="50C7332F" w14:textId="77777777" w:rsidR="00BF77A6" w:rsidRPr="00CD0DE2" w:rsidRDefault="00000000" w:rsidP="00611D2A">
            <w:pPr>
              <w:jc w:val="center"/>
              <w:rPr>
                <w:color w:val="000000" w:themeColor="text1"/>
                <w:sz w:val="18"/>
                <w:szCs w:val="18"/>
              </w:rPr>
            </w:pPr>
            <w:r w:rsidRPr="00CD0DE2">
              <w:rPr>
                <w:color w:val="000000" w:themeColor="text1"/>
                <w:sz w:val="18"/>
                <w:szCs w:val="18"/>
              </w:rPr>
              <w:t>7</w:t>
            </w:r>
          </w:p>
        </w:tc>
        <w:tc>
          <w:tcPr>
            <w:tcW w:w="5529" w:type="dxa"/>
          </w:tcPr>
          <w:p w14:paraId="050373B6" w14:textId="77777777" w:rsidR="00BF77A6" w:rsidRPr="00CD0DE2" w:rsidRDefault="00000000" w:rsidP="00FC2A24">
            <w:pPr>
              <w:widowControl w:val="0"/>
              <w:jc w:val="both"/>
              <w:rPr>
                <w:b/>
                <w:color w:val="000000" w:themeColor="text1"/>
                <w:sz w:val="18"/>
                <w:szCs w:val="18"/>
              </w:rPr>
            </w:pPr>
            <w:r w:rsidRPr="00CD0DE2">
              <w:rPr>
                <w:color w:val="000000" w:themeColor="text1"/>
                <w:sz w:val="18"/>
                <w:szCs w:val="18"/>
              </w:rPr>
              <w:t>Raportul de etapă și raportul justificativ, împreună cu fișele de evaluare completate și semnate de toți membrii comisiei, sunt înaintate spre aprobare Inspectorului Școlar General</w:t>
            </w:r>
          </w:p>
        </w:tc>
        <w:tc>
          <w:tcPr>
            <w:tcW w:w="1417" w:type="dxa"/>
          </w:tcPr>
          <w:p w14:paraId="707AB43A" w14:textId="3A2F77ED" w:rsidR="00BF77A6" w:rsidRPr="00CD0DE2" w:rsidRDefault="00000000" w:rsidP="00611D2A">
            <w:pPr>
              <w:rPr>
                <w:color w:val="000000" w:themeColor="text1"/>
                <w:sz w:val="18"/>
                <w:szCs w:val="18"/>
              </w:rPr>
            </w:pPr>
            <w:r w:rsidRPr="00CD0DE2">
              <w:rPr>
                <w:color w:val="000000" w:themeColor="text1"/>
                <w:sz w:val="18"/>
                <w:szCs w:val="18"/>
              </w:rPr>
              <w:t>01-0</w:t>
            </w:r>
            <w:r w:rsidR="00FE4F92">
              <w:rPr>
                <w:color w:val="000000" w:themeColor="text1"/>
                <w:sz w:val="18"/>
                <w:szCs w:val="18"/>
              </w:rPr>
              <w:t>4</w:t>
            </w:r>
            <w:r w:rsidRPr="00CD0DE2">
              <w:rPr>
                <w:color w:val="000000" w:themeColor="text1"/>
                <w:sz w:val="18"/>
                <w:szCs w:val="18"/>
              </w:rPr>
              <w:t>.09.202</w:t>
            </w:r>
            <w:r w:rsidR="00FE4F92">
              <w:rPr>
                <w:color w:val="000000" w:themeColor="text1"/>
                <w:sz w:val="18"/>
                <w:szCs w:val="18"/>
              </w:rPr>
              <w:t>6</w:t>
            </w:r>
          </w:p>
        </w:tc>
        <w:tc>
          <w:tcPr>
            <w:tcW w:w="3544" w:type="dxa"/>
          </w:tcPr>
          <w:p w14:paraId="2E610E3B" w14:textId="405643EB" w:rsidR="00BF77A6" w:rsidRPr="00CD0DE2" w:rsidRDefault="00000000">
            <w:pPr>
              <w:pStyle w:val="Listparagraf"/>
              <w:numPr>
                <w:ilvl w:val="0"/>
                <w:numId w:val="24"/>
              </w:numPr>
              <w:tabs>
                <w:tab w:val="left" w:pos="177"/>
              </w:tabs>
              <w:ind w:left="35" w:firstLine="0"/>
              <w:rPr>
                <w:color w:val="000000" w:themeColor="text1"/>
                <w:sz w:val="18"/>
                <w:szCs w:val="18"/>
              </w:rPr>
            </w:pPr>
            <w:r w:rsidRPr="00CD0DE2">
              <w:rPr>
                <w:color w:val="000000" w:themeColor="text1"/>
                <w:sz w:val="18"/>
                <w:szCs w:val="18"/>
              </w:rPr>
              <w:t xml:space="preserve">Comisia de </w:t>
            </w:r>
            <w:proofErr w:type="spellStart"/>
            <w:r w:rsidRPr="00CD0DE2">
              <w:rPr>
                <w:color w:val="000000" w:themeColor="text1"/>
                <w:sz w:val="18"/>
                <w:szCs w:val="18"/>
              </w:rPr>
              <w:t>evaluare</w:t>
            </w:r>
            <w:proofErr w:type="spellEnd"/>
            <w:r w:rsidRPr="00CD0DE2">
              <w:rPr>
                <w:color w:val="000000" w:themeColor="text1"/>
                <w:sz w:val="18"/>
                <w:szCs w:val="18"/>
              </w:rPr>
              <w:t>;</w:t>
            </w:r>
          </w:p>
          <w:p w14:paraId="5C6BBC55" w14:textId="4D797A57" w:rsidR="00BF77A6" w:rsidRPr="00CD0DE2" w:rsidRDefault="00000000">
            <w:pPr>
              <w:pStyle w:val="Listparagraf"/>
              <w:numPr>
                <w:ilvl w:val="0"/>
                <w:numId w:val="24"/>
              </w:numPr>
              <w:tabs>
                <w:tab w:val="left" w:pos="177"/>
              </w:tabs>
              <w:ind w:left="35" w:firstLine="0"/>
              <w:rPr>
                <w:color w:val="000000" w:themeColor="text1"/>
                <w:sz w:val="18"/>
                <w:szCs w:val="18"/>
              </w:rPr>
            </w:pPr>
            <w:proofErr w:type="spellStart"/>
            <w:r w:rsidRPr="00CD0DE2">
              <w:rPr>
                <w:color w:val="000000" w:themeColor="text1"/>
                <w:sz w:val="18"/>
                <w:szCs w:val="18"/>
              </w:rPr>
              <w:t>Inspectorul</w:t>
            </w:r>
            <w:proofErr w:type="spellEnd"/>
            <w:r w:rsidRPr="00CD0DE2">
              <w:rPr>
                <w:color w:val="000000" w:themeColor="text1"/>
                <w:sz w:val="18"/>
                <w:szCs w:val="18"/>
              </w:rPr>
              <w:t xml:space="preserve"> </w:t>
            </w:r>
            <w:proofErr w:type="spellStart"/>
            <w:r w:rsidRPr="00CD0DE2">
              <w:rPr>
                <w:color w:val="000000" w:themeColor="text1"/>
                <w:sz w:val="18"/>
                <w:szCs w:val="18"/>
              </w:rPr>
              <w:t>Școlar</w:t>
            </w:r>
            <w:proofErr w:type="spellEnd"/>
            <w:r w:rsidRPr="00CD0DE2">
              <w:rPr>
                <w:color w:val="000000" w:themeColor="text1"/>
                <w:sz w:val="18"/>
                <w:szCs w:val="18"/>
              </w:rPr>
              <w:t xml:space="preserve"> General</w:t>
            </w:r>
            <w:r w:rsidR="00867811" w:rsidRPr="00CD0DE2">
              <w:rPr>
                <w:color w:val="000000" w:themeColor="text1"/>
                <w:sz w:val="18"/>
                <w:szCs w:val="18"/>
              </w:rPr>
              <w:t>.</w:t>
            </w:r>
          </w:p>
        </w:tc>
      </w:tr>
      <w:tr w:rsidR="00CD0DE2" w:rsidRPr="00CD0DE2" w14:paraId="299BEB45" w14:textId="77777777" w:rsidTr="00EE7F43">
        <w:trPr>
          <w:jc w:val="center"/>
        </w:trPr>
        <w:tc>
          <w:tcPr>
            <w:tcW w:w="567" w:type="dxa"/>
          </w:tcPr>
          <w:p w14:paraId="1FA44CCD" w14:textId="1AD83AAD" w:rsidR="00BF77A6" w:rsidRPr="00CD0DE2" w:rsidRDefault="004F77BB" w:rsidP="00611D2A">
            <w:pPr>
              <w:jc w:val="center"/>
              <w:rPr>
                <w:color w:val="000000" w:themeColor="text1"/>
                <w:sz w:val="18"/>
                <w:szCs w:val="18"/>
              </w:rPr>
            </w:pPr>
            <w:r w:rsidRPr="00CD0DE2">
              <w:rPr>
                <w:color w:val="000000" w:themeColor="text1"/>
                <w:sz w:val="18"/>
                <w:szCs w:val="18"/>
              </w:rPr>
              <w:t>8.</w:t>
            </w:r>
          </w:p>
        </w:tc>
        <w:tc>
          <w:tcPr>
            <w:tcW w:w="5529" w:type="dxa"/>
          </w:tcPr>
          <w:p w14:paraId="7D23125C" w14:textId="7B9A3A98" w:rsidR="00BF77A6" w:rsidRPr="00CD0DE2" w:rsidRDefault="00000000" w:rsidP="00FC2A24">
            <w:pPr>
              <w:widowControl w:val="0"/>
              <w:jc w:val="both"/>
              <w:rPr>
                <w:color w:val="000000" w:themeColor="text1"/>
                <w:sz w:val="18"/>
                <w:szCs w:val="18"/>
              </w:rPr>
            </w:pPr>
            <w:r w:rsidRPr="00CD0DE2">
              <w:rPr>
                <w:color w:val="000000" w:themeColor="text1"/>
                <w:sz w:val="18"/>
                <w:szCs w:val="18"/>
              </w:rPr>
              <w:t xml:space="preserve">Predarea documentelor evaluării directorilor/directorilor adjuncți și a centralizatorului, în format </w:t>
            </w:r>
            <w:proofErr w:type="spellStart"/>
            <w:r w:rsidRPr="00CD0DE2">
              <w:rPr>
                <w:color w:val="000000" w:themeColor="text1"/>
                <w:sz w:val="18"/>
                <w:szCs w:val="18"/>
              </w:rPr>
              <w:t>letric</w:t>
            </w:r>
            <w:proofErr w:type="spellEnd"/>
            <w:r w:rsidRPr="00CD0DE2">
              <w:rPr>
                <w:color w:val="000000" w:themeColor="text1"/>
                <w:sz w:val="18"/>
                <w:szCs w:val="18"/>
              </w:rPr>
              <w:t>, semnat și în format electronic (transmis pe adresa instituțională) cu punctajele și calificativele înainte de contestație.</w:t>
            </w:r>
          </w:p>
        </w:tc>
        <w:tc>
          <w:tcPr>
            <w:tcW w:w="1417" w:type="dxa"/>
          </w:tcPr>
          <w:p w14:paraId="458454F9" w14:textId="3C18A316" w:rsidR="00BF77A6" w:rsidRPr="00CD0DE2" w:rsidRDefault="00000000" w:rsidP="00611D2A">
            <w:pPr>
              <w:rPr>
                <w:color w:val="000000" w:themeColor="text1"/>
                <w:sz w:val="18"/>
                <w:szCs w:val="18"/>
              </w:rPr>
            </w:pPr>
            <w:r w:rsidRPr="00CD0DE2">
              <w:rPr>
                <w:color w:val="000000" w:themeColor="text1"/>
                <w:sz w:val="18"/>
                <w:szCs w:val="18"/>
              </w:rPr>
              <w:t>0</w:t>
            </w:r>
            <w:r w:rsidR="00FE4F92">
              <w:rPr>
                <w:color w:val="000000" w:themeColor="text1"/>
                <w:sz w:val="18"/>
                <w:szCs w:val="18"/>
              </w:rPr>
              <w:t>7</w:t>
            </w:r>
            <w:r w:rsidRPr="00CD0DE2">
              <w:rPr>
                <w:color w:val="000000" w:themeColor="text1"/>
                <w:sz w:val="18"/>
                <w:szCs w:val="18"/>
              </w:rPr>
              <w:t>-1</w:t>
            </w:r>
            <w:r w:rsidR="00FE4F92">
              <w:rPr>
                <w:color w:val="000000" w:themeColor="text1"/>
                <w:sz w:val="18"/>
                <w:szCs w:val="18"/>
              </w:rPr>
              <w:t>1</w:t>
            </w:r>
            <w:r w:rsidRPr="00CD0DE2">
              <w:rPr>
                <w:color w:val="000000" w:themeColor="text1"/>
                <w:sz w:val="18"/>
                <w:szCs w:val="18"/>
              </w:rPr>
              <w:t>.09.202</w:t>
            </w:r>
            <w:r w:rsidR="00FE4F92">
              <w:rPr>
                <w:color w:val="000000" w:themeColor="text1"/>
                <w:sz w:val="18"/>
                <w:szCs w:val="18"/>
              </w:rPr>
              <w:t>6</w:t>
            </w:r>
          </w:p>
        </w:tc>
        <w:tc>
          <w:tcPr>
            <w:tcW w:w="3544" w:type="dxa"/>
          </w:tcPr>
          <w:p w14:paraId="00BCB08C" w14:textId="1E5438F5" w:rsidR="00BF77A6" w:rsidRPr="00CD0DE2" w:rsidRDefault="00000000">
            <w:pPr>
              <w:pStyle w:val="Listparagraf"/>
              <w:numPr>
                <w:ilvl w:val="0"/>
                <w:numId w:val="24"/>
              </w:numPr>
              <w:tabs>
                <w:tab w:val="left" w:pos="177"/>
              </w:tabs>
              <w:ind w:left="35" w:firstLine="0"/>
              <w:rPr>
                <w:color w:val="000000" w:themeColor="text1"/>
                <w:sz w:val="18"/>
                <w:szCs w:val="18"/>
              </w:rPr>
            </w:pPr>
            <w:r w:rsidRPr="00CD0DE2">
              <w:rPr>
                <w:color w:val="000000" w:themeColor="text1"/>
                <w:sz w:val="18"/>
                <w:szCs w:val="18"/>
              </w:rPr>
              <w:t xml:space="preserve">Comisia de </w:t>
            </w:r>
            <w:proofErr w:type="spellStart"/>
            <w:r w:rsidRPr="00CD0DE2">
              <w:rPr>
                <w:color w:val="000000" w:themeColor="text1"/>
                <w:sz w:val="18"/>
                <w:szCs w:val="18"/>
              </w:rPr>
              <w:t>evaluare</w:t>
            </w:r>
            <w:proofErr w:type="spellEnd"/>
            <w:r w:rsidRPr="00CD0DE2">
              <w:rPr>
                <w:color w:val="000000" w:themeColor="text1"/>
                <w:sz w:val="18"/>
                <w:szCs w:val="18"/>
              </w:rPr>
              <w:t xml:space="preserve"> </w:t>
            </w:r>
            <w:proofErr w:type="spellStart"/>
            <w:r w:rsidRPr="00CD0DE2">
              <w:rPr>
                <w:color w:val="000000" w:themeColor="text1"/>
                <w:sz w:val="18"/>
                <w:szCs w:val="18"/>
              </w:rPr>
              <w:t>prin</w:t>
            </w:r>
            <w:proofErr w:type="spellEnd"/>
            <w:r w:rsidRPr="00CD0DE2">
              <w:rPr>
                <w:color w:val="000000" w:themeColor="text1"/>
                <w:sz w:val="18"/>
                <w:szCs w:val="18"/>
              </w:rPr>
              <w:t xml:space="preserve"> </w:t>
            </w:r>
            <w:proofErr w:type="spellStart"/>
            <w:r w:rsidRPr="00CD0DE2">
              <w:rPr>
                <w:color w:val="000000" w:themeColor="text1"/>
                <w:sz w:val="18"/>
                <w:szCs w:val="18"/>
              </w:rPr>
              <w:t>inspectorii</w:t>
            </w:r>
            <w:proofErr w:type="spellEnd"/>
            <w:r w:rsidRPr="00CD0DE2">
              <w:rPr>
                <w:color w:val="000000" w:themeColor="text1"/>
                <w:sz w:val="18"/>
                <w:szCs w:val="18"/>
              </w:rPr>
              <w:t xml:space="preserve"> </w:t>
            </w:r>
            <w:proofErr w:type="spellStart"/>
            <w:r w:rsidRPr="00CD0DE2">
              <w:rPr>
                <w:color w:val="000000" w:themeColor="text1"/>
                <w:sz w:val="18"/>
                <w:szCs w:val="18"/>
              </w:rPr>
              <w:t>școlari</w:t>
            </w:r>
            <w:proofErr w:type="spellEnd"/>
            <w:r w:rsidRPr="00CD0DE2">
              <w:rPr>
                <w:color w:val="000000" w:themeColor="text1"/>
                <w:sz w:val="18"/>
                <w:szCs w:val="18"/>
              </w:rPr>
              <w:t xml:space="preserve"> din </w:t>
            </w:r>
            <w:proofErr w:type="spellStart"/>
            <w:r w:rsidRPr="00CD0DE2">
              <w:rPr>
                <w:color w:val="000000" w:themeColor="text1"/>
                <w:sz w:val="18"/>
                <w:szCs w:val="18"/>
              </w:rPr>
              <w:t>subomisiile</w:t>
            </w:r>
            <w:proofErr w:type="spellEnd"/>
            <w:r w:rsidRPr="00CD0DE2">
              <w:rPr>
                <w:color w:val="000000" w:themeColor="text1"/>
                <w:sz w:val="18"/>
                <w:szCs w:val="18"/>
              </w:rPr>
              <w:t xml:space="preserve"> de </w:t>
            </w:r>
            <w:proofErr w:type="spellStart"/>
            <w:r w:rsidRPr="00CD0DE2">
              <w:rPr>
                <w:color w:val="000000" w:themeColor="text1"/>
                <w:sz w:val="18"/>
                <w:szCs w:val="18"/>
              </w:rPr>
              <w:t>evaluare</w:t>
            </w:r>
            <w:proofErr w:type="spellEnd"/>
            <w:r w:rsidRPr="00CD0DE2">
              <w:rPr>
                <w:color w:val="000000" w:themeColor="text1"/>
                <w:sz w:val="18"/>
                <w:szCs w:val="18"/>
              </w:rPr>
              <w:t>;</w:t>
            </w:r>
          </w:p>
          <w:p w14:paraId="61CDA766" w14:textId="2019CB8C" w:rsidR="00BF77A6" w:rsidRPr="00CD0DE2" w:rsidRDefault="00000000">
            <w:pPr>
              <w:pStyle w:val="Listparagraf"/>
              <w:numPr>
                <w:ilvl w:val="0"/>
                <w:numId w:val="24"/>
              </w:numPr>
              <w:tabs>
                <w:tab w:val="left" w:pos="177"/>
              </w:tabs>
              <w:ind w:left="35" w:firstLine="0"/>
              <w:rPr>
                <w:color w:val="000000" w:themeColor="text1"/>
                <w:sz w:val="18"/>
                <w:szCs w:val="18"/>
              </w:rPr>
            </w:pPr>
            <w:proofErr w:type="spellStart"/>
            <w:r w:rsidRPr="00CD0DE2">
              <w:rPr>
                <w:color w:val="000000" w:themeColor="text1"/>
                <w:sz w:val="18"/>
                <w:szCs w:val="18"/>
              </w:rPr>
              <w:t>inspectorii</w:t>
            </w:r>
            <w:proofErr w:type="spellEnd"/>
            <w:r w:rsidRPr="00CD0DE2">
              <w:rPr>
                <w:color w:val="000000" w:themeColor="text1"/>
                <w:sz w:val="18"/>
                <w:szCs w:val="18"/>
              </w:rPr>
              <w:t xml:space="preserve"> </w:t>
            </w:r>
            <w:proofErr w:type="spellStart"/>
            <w:r w:rsidRPr="00CD0DE2">
              <w:rPr>
                <w:color w:val="000000" w:themeColor="text1"/>
                <w:sz w:val="18"/>
                <w:szCs w:val="18"/>
              </w:rPr>
              <w:t>școlari</w:t>
            </w:r>
            <w:proofErr w:type="spellEnd"/>
            <w:r w:rsidRPr="00CD0DE2">
              <w:rPr>
                <w:color w:val="000000" w:themeColor="text1"/>
                <w:sz w:val="18"/>
                <w:szCs w:val="18"/>
              </w:rPr>
              <w:t xml:space="preserve"> </w:t>
            </w:r>
            <w:proofErr w:type="spellStart"/>
            <w:r w:rsidRPr="00CD0DE2">
              <w:rPr>
                <w:color w:val="000000" w:themeColor="text1"/>
                <w:sz w:val="18"/>
                <w:szCs w:val="18"/>
              </w:rPr>
              <w:t>pentru</w:t>
            </w:r>
            <w:proofErr w:type="spellEnd"/>
            <w:r w:rsidRPr="00CD0DE2">
              <w:rPr>
                <w:color w:val="000000" w:themeColor="text1"/>
                <w:sz w:val="18"/>
                <w:szCs w:val="18"/>
              </w:rPr>
              <w:t xml:space="preserve"> management </w:t>
            </w:r>
            <w:proofErr w:type="spellStart"/>
            <w:r w:rsidRPr="00CD0DE2">
              <w:rPr>
                <w:color w:val="000000" w:themeColor="text1"/>
                <w:sz w:val="18"/>
                <w:szCs w:val="18"/>
              </w:rPr>
              <w:t>instituțional</w:t>
            </w:r>
            <w:proofErr w:type="spellEnd"/>
            <w:r w:rsidRPr="00CD0DE2">
              <w:rPr>
                <w:color w:val="000000" w:themeColor="text1"/>
                <w:sz w:val="18"/>
                <w:szCs w:val="18"/>
              </w:rPr>
              <w:t>.</w:t>
            </w:r>
          </w:p>
        </w:tc>
      </w:tr>
      <w:tr w:rsidR="00CD0DE2" w:rsidRPr="00CD0DE2" w14:paraId="372DC8A9" w14:textId="77777777" w:rsidTr="00EE7F43">
        <w:trPr>
          <w:jc w:val="center"/>
        </w:trPr>
        <w:tc>
          <w:tcPr>
            <w:tcW w:w="567" w:type="dxa"/>
          </w:tcPr>
          <w:p w14:paraId="5D9D74A1" w14:textId="4C8C4196" w:rsidR="00BF77A6" w:rsidRPr="00CD0DE2" w:rsidRDefault="004F77BB" w:rsidP="00611D2A">
            <w:pPr>
              <w:jc w:val="center"/>
              <w:rPr>
                <w:color w:val="000000" w:themeColor="text1"/>
                <w:sz w:val="18"/>
                <w:szCs w:val="18"/>
              </w:rPr>
            </w:pPr>
            <w:r w:rsidRPr="00CD0DE2">
              <w:rPr>
                <w:color w:val="000000" w:themeColor="text1"/>
                <w:sz w:val="18"/>
                <w:szCs w:val="18"/>
              </w:rPr>
              <w:t>9.</w:t>
            </w:r>
          </w:p>
        </w:tc>
        <w:tc>
          <w:tcPr>
            <w:tcW w:w="5529" w:type="dxa"/>
          </w:tcPr>
          <w:p w14:paraId="7C903806" w14:textId="7C5BB213" w:rsidR="00BF77A6" w:rsidRPr="00CD0DE2" w:rsidRDefault="00000000" w:rsidP="00FC2A24">
            <w:pPr>
              <w:jc w:val="both"/>
              <w:rPr>
                <w:color w:val="000000" w:themeColor="text1"/>
                <w:sz w:val="18"/>
                <w:szCs w:val="18"/>
              </w:rPr>
            </w:pPr>
            <w:r w:rsidRPr="00CD0DE2">
              <w:rPr>
                <w:color w:val="000000" w:themeColor="text1"/>
                <w:sz w:val="18"/>
                <w:szCs w:val="18"/>
              </w:rPr>
              <w:t>Aprobarea punctajelor și calificativelor înainte de contestații în Consiliul de Administrație al IȘJ Constanța.</w:t>
            </w:r>
          </w:p>
        </w:tc>
        <w:tc>
          <w:tcPr>
            <w:tcW w:w="1417" w:type="dxa"/>
          </w:tcPr>
          <w:p w14:paraId="43C241D4" w14:textId="132CE9CD" w:rsidR="00BF77A6" w:rsidRPr="00CD0DE2" w:rsidRDefault="00000000" w:rsidP="00611D2A">
            <w:pPr>
              <w:rPr>
                <w:color w:val="000000" w:themeColor="text1"/>
                <w:sz w:val="18"/>
                <w:szCs w:val="18"/>
              </w:rPr>
            </w:pPr>
            <w:r w:rsidRPr="00CD0DE2">
              <w:rPr>
                <w:color w:val="000000" w:themeColor="text1"/>
                <w:sz w:val="18"/>
                <w:szCs w:val="18"/>
              </w:rPr>
              <w:t>1</w:t>
            </w:r>
            <w:r w:rsidR="00FE4F92">
              <w:rPr>
                <w:color w:val="000000" w:themeColor="text1"/>
                <w:sz w:val="18"/>
                <w:szCs w:val="18"/>
              </w:rPr>
              <w:t>4</w:t>
            </w:r>
            <w:r w:rsidRPr="00CD0DE2">
              <w:rPr>
                <w:color w:val="000000" w:themeColor="text1"/>
                <w:sz w:val="18"/>
                <w:szCs w:val="18"/>
              </w:rPr>
              <w:t>-1</w:t>
            </w:r>
            <w:r w:rsidR="00FE4F92">
              <w:rPr>
                <w:color w:val="000000" w:themeColor="text1"/>
                <w:sz w:val="18"/>
                <w:szCs w:val="18"/>
              </w:rPr>
              <w:t>7</w:t>
            </w:r>
            <w:r w:rsidRPr="00CD0DE2">
              <w:rPr>
                <w:color w:val="000000" w:themeColor="text1"/>
                <w:sz w:val="18"/>
                <w:szCs w:val="18"/>
              </w:rPr>
              <w:t>.09.202</w:t>
            </w:r>
            <w:r w:rsidR="00FE4F92">
              <w:rPr>
                <w:color w:val="000000" w:themeColor="text1"/>
                <w:sz w:val="18"/>
                <w:szCs w:val="18"/>
              </w:rPr>
              <w:t>6</w:t>
            </w:r>
          </w:p>
        </w:tc>
        <w:tc>
          <w:tcPr>
            <w:tcW w:w="3544" w:type="dxa"/>
          </w:tcPr>
          <w:p w14:paraId="0E644167" w14:textId="422B4A2F" w:rsidR="00BF77A6" w:rsidRPr="00CD0DE2" w:rsidRDefault="00000000">
            <w:pPr>
              <w:pStyle w:val="Listparagraf"/>
              <w:numPr>
                <w:ilvl w:val="0"/>
                <w:numId w:val="24"/>
              </w:numPr>
              <w:tabs>
                <w:tab w:val="left" w:pos="177"/>
              </w:tabs>
              <w:ind w:left="35" w:firstLine="0"/>
              <w:rPr>
                <w:color w:val="000000" w:themeColor="text1"/>
                <w:sz w:val="18"/>
                <w:szCs w:val="18"/>
              </w:rPr>
            </w:pPr>
            <w:proofErr w:type="spellStart"/>
            <w:r w:rsidRPr="00CD0DE2">
              <w:rPr>
                <w:color w:val="000000" w:themeColor="text1"/>
                <w:sz w:val="18"/>
                <w:szCs w:val="18"/>
              </w:rPr>
              <w:t>Consiliul</w:t>
            </w:r>
            <w:proofErr w:type="spellEnd"/>
            <w:r w:rsidRPr="00CD0DE2">
              <w:rPr>
                <w:color w:val="000000" w:themeColor="text1"/>
                <w:sz w:val="18"/>
                <w:szCs w:val="18"/>
              </w:rPr>
              <w:t xml:space="preserve"> de </w:t>
            </w:r>
            <w:proofErr w:type="spellStart"/>
            <w:r w:rsidRPr="00CD0DE2">
              <w:rPr>
                <w:color w:val="000000" w:themeColor="text1"/>
                <w:sz w:val="18"/>
                <w:szCs w:val="18"/>
              </w:rPr>
              <w:t>Administrație</w:t>
            </w:r>
            <w:proofErr w:type="spellEnd"/>
            <w:r w:rsidRPr="00CD0DE2">
              <w:rPr>
                <w:color w:val="000000" w:themeColor="text1"/>
                <w:sz w:val="18"/>
                <w:szCs w:val="18"/>
              </w:rPr>
              <w:t xml:space="preserve"> al IȘJ Constanța</w:t>
            </w:r>
          </w:p>
        </w:tc>
      </w:tr>
      <w:tr w:rsidR="00CD0DE2" w:rsidRPr="00CD0DE2" w14:paraId="1E88B1FB" w14:textId="77777777" w:rsidTr="00EE7F43">
        <w:trPr>
          <w:jc w:val="center"/>
        </w:trPr>
        <w:tc>
          <w:tcPr>
            <w:tcW w:w="567" w:type="dxa"/>
          </w:tcPr>
          <w:p w14:paraId="7277D6BB" w14:textId="6E7A8D0E" w:rsidR="00BF77A6" w:rsidRPr="00CD0DE2" w:rsidRDefault="004F77BB" w:rsidP="00611D2A">
            <w:pPr>
              <w:jc w:val="center"/>
              <w:rPr>
                <w:color w:val="000000" w:themeColor="text1"/>
                <w:sz w:val="18"/>
                <w:szCs w:val="18"/>
              </w:rPr>
            </w:pPr>
            <w:r w:rsidRPr="00CD0DE2">
              <w:rPr>
                <w:color w:val="000000" w:themeColor="text1"/>
                <w:sz w:val="18"/>
                <w:szCs w:val="18"/>
              </w:rPr>
              <w:t>10.</w:t>
            </w:r>
          </w:p>
        </w:tc>
        <w:tc>
          <w:tcPr>
            <w:tcW w:w="5529" w:type="dxa"/>
          </w:tcPr>
          <w:p w14:paraId="7A75ADE1" w14:textId="7B23AAB9" w:rsidR="00BF77A6" w:rsidRPr="00CD0DE2" w:rsidRDefault="00000000" w:rsidP="00FC2A24">
            <w:pPr>
              <w:jc w:val="both"/>
              <w:rPr>
                <w:color w:val="000000" w:themeColor="text1"/>
                <w:sz w:val="18"/>
                <w:szCs w:val="18"/>
              </w:rPr>
            </w:pPr>
            <w:r w:rsidRPr="00CD0DE2">
              <w:rPr>
                <w:color w:val="000000" w:themeColor="text1"/>
                <w:sz w:val="18"/>
                <w:szCs w:val="18"/>
              </w:rPr>
              <w:t>Afișarea punctajelor și a calificativelor, înainte de contestații</w:t>
            </w:r>
            <w:r w:rsidR="00971411">
              <w:rPr>
                <w:color w:val="000000" w:themeColor="text1"/>
                <w:sz w:val="18"/>
                <w:szCs w:val="18"/>
              </w:rPr>
              <w:t xml:space="preserve">, </w:t>
            </w:r>
            <w:r w:rsidR="00971411" w:rsidRPr="00CD0DE2">
              <w:rPr>
                <w:color w:val="000000" w:themeColor="text1"/>
                <w:sz w:val="18"/>
                <w:szCs w:val="18"/>
              </w:rPr>
              <w:t>directorilor/directorilor adjuncți.</w:t>
            </w:r>
          </w:p>
        </w:tc>
        <w:tc>
          <w:tcPr>
            <w:tcW w:w="1417" w:type="dxa"/>
          </w:tcPr>
          <w:p w14:paraId="0F9C8AF3" w14:textId="5768FBA1" w:rsidR="00BF77A6" w:rsidRPr="00CD0DE2" w:rsidRDefault="00000000" w:rsidP="00611D2A">
            <w:pPr>
              <w:rPr>
                <w:color w:val="000000" w:themeColor="text1"/>
                <w:sz w:val="18"/>
                <w:szCs w:val="18"/>
              </w:rPr>
            </w:pPr>
            <w:r w:rsidRPr="00CD0DE2">
              <w:rPr>
                <w:color w:val="000000" w:themeColor="text1"/>
                <w:sz w:val="18"/>
                <w:szCs w:val="18"/>
              </w:rPr>
              <w:t>1</w:t>
            </w:r>
            <w:r w:rsidR="00CE1B3B">
              <w:rPr>
                <w:color w:val="000000" w:themeColor="text1"/>
                <w:sz w:val="18"/>
                <w:szCs w:val="18"/>
              </w:rPr>
              <w:t>7</w:t>
            </w:r>
            <w:r w:rsidRPr="00CD0DE2">
              <w:rPr>
                <w:color w:val="000000" w:themeColor="text1"/>
                <w:sz w:val="18"/>
                <w:szCs w:val="18"/>
              </w:rPr>
              <w:t>.09.202</w:t>
            </w:r>
            <w:r w:rsidR="00CE1B3B">
              <w:rPr>
                <w:color w:val="000000" w:themeColor="text1"/>
                <w:sz w:val="18"/>
                <w:szCs w:val="18"/>
              </w:rPr>
              <w:t>6</w:t>
            </w:r>
          </w:p>
        </w:tc>
        <w:tc>
          <w:tcPr>
            <w:tcW w:w="3544" w:type="dxa"/>
          </w:tcPr>
          <w:p w14:paraId="038B49A6" w14:textId="2EB01B38" w:rsidR="00BF77A6" w:rsidRPr="00CD0DE2" w:rsidRDefault="00000000">
            <w:pPr>
              <w:pStyle w:val="Listparagraf"/>
              <w:numPr>
                <w:ilvl w:val="0"/>
                <w:numId w:val="24"/>
              </w:numPr>
              <w:tabs>
                <w:tab w:val="left" w:pos="177"/>
              </w:tabs>
              <w:ind w:left="35" w:firstLine="0"/>
              <w:jc w:val="both"/>
              <w:rPr>
                <w:color w:val="000000" w:themeColor="text1"/>
                <w:sz w:val="18"/>
                <w:szCs w:val="18"/>
              </w:rPr>
            </w:pPr>
            <w:proofErr w:type="spellStart"/>
            <w:r w:rsidRPr="00CD0DE2">
              <w:rPr>
                <w:color w:val="000000" w:themeColor="text1"/>
                <w:sz w:val="18"/>
                <w:szCs w:val="18"/>
              </w:rPr>
              <w:t>inspectorii</w:t>
            </w:r>
            <w:proofErr w:type="spellEnd"/>
            <w:r w:rsidRPr="00CD0DE2">
              <w:rPr>
                <w:color w:val="000000" w:themeColor="text1"/>
                <w:sz w:val="18"/>
                <w:szCs w:val="18"/>
              </w:rPr>
              <w:t xml:space="preserve"> </w:t>
            </w:r>
            <w:proofErr w:type="spellStart"/>
            <w:r w:rsidRPr="00CD0DE2">
              <w:rPr>
                <w:color w:val="000000" w:themeColor="text1"/>
                <w:sz w:val="18"/>
                <w:szCs w:val="18"/>
              </w:rPr>
              <w:t>școlari</w:t>
            </w:r>
            <w:proofErr w:type="spellEnd"/>
            <w:r w:rsidRPr="00CD0DE2">
              <w:rPr>
                <w:color w:val="000000" w:themeColor="text1"/>
                <w:sz w:val="18"/>
                <w:szCs w:val="18"/>
              </w:rPr>
              <w:t xml:space="preserve"> din </w:t>
            </w:r>
            <w:proofErr w:type="spellStart"/>
            <w:r w:rsidRPr="00CD0DE2">
              <w:rPr>
                <w:color w:val="000000" w:themeColor="text1"/>
                <w:sz w:val="18"/>
                <w:szCs w:val="18"/>
              </w:rPr>
              <w:t>subcomisiile</w:t>
            </w:r>
            <w:proofErr w:type="spellEnd"/>
            <w:r w:rsidRPr="00CD0DE2">
              <w:rPr>
                <w:color w:val="000000" w:themeColor="text1"/>
                <w:sz w:val="18"/>
                <w:szCs w:val="18"/>
              </w:rPr>
              <w:t xml:space="preserve"> de </w:t>
            </w:r>
            <w:proofErr w:type="spellStart"/>
            <w:r w:rsidRPr="00CD0DE2">
              <w:rPr>
                <w:color w:val="000000" w:themeColor="text1"/>
                <w:sz w:val="18"/>
                <w:szCs w:val="18"/>
              </w:rPr>
              <w:t>evaluare</w:t>
            </w:r>
            <w:proofErr w:type="spellEnd"/>
          </w:p>
          <w:p w14:paraId="11950FB8" w14:textId="62988A1B" w:rsidR="00BF77A6" w:rsidRPr="00CD0DE2" w:rsidRDefault="00000000">
            <w:pPr>
              <w:pStyle w:val="Listparagraf"/>
              <w:numPr>
                <w:ilvl w:val="0"/>
                <w:numId w:val="24"/>
              </w:numPr>
              <w:tabs>
                <w:tab w:val="left" w:pos="177"/>
              </w:tabs>
              <w:ind w:left="35" w:firstLine="0"/>
              <w:rPr>
                <w:color w:val="000000" w:themeColor="text1"/>
                <w:sz w:val="18"/>
                <w:szCs w:val="18"/>
              </w:rPr>
            </w:pPr>
            <w:proofErr w:type="spellStart"/>
            <w:r w:rsidRPr="00CD0DE2">
              <w:rPr>
                <w:color w:val="000000" w:themeColor="text1"/>
                <w:sz w:val="18"/>
                <w:szCs w:val="18"/>
              </w:rPr>
              <w:t>secretariatul</w:t>
            </w:r>
            <w:proofErr w:type="spellEnd"/>
            <w:r w:rsidRPr="00CD0DE2">
              <w:rPr>
                <w:color w:val="000000" w:themeColor="text1"/>
                <w:sz w:val="18"/>
                <w:szCs w:val="18"/>
              </w:rPr>
              <w:t xml:space="preserve"> IȘJ</w:t>
            </w:r>
            <w:r w:rsidR="00867811" w:rsidRPr="00CD0DE2">
              <w:rPr>
                <w:color w:val="000000" w:themeColor="text1"/>
                <w:sz w:val="18"/>
                <w:szCs w:val="18"/>
              </w:rPr>
              <w:t xml:space="preserve"> </w:t>
            </w:r>
            <w:r w:rsidRPr="00CD0DE2">
              <w:rPr>
                <w:color w:val="000000" w:themeColor="text1"/>
                <w:sz w:val="18"/>
                <w:szCs w:val="18"/>
              </w:rPr>
              <w:t>Constanța</w:t>
            </w:r>
          </w:p>
        </w:tc>
      </w:tr>
      <w:tr w:rsidR="00CD0DE2" w:rsidRPr="00CD0DE2" w14:paraId="21F8540A" w14:textId="77777777" w:rsidTr="00EE7F43">
        <w:trPr>
          <w:trHeight w:val="503"/>
          <w:jc w:val="center"/>
        </w:trPr>
        <w:tc>
          <w:tcPr>
            <w:tcW w:w="567" w:type="dxa"/>
          </w:tcPr>
          <w:p w14:paraId="67390EF8" w14:textId="3460EF2F" w:rsidR="00BF77A6" w:rsidRPr="00CD0DE2" w:rsidRDefault="004F77BB" w:rsidP="00611D2A">
            <w:pPr>
              <w:jc w:val="center"/>
              <w:rPr>
                <w:color w:val="000000" w:themeColor="text1"/>
                <w:sz w:val="18"/>
                <w:szCs w:val="18"/>
              </w:rPr>
            </w:pPr>
            <w:bookmarkStart w:id="1" w:name="_1ci93xb" w:colFirst="0" w:colLast="0"/>
            <w:bookmarkEnd w:id="1"/>
            <w:r w:rsidRPr="00CD0DE2">
              <w:rPr>
                <w:color w:val="000000" w:themeColor="text1"/>
                <w:sz w:val="18"/>
                <w:szCs w:val="18"/>
              </w:rPr>
              <w:t>11.</w:t>
            </w:r>
          </w:p>
        </w:tc>
        <w:tc>
          <w:tcPr>
            <w:tcW w:w="5529" w:type="dxa"/>
          </w:tcPr>
          <w:p w14:paraId="13003669" w14:textId="77777777" w:rsidR="00BF77A6" w:rsidRPr="00CD0DE2" w:rsidRDefault="00000000" w:rsidP="00FC2A24">
            <w:pPr>
              <w:jc w:val="both"/>
              <w:rPr>
                <w:color w:val="000000" w:themeColor="text1"/>
                <w:sz w:val="18"/>
                <w:szCs w:val="18"/>
              </w:rPr>
            </w:pPr>
            <w:r w:rsidRPr="00CD0DE2">
              <w:rPr>
                <w:color w:val="000000" w:themeColor="text1"/>
                <w:sz w:val="18"/>
                <w:szCs w:val="18"/>
              </w:rPr>
              <w:t>Transmiterea punctajelor și a calificativelor, înainte de contestații, directorilor/directorilor adjuncți.</w:t>
            </w:r>
          </w:p>
        </w:tc>
        <w:tc>
          <w:tcPr>
            <w:tcW w:w="1417" w:type="dxa"/>
          </w:tcPr>
          <w:p w14:paraId="0A34065B" w14:textId="0C25BB0D" w:rsidR="00BF77A6" w:rsidRPr="00CD0DE2" w:rsidRDefault="00000000" w:rsidP="00611D2A">
            <w:pPr>
              <w:rPr>
                <w:color w:val="000000" w:themeColor="text1"/>
                <w:sz w:val="18"/>
                <w:szCs w:val="18"/>
              </w:rPr>
            </w:pPr>
            <w:r w:rsidRPr="00CD0DE2">
              <w:rPr>
                <w:color w:val="000000" w:themeColor="text1"/>
                <w:sz w:val="18"/>
                <w:szCs w:val="18"/>
              </w:rPr>
              <w:t>1</w:t>
            </w:r>
            <w:r w:rsidR="00CE1B3B">
              <w:rPr>
                <w:color w:val="000000" w:themeColor="text1"/>
                <w:sz w:val="18"/>
                <w:szCs w:val="18"/>
              </w:rPr>
              <w:t>7</w:t>
            </w:r>
            <w:r w:rsidRPr="00CD0DE2">
              <w:rPr>
                <w:color w:val="000000" w:themeColor="text1"/>
                <w:sz w:val="18"/>
                <w:szCs w:val="18"/>
              </w:rPr>
              <w:t>-2</w:t>
            </w:r>
            <w:r w:rsidR="009075E4">
              <w:rPr>
                <w:color w:val="000000" w:themeColor="text1"/>
                <w:sz w:val="18"/>
                <w:szCs w:val="18"/>
              </w:rPr>
              <w:t>1</w:t>
            </w:r>
            <w:r w:rsidRPr="00CD0DE2">
              <w:rPr>
                <w:color w:val="000000" w:themeColor="text1"/>
                <w:sz w:val="18"/>
                <w:szCs w:val="18"/>
              </w:rPr>
              <w:t>.09.202</w:t>
            </w:r>
            <w:r w:rsidR="00CE1B3B">
              <w:rPr>
                <w:color w:val="000000" w:themeColor="text1"/>
                <w:sz w:val="18"/>
                <w:szCs w:val="18"/>
              </w:rPr>
              <w:t>6</w:t>
            </w:r>
          </w:p>
        </w:tc>
        <w:tc>
          <w:tcPr>
            <w:tcW w:w="3544" w:type="dxa"/>
          </w:tcPr>
          <w:p w14:paraId="08E48AFB" w14:textId="22F6F48F" w:rsidR="00BF77A6" w:rsidRPr="00CD0DE2" w:rsidRDefault="00000000">
            <w:pPr>
              <w:pStyle w:val="Listparagraf"/>
              <w:numPr>
                <w:ilvl w:val="0"/>
                <w:numId w:val="24"/>
              </w:numPr>
              <w:tabs>
                <w:tab w:val="left" w:pos="177"/>
              </w:tabs>
              <w:ind w:left="35" w:firstLine="0"/>
              <w:jc w:val="both"/>
              <w:rPr>
                <w:color w:val="000000" w:themeColor="text1"/>
                <w:sz w:val="18"/>
                <w:szCs w:val="18"/>
              </w:rPr>
            </w:pPr>
            <w:proofErr w:type="spellStart"/>
            <w:r w:rsidRPr="00CD0DE2">
              <w:rPr>
                <w:color w:val="000000" w:themeColor="text1"/>
                <w:sz w:val="18"/>
                <w:szCs w:val="18"/>
              </w:rPr>
              <w:t>inspectorii</w:t>
            </w:r>
            <w:proofErr w:type="spellEnd"/>
            <w:r w:rsidRPr="00CD0DE2">
              <w:rPr>
                <w:color w:val="000000" w:themeColor="text1"/>
                <w:sz w:val="18"/>
                <w:szCs w:val="18"/>
              </w:rPr>
              <w:t xml:space="preserve"> </w:t>
            </w:r>
            <w:proofErr w:type="spellStart"/>
            <w:r w:rsidRPr="00CD0DE2">
              <w:rPr>
                <w:color w:val="000000" w:themeColor="text1"/>
                <w:sz w:val="18"/>
                <w:szCs w:val="18"/>
              </w:rPr>
              <w:t>școlari</w:t>
            </w:r>
            <w:proofErr w:type="spellEnd"/>
            <w:r w:rsidRPr="00CD0DE2">
              <w:rPr>
                <w:color w:val="000000" w:themeColor="text1"/>
                <w:sz w:val="18"/>
                <w:szCs w:val="18"/>
              </w:rPr>
              <w:t xml:space="preserve"> din </w:t>
            </w:r>
            <w:proofErr w:type="spellStart"/>
            <w:r w:rsidRPr="00CD0DE2">
              <w:rPr>
                <w:color w:val="000000" w:themeColor="text1"/>
                <w:sz w:val="18"/>
                <w:szCs w:val="18"/>
              </w:rPr>
              <w:t>subcomisiile</w:t>
            </w:r>
            <w:proofErr w:type="spellEnd"/>
            <w:r w:rsidRPr="00CD0DE2">
              <w:rPr>
                <w:color w:val="000000" w:themeColor="text1"/>
                <w:sz w:val="18"/>
                <w:szCs w:val="18"/>
              </w:rPr>
              <w:t xml:space="preserve"> de </w:t>
            </w:r>
            <w:proofErr w:type="spellStart"/>
            <w:r w:rsidRPr="00CD0DE2">
              <w:rPr>
                <w:color w:val="000000" w:themeColor="text1"/>
                <w:sz w:val="18"/>
                <w:szCs w:val="18"/>
              </w:rPr>
              <w:t>evaluare</w:t>
            </w:r>
            <w:proofErr w:type="spellEnd"/>
          </w:p>
          <w:p w14:paraId="42B48252" w14:textId="5FAFBA75" w:rsidR="00BF77A6" w:rsidRPr="00CD0DE2" w:rsidRDefault="00000000">
            <w:pPr>
              <w:pStyle w:val="Listparagraf"/>
              <w:numPr>
                <w:ilvl w:val="0"/>
                <w:numId w:val="24"/>
              </w:numPr>
              <w:tabs>
                <w:tab w:val="left" w:pos="177"/>
              </w:tabs>
              <w:ind w:left="35" w:firstLine="0"/>
              <w:rPr>
                <w:color w:val="000000" w:themeColor="text1"/>
                <w:sz w:val="18"/>
                <w:szCs w:val="18"/>
              </w:rPr>
            </w:pPr>
            <w:proofErr w:type="spellStart"/>
            <w:r w:rsidRPr="00CD0DE2">
              <w:rPr>
                <w:color w:val="000000" w:themeColor="text1"/>
                <w:sz w:val="18"/>
                <w:szCs w:val="18"/>
              </w:rPr>
              <w:t>secretariatul</w:t>
            </w:r>
            <w:proofErr w:type="spellEnd"/>
            <w:r w:rsidRPr="00CD0DE2">
              <w:rPr>
                <w:color w:val="000000" w:themeColor="text1"/>
                <w:sz w:val="18"/>
                <w:szCs w:val="18"/>
              </w:rPr>
              <w:t xml:space="preserve"> IȘJ</w:t>
            </w:r>
            <w:r w:rsidR="00867811" w:rsidRPr="00CD0DE2">
              <w:rPr>
                <w:color w:val="000000" w:themeColor="text1"/>
                <w:sz w:val="18"/>
                <w:szCs w:val="18"/>
              </w:rPr>
              <w:t xml:space="preserve"> </w:t>
            </w:r>
            <w:r w:rsidRPr="00CD0DE2">
              <w:rPr>
                <w:color w:val="000000" w:themeColor="text1"/>
                <w:sz w:val="18"/>
                <w:szCs w:val="18"/>
              </w:rPr>
              <w:t>Constanța</w:t>
            </w:r>
          </w:p>
        </w:tc>
      </w:tr>
      <w:tr w:rsidR="00CD0DE2" w:rsidRPr="00CD0DE2" w14:paraId="06596B09" w14:textId="77777777" w:rsidTr="00EE7F43">
        <w:trPr>
          <w:trHeight w:val="20"/>
          <w:jc w:val="center"/>
        </w:trPr>
        <w:tc>
          <w:tcPr>
            <w:tcW w:w="567" w:type="dxa"/>
          </w:tcPr>
          <w:p w14:paraId="4EBCCBB7" w14:textId="04905514" w:rsidR="00BF77A6" w:rsidRPr="00CD0DE2" w:rsidRDefault="004F77BB" w:rsidP="00611D2A">
            <w:pPr>
              <w:jc w:val="center"/>
              <w:rPr>
                <w:color w:val="000000" w:themeColor="text1"/>
                <w:sz w:val="18"/>
                <w:szCs w:val="18"/>
              </w:rPr>
            </w:pPr>
            <w:r w:rsidRPr="00CD0DE2">
              <w:rPr>
                <w:color w:val="000000" w:themeColor="text1"/>
                <w:sz w:val="18"/>
                <w:szCs w:val="18"/>
              </w:rPr>
              <w:t>12.</w:t>
            </w:r>
          </w:p>
        </w:tc>
        <w:tc>
          <w:tcPr>
            <w:tcW w:w="5529" w:type="dxa"/>
          </w:tcPr>
          <w:p w14:paraId="3BDFFB48" w14:textId="1EB26ED3" w:rsidR="00BF77A6" w:rsidRPr="00CD0DE2" w:rsidRDefault="00000000" w:rsidP="00FC2A24">
            <w:pPr>
              <w:jc w:val="both"/>
              <w:rPr>
                <w:color w:val="000000" w:themeColor="text1"/>
                <w:sz w:val="18"/>
                <w:szCs w:val="18"/>
              </w:rPr>
            </w:pPr>
            <w:r w:rsidRPr="00CD0DE2">
              <w:rPr>
                <w:color w:val="000000" w:themeColor="text1"/>
                <w:sz w:val="18"/>
                <w:szCs w:val="18"/>
              </w:rPr>
              <w:t>Înregistrarea contestațiilor la registratura  IȘJ Constanța.</w:t>
            </w:r>
          </w:p>
        </w:tc>
        <w:tc>
          <w:tcPr>
            <w:tcW w:w="1417" w:type="dxa"/>
          </w:tcPr>
          <w:p w14:paraId="1AB7BDCB" w14:textId="694BB6FF" w:rsidR="00BF77A6" w:rsidRPr="00CD0DE2" w:rsidRDefault="00000000" w:rsidP="00611D2A">
            <w:pPr>
              <w:rPr>
                <w:color w:val="000000" w:themeColor="text1"/>
                <w:sz w:val="18"/>
                <w:szCs w:val="18"/>
              </w:rPr>
            </w:pPr>
            <w:r w:rsidRPr="00CD0DE2">
              <w:rPr>
                <w:color w:val="000000" w:themeColor="text1"/>
                <w:sz w:val="18"/>
                <w:szCs w:val="18"/>
              </w:rPr>
              <w:t>2</w:t>
            </w:r>
            <w:r w:rsidR="00481AD3">
              <w:rPr>
                <w:color w:val="000000" w:themeColor="text1"/>
                <w:sz w:val="18"/>
                <w:szCs w:val="18"/>
              </w:rPr>
              <w:t>1</w:t>
            </w:r>
            <w:r w:rsidRPr="00CD0DE2">
              <w:rPr>
                <w:color w:val="000000" w:themeColor="text1"/>
                <w:sz w:val="18"/>
                <w:szCs w:val="18"/>
              </w:rPr>
              <w:t>-2</w:t>
            </w:r>
            <w:r w:rsidR="00481AD3">
              <w:rPr>
                <w:color w:val="000000" w:themeColor="text1"/>
                <w:sz w:val="18"/>
                <w:szCs w:val="18"/>
              </w:rPr>
              <w:t>3</w:t>
            </w:r>
            <w:r w:rsidRPr="00CD0DE2">
              <w:rPr>
                <w:color w:val="000000" w:themeColor="text1"/>
                <w:sz w:val="18"/>
                <w:szCs w:val="18"/>
              </w:rPr>
              <w:t>.09.202</w:t>
            </w:r>
            <w:r w:rsidR="009075E4">
              <w:rPr>
                <w:color w:val="000000" w:themeColor="text1"/>
                <w:sz w:val="18"/>
                <w:szCs w:val="18"/>
              </w:rPr>
              <w:t>6</w:t>
            </w:r>
          </w:p>
        </w:tc>
        <w:tc>
          <w:tcPr>
            <w:tcW w:w="3544" w:type="dxa"/>
          </w:tcPr>
          <w:p w14:paraId="15F8D6E9" w14:textId="7FFFFA21" w:rsidR="00BF77A6" w:rsidRPr="00CD0DE2" w:rsidRDefault="00000000">
            <w:pPr>
              <w:pStyle w:val="Listparagraf"/>
              <w:numPr>
                <w:ilvl w:val="0"/>
                <w:numId w:val="24"/>
              </w:numPr>
              <w:tabs>
                <w:tab w:val="left" w:pos="177"/>
              </w:tabs>
              <w:ind w:left="35" w:firstLine="0"/>
              <w:rPr>
                <w:color w:val="000000" w:themeColor="text1"/>
                <w:sz w:val="18"/>
                <w:szCs w:val="18"/>
              </w:rPr>
            </w:pPr>
            <w:proofErr w:type="spellStart"/>
            <w:r w:rsidRPr="00CD0DE2">
              <w:rPr>
                <w:color w:val="000000" w:themeColor="text1"/>
                <w:sz w:val="18"/>
                <w:szCs w:val="18"/>
              </w:rPr>
              <w:t>registratura</w:t>
            </w:r>
            <w:proofErr w:type="spellEnd"/>
            <w:r w:rsidRPr="00CD0DE2">
              <w:rPr>
                <w:color w:val="000000" w:themeColor="text1"/>
                <w:sz w:val="18"/>
                <w:szCs w:val="18"/>
              </w:rPr>
              <w:t xml:space="preserve"> IȘJ Constanța</w:t>
            </w:r>
          </w:p>
        </w:tc>
      </w:tr>
      <w:tr w:rsidR="00CD0DE2" w:rsidRPr="00CD0DE2" w14:paraId="214D0416" w14:textId="77777777" w:rsidTr="00EE7F43">
        <w:trPr>
          <w:trHeight w:val="20"/>
          <w:jc w:val="center"/>
        </w:trPr>
        <w:tc>
          <w:tcPr>
            <w:tcW w:w="567" w:type="dxa"/>
          </w:tcPr>
          <w:p w14:paraId="2F6BE933" w14:textId="31832B70" w:rsidR="00BF77A6" w:rsidRPr="00CD0DE2" w:rsidRDefault="004F77BB" w:rsidP="00611D2A">
            <w:pPr>
              <w:jc w:val="center"/>
              <w:rPr>
                <w:color w:val="000000" w:themeColor="text1"/>
                <w:sz w:val="18"/>
                <w:szCs w:val="18"/>
              </w:rPr>
            </w:pPr>
            <w:r w:rsidRPr="00CD0DE2">
              <w:rPr>
                <w:color w:val="000000" w:themeColor="text1"/>
                <w:sz w:val="18"/>
                <w:szCs w:val="18"/>
              </w:rPr>
              <w:t>13.</w:t>
            </w:r>
          </w:p>
        </w:tc>
        <w:tc>
          <w:tcPr>
            <w:tcW w:w="5529" w:type="dxa"/>
          </w:tcPr>
          <w:p w14:paraId="59DE1474" w14:textId="77777777" w:rsidR="00BF77A6" w:rsidRPr="00CD0DE2" w:rsidRDefault="00000000" w:rsidP="00FC2A24">
            <w:pPr>
              <w:jc w:val="both"/>
              <w:rPr>
                <w:color w:val="000000" w:themeColor="text1"/>
                <w:sz w:val="18"/>
                <w:szCs w:val="18"/>
              </w:rPr>
            </w:pPr>
            <w:r w:rsidRPr="00CD0DE2">
              <w:rPr>
                <w:color w:val="000000" w:themeColor="text1"/>
                <w:sz w:val="18"/>
                <w:szCs w:val="18"/>
              </w:rPr>
              <w:t>Soluționarea contestațiilor.</w:t>
            </w:r>
          </w:p>
        </w:tc>
        <w:tc>
          <w:tcPr>
            <w:tcW w:w="1417" w:type="dxa"/>
          </w:tcPr>
          <w:p w14:paraId="37C3988F" w14:textId="292F00F3" w:rsidR="00BF77A6" w:rsidRPr="00CD0DE2" w:rsidRDefault="00000000" w:rsidP="00611D2A">
            <w:pPr>
              <w:rPr>
                <w:color w:val="000000" w:themeColor="text1"/>
                <w:sz w:val="18"/>
                <w:szCs w:val="18"/>
              </w:rPr>
            </w:pPr>
            <w:r w:rsidRPr="00CD0DE2">
              <w:rPr>
                <w:color w:val="000000" w:themeColor="text1"/>
                <w:sz w:val="18"/>
                <w:szCs w:val="18"/>
              </w:rPr>
              <w:t>2</w:t>
            </w:r>
            <w:r w:rsidR="00481AD3">
              <w:rPr>
                <w:color w:val="000000" w:themeColor="text1"/>
                <w:sz w:val="18"/>
                <w:szCs w:val="18"/>
              </w:rPr>
              <w:t>3</w:t>
            </w:r>
            <w:r w:rsidRPr="00CD0DE2">
              <w:rPr>
                <w:color w:val="000000" w:themeColor="text1"/>
                <w:sz w:val="18"/>
                <w:szCs w:val="18"/>
              </w:rPr>
              <w:t>-</w:t>
            </w:r>
            <w:r w:rsidR="00481AD3">
              <w:rPr>
                <w:color w:val="000000" w:themeColor="text1"/>
                <w:sz w:val="18"/>
                <w:szCs w:val="18"/>
              </w:rPr>
              <w:t>28</w:t>
            </w:r>
            <w:r w:rsidRPr="00CD0DE2">
              <w:rPr>
                <w:color w:val="000000" w:themeColor="text1"/>
                <w:sz w:val="18"/>
                <w:szCs w:val="18"/>
              </w:rPr>
              <w:t>.09.202</w:t>
            </w:r>
            <w:r w:rsidR="009075E4">
              <w:rPr>
                <w:color w:val="000000" w:themeColor="text1"/>
                <w:sz w:val="18"/>
                <w:szCs w:val="18"/>
              </w:rPr>
              <w:t>6</w:t>
            </w:r>
          </w:p>
        </w:tc>
        <w:tc>
          <w:tcPr>
            <w:tcW w:w="3544" w:type="dxa"/>
          </w:tcPr>
          <w:p w14:paraId="65C0676F" w14:textId="3E45A9B6" w:rsidR="00BF77A6" w:rsidRPr="00CD0DE2" w:rsidRDefault="00000000">
            <w:pPr>
              <w:pStyle w:val="Listparagraf"/>
              <w:numPr>
                <w:ilvl w:val="0"/>
                <w:numId w:val="24"/>
              </w:numPr>
              <w:tabs>
                <w:tab w:val="left" w:pos="177"/>
              </w:tabs>
              <w:ind w:left="35" w:firstLine="0"/>
              <w:rPr>
                <w:color w:val="000000" w:themeColor="text1"/>
                <w:sz w:val="18"/>
                <w:szCs w:val="18"/>
              </w:rPr>
            </w:pPr>
            <w:r w:rsidRPr="00CD0DE2">
              <w:rPr>
                <w:color w:val="000000" w:themeColor="text1"/>
                <w:sz w:val="18"/>
                <w:szCs w:val="18"/>
              </w:rPr>
              <w:t xml:space="preserve">Comisia de </w:t>
            </w:r>
            <w:proofErr w:type="spellStart"/>
            <w:r w:rsidRPr="00CD0DE2">
              <w:rPr>
                <w:color w:val="000000" w:themeColor="text1"/>
                <w:sz w:val="18"/>
                <w:szCs w:val="18"/>
              </w:rPr>
              <w:t>contestații</w:t>
            </w:r>
            <w:proofErr w:type="spellEnd"/>
            <w:r w:rsidRPr="00CD0DE2">
              <w:rPr>
                <w:color w:val="000000" w:themeColor="text1"/>
                <w:sz w:val="18"/>
                <w:szCs w:val="18"/>
              </w:rPr>
              <w:t>.</w:t>
            </w:r>
          </w:p>
        </w:tc>
      </w:tr>
      <w:tr w:rsidR="00CD0DE2" w:rsidRPr="00CD0DE2" w14:paraId="0E4376F9" w14:textId="77777777" w:rsidTr="00EE7F43">
        <w:trPr>
          <w:jc w:val="center"/>
        </w:trPr>
        <w:tc>
          <w:tcPr>
            <w:tcW w:w="567" w:type="dxa"/>
          </w:tcPr>
          <w:p w14:paraId="22A29603" w14:textId="23BCB7B2" w:rsidR="00BF77A6" w:rsidRPr="00CD0DE2" w:rsidRDefault="004F77BB" w:rsidP="00611D2A">
            <w:pPr>
              <w:jc w:val="center"/>
              <w:rPr>
                <w:color w:val="000000" w:themeColor="text1"/>
                <w:sz w:val="18"/>
                <w:szCs w:val="18"/>
              </w:rPr>
            </w:pPr>
            <w:r w:rsidRPr="00CD0DE2">
              <w:rPr>
                <w:color w:val="000000" w:themeColor="text1"/>
                <w:sz w:val="18"/>
                <w:szCs w:val="18"/>
              </w:rPr>
              <w:t>14.</w:t>
            </w:r>
          </w:p>
        </w:tc>
        <w:tc>
          <w:tcPr>
            <w:tcW w:w="5529" w:type="dxa"/>
          </w:tcPr>
          <w:p w14:paraId="5261B8A5" w14:textId="1B7BF04D" w:rsidR="00BF77A6" w:rsidRPr="00CD0DE2" w:rsidRDefault="00000000" w:rsidP="00FC2A24">
            <w:pPr>
              <w:jc w:val="both"/>
              <w:rPr>
                <w:color w:val="000000" w:themeColor="text1"/>
                <w:sz w:val="18"/>
                <w:szCs w:val="18"/>
              </w:rPr>
            </w:pPr>
            <w:r w:rsidRPr="00CD0DE2">
              <w:rPr>
                <w:color w:val="000000" w:themeColor="text1"/>
                <w:sz w:val="18"/>
                <w:szCs w:val="18"/>
              </w:rPr>
              <w:t>Aprobarea punctajelor și a calificativelor finale, după contestații, de către Consiliul de Administrație al IȘJ</w:t>
            </w:r>
            <w:r w:rsidR="000A6ACD" w:rsidRPr="00CD0DE2">
              <w:rPr>
                <w:color w:val="000000" w:themeColor="text1"/>
                <w:sz w:val="18"/>
                <w:szCs w:val="18"/>
              </w:rPr>
              <w:t xml:space="preserve"> </w:t>
            </w:r>
            <w:r w:rsidRPr="00CD0DE2">
              <w:rPr>
                <w:color w:val="000000" w:themeColor="text1"/>
                <w:sz w:val="18"/>
                <w:szCs w:val="18"/>
              </w:rPr>
              <w:t>Constanța.</w:t>
            </w:r>
          </w:p>
        </w:tc>
        <w:tc>
          <w:tcPr>
            <w:tcW w:w="1417" w:type="dxa"/>
          </w:tcPr>
          <w:p w14:paraId="09F57DB1" w14:textId="6714938A" w:rsidR="00BF77A6" w:rsidRPr="00CD0DE2" w:rsidRDefault="00000000" w:rsidP="00611D2A">
            <w:pPr>
              <w:rPr>
                <w:color w:val="000000" w:themeColor="text1"/>
                <w:sz w:val="18"/>
                <w:szCs w:val="18"/>
              </w:rPr>
            </w:pPr>
            <w:r w:rsidRPr="00CD0DE2">
              <w:rPr>
                <w:color w:val="000000" w:themeColor="text1"/>
                <w:sz w:val="18"/>
                <w:szCs w:val="18"/>
              </w:rPr>
              <w:t>2</w:t>
            </w:r>
            <w:r w:rsidR="00481AD3">
              <w:rPr>
                <w:color w:val="000000" w:themeColor="text1"/>
                <w:sz w:val="18"/>
                <w:szCs w:val="18"/>
              </w:rPr>
              <w:t>8</w:t>
            </w:r>
            <w:r w:rsidRPr="00CD0DE2">
              <w:rPr>
                <w:color w:val="000000" w:themeColor="text1"/>
                <w:sz w:val="18"/>
                <w:szCs w:val="18"/>
              </w:rPr>
              <w:t>-</w:t>
            </w:r>
            <w:r w:rsidR="006C729A">
              <w:rPr>
                <w:color w:val="000000" w:themeColor="text1"/>
                <w:sz w:val="18"/>
                <w:szCs w:val="18"/>
              </w:rPr>
              <w:t>29</w:t>
            </w:r>
            <w:r w:rsidRPr="00CD0DE2">
              <w:rPr>
                <w:color w:val="000000" w:themeColor="text1"/>
                <w:sz w:val="18"/>
                <w:szCs w:val="18"/>
              </w:rPr>
              <w:t>.09.202</w:t>
            </w:r>
            <w:r w:rsidR="006C729A">
              <w:rPr>
                <w:color w:val="000000" w:themeColor="text1"/>
                <w:sz w:val="18"/>
                <w:szCs w:val="18"/>
              </w:rPr>
              <w:t>6</w:t>
            </w:r>
          </w:p>
        </w:tc>
        <w:tc>
          <w:tcPr>
            <w:tcW w:w="3544" w:type="dxa"/>
          </w:tcPr>
          <w:p w14:paraId="29E3AA6C" w14:textId="118C8B07" w:rsidR="00BF77A6" w:rsidRPr="00CD0DE2" w:rsidRDefault="00000000">
            <w:pPr>
              <w:pStyle w:val="Listparagraf"/>
              <w:numPr>
                <w:ilvl w:val="0"/>
                <w:numId w:val="24"/>
              </w:numPr>
              <w:tabs>
                <w:tab w:val="left" w:pos="177"/>
              </w:tabs>
              <w:ind w:left="35" w:firstLine="0"/>
              <w:rPr>
                <w:color w:val="000000" w:themeColor="text1"/>
                <w:sz w:val="18"/>
                <w:szCs w:val="18"/>
              </w:rPr>
            </w:pPr>
            <w:proofErr w:type="spellStart"/>
            <w:r w:rsidRPr="00CD0DE2">
              <w:rPr>
                <w:color w:val="000000" w:themeColor="text1"/>
                <w:sz w:val="18"/>
                <w:szCs w:val="18"/>
              </w:rPr>
              <w:t>Președintele</w:t>
            </w:r>
            <w:proofErr w:type="spellEnd"/>
            <w:r w:rsidRPr="00CD0DE2">
              <w:rPr>
                <w:color w:val="000000" w:themeColor="text1"/>
                <w:sz w:val="18"/>
                <w:szCs w:val="18"/>
              </w:rPr>
              <w:t xml:space="preserve"> </w:t>
            </w:r>
            <w:proofErr w:type="spellStart"/>
            <w:r w:rsidRPr="00CD0DE2">
              <w:rPr>
                <w:color w:val="000000" w:themeColor="text1"/>
                <w:sz w:val="18"/>
                <w:szCs w:val="18"/>
              </w:rPr>
              <w:t>Comisiei</w:t>
            </w:r>
            <w:proofErr w:type="spellEnd"/>
            <w:r w:rsidRPr="00CD0DE2">
              <w:rPr>
                <w:color w:val="000000" w:themeColor="text1"/>
                <w:sz w:val="18"/>
                <w:szCs w:val="18"/>
              </w:rPr>
              <w:t xml:space="preserve"> de </w:t>
            </w:r>
            <w:proofErr w:type="spellStart"/>
            <w:r w:rsidRPr="00CD0DE2">
              <w:rPr>
                <w:color w:val="000000" w:themeColor="text1"/>
                <w:sz w:val="18"/>
                <w:szCs w:val="18"/>
              </w:rPr>
              <w:t>contestații</w:t>
            </w:r>
            <w:proofErr w:type="spellEnd"/>
          </w:p>
          <w:p w14:paraId="1E0DB0C7" w14:textId="62BE085C" w:rsidR="004F77BB" w:rsidRPr="00CD0DE2" w:rsidRDefault="00000000">
            <w:pPr>
              <w:pStyle w:val="Listparagraf"/>
              <w:numPr>
                <w:ilvl w:val="0"/>
                <w:numId w:val="24"/>
              </w:numPr>
              <w:tabs>
                <w:tab w:val="left" w:pos="177"/>
              </w:tabs>
              <w:ind w:left="35" w:right="-249" w:firstLine="0"/>
              <w:rPr>
                <w:color w:val="000000" w:themeColor="text1"/>
                <w:sz w:val="18"/>
                <w:szCs w:val="18"/>
              </w:rPr>
            </w:pPr>
            <w:proofErr w:type="spellStart"/>
            <w:r w:rsidRPr="00CD0DE2">
              <w:rPr>
                <w:color w:val="000000" w:themeColor="text1"/>
                <w:sz w:val="18"/>
                <w:szCs w:val="18"/>
              </w:rPr>
              <w:t>Consiliul</w:t>
            </w:r>
            <w:proofErr w:type="spellEnd"/>
            <w:r w:rsidRPr="00CD0DE2">
              <w:rPr>
                <w:color w:val="000000" w:themeColor="text1"/>
                <w:sz w:val="18"/>
                <w:szCs w:val="18"/>
              </w:rPr>
              <w:t xml:space="preserve"> de </w:t>
            </w:r>
            <w:proofErr w:type="spellStart"/>
            <w:r w:rsidRPr="00CD0DE2">
              <w:rPr>
                <w:color w:val="000000" w:themeColor="text1"/>
                <w:sz w:val="18"/>
                <w:szCs w:val="18"/>
              </w:rPr>
              <w:t>Administrație</w:t>
            </w:r>
            <w:proofErr w:type="spellEnd"/>
            <w:r w:rsidRPr="00CD0DE2">
              <w:rPr>
                <w:color w:val="000000" w:themeColor="text1"/>
                <w:sz w:val="18"/>
                <w:szCs w:val="18"/>
              </w:rPr>
              <w:t xml:space="preserve"> al IȘJ </w:t>
            </w:r>
            <w:r w:rsidR="00867811" w:rsidRPr="00CD0DE2">
              <w:rPr>
                <w:color w:val="000000" w:themeColor="text1"/>
                <w:sz w:val="18"/>
                <w:szCs w:val="18"/>
              </w:rPr>
              <w:t>C</w:t>
            </w:r>
            <w:r w:rsidRPr="00CD0DE2">
              <w:rPr>
                <w:color w:val="000000" w:themeColor="text1"/>
                <w:sz w:val="18"/>
                <w:szCs w:val="18"/>
              </w:rPr>
              <w:t>onstanța</w:t>
            </w:r>
          </w:p>
        </w:tc>
      </w:tr>
      <w:tr w:rsidR="00CD0DE2" w:rsidRPr="00CD0DE2" w14:paraId="774B7055" w14:textId="77777777" w:rsidTr="00EE7F43">
        <w:trPr>
          <w:trHeight w:val="58"/>
          <w:jc w:val="center"/>
        </w:trPr>
        <w:tc>
          <w:tcPr>
            <w:tcW w:w="567" w:type="dxa"/>
          </w:tcPr>
          <w:p w14:paraId="4D37D62B" w14:textId="4019D562" w:rsidR="00BF77A6" w:rsidRPr="00CD0DE2" w:rsidRDefault="00000000" w:rsidP="00611D2A">
            <w:pPr>
              <w:jc w:val="center"/>
              <w:rPr>
                <w:color w:val="000000" w:themeColor="text1"/>
                <w:sz w:val="18"/>
                <w:szCs w:val="18"/>
              </w:rPr>
            </w:pPr>
            <w:r w:rsidRPr="00CD0DE2">
              <w:rPr>
                <w:color w:val="000000" w:themeColor="text1"/>
                <w:sz w:val="18"/>
                <w:szCs w:val="18"/>
              </w:rPr>
              <w:t>1</w:t>
            </w:r>
            <w:r w:rsidR="004F77BB" w:rsidRPr="00CD0DE2">
              <w:rPr>
                <w:color w:val="000000" w:themeColor="text1"/>
                <w:sz w:val="18"/>
                <w:szCs w:val="18"/>
              </w:rPr>
              <w:t>5</w:t>
            </w:r>
            <w:r w:rsidRPr="00CD0DE2">
              <w:rPr>
                <w:color w:val="000000" w:themeColor="text1"/>
                <w:sz w:val="18"/>
                <w:szCs w:val="18"/>
              </w:rPr>
              <w:t>.</w:t>
            </w:r>
          </w:p>
        </w:tc>
        <w:tc>
          <w:tcPr>
            <w:tcW w:w="5529" w:type="dxa"/>
          </w:tcPr>
          <w:p w14:paraId="722013CC" w14:textId="77777777" w:rsidR="00BF77A6" w:rsidRPr="00CD0DE2" w:rsidRDefault="00000000" w:rsidP="00FC2A24">
            <w:pPr>
              <w:ind w:right="-108"/>
              <w:jc w:val="both"/>
              <w:rPr>
                <w:color w:val="000000" w:themeColor="text1"/>
                <w:sz w:val="18"/>
                <w:szCs w:val="18"/>
              </w:rPr>
            </w:pPr>
            <w:r w:rsidRPr="00CD0DE2">
              <w:rPr>
                <w:color w:val="000000" w:themeColor="text1"/>
                <w:sz w:val="18"/>
                <w:szCs w:val="18"/>
              </w:rPr>
              <w:t>Ridicarea adreselor de comunicare a punctajelor și calificativelor finale și a fișelor de (auto) evaluare, de către directorii/ directorii adjuncți evaluați.</w:t>
            </w:r>
          </w:p>
        </w:tc>
        <w:tc>
          <w:tcPr>
            <w:tcW w:w="1417" w:type="dxa"/>
          </w:tcPr>
          <w:p w14:paraId="53A473B1" w14:textId="40BBEE3A" w:rsidR="00BF77A6" w:rsidRPr="00CD0DE2" w:rsidRDefault="00000000" w:rsidP="00611D2A">
            <w:pPr>
              <w:rPr>
                <w:color w:val="000000" w:themeColor="text1"/>
                <w:sz w:val="18"/>
                <w:szCs w:val="18"/>
              </w:rPr>
            </w:pPr>
            <w:r w:rsidRPr="00CD0DE2">
              <w:rPr>
                <w:color w:val="000000" w:themeColor="text1"/>
                <w:sz w:val="18"/>
                <w:szCs w:val="18"/>
              </w:rPr>
              <w:t>30.09.202</w:t>
            </w:r>
            <w:r w:rsidR="006C729A">
              <w:rPr>
                <w:color w:val="000000" w:themeColor="text1"/>
                <w:sz w:val="18"/>
                <w:szCs w:val="18"/>
              </w:rPr>
              <w:t>6</w:t>
            </w:r>
          </w:p>
        </w:tc>
        <w:tc>
          <w:tcPr>
            <w:tcW w:w="3544" w:type="dxa"/>
          </w:tcPr>
          <w:p w14:paraId="66F72D6F" w14:textId="3BA15D25" w:rsidR="00BF77A6" w:rsidRPr="00CD0DE2" w:rsidRDefault="00000000">
            <w:pPr>
              <w:pStyle w:val="Listparagraf"/>
              <w:numPr>
                <w:ilvl w:val="0"/>
                <w:numId w:val="24"/>
              </w:numPr>
              <w:tabs>
                <w:tab w:val="left" w:pos="177"/>
              </w:tabs>
              <w:ind w:left="35" w:firstLine="0"/>
              <w:rPr>
                <w:color w:val="000000" w:themeColor="text1"/>
                <w:sz w:val="18"/>
                <w:szCs w:val="18"/>
              </w:rPr>
            </w:pPr>
            <w:r w:rsidRPr="00CD0DE2">
              <w:rPr>
                <w:color w:val="000000" w:themeColor="text1"/>
                <w:sz w:val="18"/>
                <w:szCs w:val="18"/>
              </w:rPr>
              <w:t xml:space="preserve">Inspector </w:t>
            </w:r>
            <w:proofErr w:type="spellStart"/>
            <w:r w:rsidRPr="00CD0DE2">
              <w:rPr>
                <w:color w:val="000000" w:themeColor="text1"/>
                <w:sz w:val="18"/>
                <w:szCs w:val="18"/>
              </w:rPr>
              <w:t>Școlar</w:t>
            </w:r>
            <w:proofErr w:type="spellEnd"/>
            <w:r w:rsidRPr="00CD0DE2">
              <w:rPr>
                <w:color w:val="000000" w:themeColor="text1"/>
                <w:sz w:val="18"/>
                <w:szCs w:val="18"/>
              </w:rPr>
              <w:t xml:space="preserve"> General;</w:t>
            </w:r>
          </w:p>
          <w:p w14:paraId="3396D6E3" w14:textId="387F224B" w:rsidR="00BF77A6" w:rsidRPr="00CD0DE2" w:rsidRDefault="00000000">
            <w:pPr>
              <w:pStyle w:val="Listparagraf"/>
              <w:numPr>
                <w:ilvl w:val="0"/>
                <w:numId w:val="24"/>
              </w:numPr>
              <w:tabs>
                <w:tab w:val="left" w:pos="177"/>
              </w:tabs>
              <w:ind w:left="34" w:firstLine="0"/>
              <w:rPr>
                <w:color w:val="000000" w:themeColor="text1"/>
                <w:sz w:val="18"/>
                <w:szCs w:val="18"/>
              </w:rPr>
            </w:pPr>
            <w:proofErr w:type="spellStart"/>
            <w:r w:rsidRPr="00CD0DE2">
              <w:rPr>
                <w:color w:val="000000" w:themeColor="text1"/>
                <w:sz w:val="18"/>
                <w:szCs w:val="18"/>
              </w:rPr>
              <w:t>Inspectorii</w:t>
            </w:r>
            <w:proofErr w:type="spellEnd"/>
            <w:r w:rsidRPr="00CD0DE2">
              <w:rPr>
                <w:color w:val="000000" w:themeColor="text1"/>
                <w:sz w:val="18"/>
                <w:szCs w:val="18"/>
              </w:rPr>
              <w:t xml:space="preserve"> </w:t>
            </w:r>
            <w:proofErr w:type="spellStart"/>
            <w:r w:rsidRPr="00CD0DE2">
              <w:rPr>
                <w:color w:val="000000" w:themeColor="text1"/>
                <w:sz w:val="18"/>
                <w:szCs w:val="18"/>
              </w:rPr>
              <w:t>școlari</w:t>
            </w:r>
            <w:proofErr w:type="spellEnd"/>
            <w:r w:rsidRPr="00CD0DE2">
              <w:rPr>
                <w:color w:val="000000" w:themeColor="text1"/>
                <w:sz w:val="18"/>
                <w:szCs w:val="18"/>
              </w:rPr>
              <w:t xml:space="preserve"> </w:t>
            </w:r>
            <w:proofErr w:type="spellStart"/>
            <w:r w:rsidRPr="00CD0DE2">
              <w:rPr>
                <w:color w:val="000000" w:themeColor="text1"/>
                <w:sz w:val="18"/>
                <w:szCs w:val="18"/>
              </w:rPr>
              <w:t>pentru</w:t>
            </w:r>
            <w:proofErr w:type="spellEnd"/>
            <w:r w:rsidRPr="00CD0DE2">
              <w:rPr>
                <w:color w:val="000000" w:themeColor="text1"/>
                <w:sz w:val="18"/>
                <w:szCs w:val="18"/>
              </w:rPr>
              <w:t xml:space="preserve"> management </w:t>
            </w:r>
            <w:proofErr w:type="spellStart"/>
            <w:r w:rsidRPr="00CD0DE2">
              <w:rPr>
                <w:color w:val="000000" w:themeColor="text1"/>
                <w:sz w:val="18"/>
                <w:szCs w:val="18"/>
              </w:rPr>
              <w:t>instituțional</w:t>
            </w:r>
            <w:proofErr w:type="spellEnd"/>
            <w:r w:rsidRPr="00CD0DE2">
              <w:rPr>
                <w:color w:val="000000" w:themeColor="text1"/>
                <w:sz w:val="18"/>
                <w:szCs w:val="18"/>
              </w:rPr>
              <w:t>;</w:t>
            </w:r>
          </w:p>
          <w:p w14:paraId="3CBE9AF5" w14:textId="275422E6" w:rsidR="00BF77A6" w:rsidRPr="00CD0DE2" w:rsidRDefault="00000000">
            <w:pPr>
              <w:pStyle w:val="Listparagraf"/>
              <w:numPr>
                <w:ilvl w:val="0"/>
                <w:numId w:val="24"/>
              </w:numPr>
              <w:tabs>
                <w:tab w:val="left" w:pos="177"/>
              </w:tabs>
              <w:ind w:left="35" w:firstLine="0"/>
              <w:rPr>
                <w:color w:val="000000" w:themeColor="text1"/>
                <w:sz w:val="18"/>
                <w:szCs w:val="18"/>
              </w:rPr>
            </w:pPr>
            <w:proofErr w:type="spellStart"/>
            <w:r w:rsidRPr="00CD0DE2">
              <w:rPr>
                <w:color w:val="000000" w:themeColor="text1"/>
                <w:sz w:val="18"/>
                <w:szCs w:val="18"/>
              </w:rPr>
              <w:t>secretariatul</w:t>
            </w:r>
            <w:proofErr w:type="spellEnd"/>
            <w:r w:rsidRPr="00CD0DE2">
              <w:rPr>
                <w:color w:val="000000" w:themeColor="text1"/>
                <w:sz w:val="18"/>
                <w:szCs w:val="18"/>
              </w:rPr>
              <w:t xml:space="preserve"> IȘJ</w:t>
            </w:r>
            <w:r w:rsidR="004F5FDD">
              <w:rPr>
                <w:color w:val="000000" w:themeColor="text1"/>
                <w:sz w:val="18"/>
                <w:szCs w:val="18"/>
              </w:rPr>
              <w:t xml:space="preserve"> </w:t>
            </w:r>
            <w:r w:rsidRPr="00CD0DE2">
              <w:rPr>
                <w:color w:val="000000" w:themeColor="text1"/>
                <w:sz w:val="18"/>
                <w:szCs w:val="18"/>
              </w:rPr>
              <w:t>Constanța</w:t>
            </w:r>
          </w:p>
        </w:tc>
      </w:tr>
      <w:tr w:rsidR="00CD0DE2" w:rsidRPr="00CD0DE2" w14:paraId="31CC795D" w14:textId="77777777" w:rsidTr="00EE7F43">
        <w:trPr>
          <w:jc w:val="center"/>
        </w:trPr>
        <w:tc>
          <w:tcPr>
            <w:tcW w:w="567" w:type="dxa"/>
          </w:tcPr>
          <w:p w14:paraId="24216A16" w14:textId="5AE9CF23" w:rsidR="00BF77A6" w:rsidRPr="00CD0DE2" w:rsidRDefault="00000000" w:rsidP="00611D2A">
            <w:pPr>
              <w:jc w:val="center"/>
              <w:rPr>
                <w:color w:val="000000" w:themeColor="text1"/>
                <w:sz w:val="18"/>
                <w:szCs w:val="18"/>
              </w:rPr>
            </w:pPr>
            <w:r w:rsidRPr="00CD0DE2">
              <w:rPr>
                <w:color w:val="000000" w:themeColor="text1"/>
                <w:sz w:val="18"/>
                <w:szCs w:val="18"/>
              </w:rPr>
              <w:t>1</w:t>
            </w:r>
            <w:r w:rsidR="004F77BB" w:rsidRPr="00CD0DE2">
              <w:rPr>
                <w:color w:val="000000" w:themeColor="text1"/>
                <w:sz w:val="18"/>
                <w:szCs w:val="18"/>
              </w:rPr>
              <w:t>6</w:t>
            </w:r>
            <w:r w:rsidRPr="00CD0DE2">
              <w:rPr>
                <w:color w:val="000000" w:themeColor="text1"/>
                <w:sz w:val="18"/>
                <w:szCs w:val="18"/>
              </w:rPr>
              <w:t>.</w:t>
            </w:r>
          </w:p>
        </w:tc>
        <w:tc>
          <w:tcPr>
            <w:tcW w:w="5529" w:type="dxa"/>
          </w:tcPr>
          <w:p w14:paraId="30EF958D" w14:textId="77777777" w:rsidR="00BF77A6" w:rsidRPr="00CD0DE2" w:rsidRDefault="00000000" w:rsidP="00611D2A">
            <w:pPr>
              <w:rPr>
                <w:color w:val="000000" w:themeColor="text1"/>
                <w:sz w:val="18"/>
                <w:szCs w:val="18"/>
              </w:rPr>
            </w:pPr>
            <w:r w:rsidRPr="00CD0DE2">
              <w:rPr>
                <w:color w:val="000000" w:themeColor="text1"/>
                <w:sz w:val="18"/>
                <w:szCs w:val="18"/>
              </w:rPr>
              <w:t>Predarea documentelor spre arhivare</w:t>
            </w:r>
          </w:p>
        </w:tc>
        <w:tc>
          <w:tcPr>
            <w:tcW w:w="1417" w:type="dxa"/>
          </w:tcPr>
          <w:p w14:paraId="7249079A" w14:textId="14FB39A9" w:rsidR="00BF77A6" w:rsidRPr="00CD0DE2" w:rsidRDefault="00000000" w:rsidP="00611D2A">
            <w:pPr>
              <w:rPr>
                <w:color w:val="000000" w:themeColor="text1"/>
                <w:sz w:val="18"/>
                <w:szCs w:val="18"/>
              </w:rPr>
            </w:pPr>
            <w:r w:rsidRPr="00CD0DE2">
              <w:rPr>
                <w:color w:val="000000" w:themeColor="text1"/>
                <w:sz w:val="18"/>
                <w:szCs w:val="18"/>
              </w:rPr>
              <w:t>01-</w:t>
            </w:r>
            <w:r w:rsidR="006C729A">
              <w:rPr>
                <w:color w:val="000000" w:themeColor="text1"/>
                <w:sz w:val="18"/>
                <w:szCs w:val="18"/>
              </w:rPr>
              <w:t>09</w:t>
            </w:r>
            <w:r w:rsidRPr="00CD0DE2">
              <w:rPr>
                <w:color w:val="000000" w:themeColor="text1"/>
                <w:sz w:val="18"/>
                <w:szCs w:val="18"/>
              </w:rPr>
              <w:t>.10.202</w:t>
            </w:r>
            <w:r w:rsidR="006C729A">
              <w:rPr>
                <w:color w:val="000000" w:themeColor="text1"/>
                <w:sz w:val="18"/>
                <w:szCs w:val="18"/>
              </w:rPr>
              <w:t>6</w:t>
            </w:r>
          </w:p>
        </w:tc>
        <w:tc>
          <w:tcPr>
            <w:tcW w:w="3544" w:type="dxa"/>
          </w:tcPr>
          <w:p w14:paraId="76B5A6CA" w14:textId="6772933E" w:rsidR="00BF77A6" w:rsidRPr="00CD0DE2" w:rsidRDefault="004F77BB">
            <w:pPr>
              <w:pStyle w:val="Listparagraf"/>
              <w:numPr>
                <w:ilvl w:val="0"/>
                <w:numId w:val="24"/>
              </w:numPr>
              <w:tabs>
                <w:tab w:val="left" w:pos="177"/>
              </w:tabs>
              <w:ind w:left="35" w:firstLine="0"/>
              <w:rPr>
                <w:color w:val="000000" w:themeColor="text1"/>
                <w:sz w:val="18"/>
                <w:szCs w:val="18"/>
              </w:rPr>
            </w:pPr>
            <w:r w:rsidRPr="00CD0DE2">
              <w:rPr>
                <w:color w:val="000000" w:themeColor="text1"/>
                <w:sz w:val="18"/>
                <w:szCs w:val="18"/>
              </w:rPr>
              <w:t>Serviciul secretariat/</w:t>
            </w:r>
            <w:proofErr w:type="spellStart"/>
            <w:r w:rsidRPr="00CD0DE2">
              <w:rPr>
                <w:color w:val="000000" w:themeColor="text1"/>
                <w:sz w:val="18"/>
                <w:szCs w:val="18"/>
              </w:rPr>
              <w:t>arhivare</w:t>
            </w:r>
            <w:proofErr w:type="spellEnd"/>
            <w:r w:rsidRPr="00CD0DE2">
              <w:rPr>
                <w:color w:val="000000" w:themeColor="text1"/>
                <w:sz w:val="18"/>
                <w:szCs w:val="18"/>
              </w:rPr>
              <w:t xml:space="preserve"> al IȘJ Constanța</w:t>
            </w:r>
          </w:p>
        </w:tc>
      </w:tr>
    </w:tbl>
    <w:p w14:paraId="6EDE175F" w14:textId="77777777" w:rsidR="000E4BF5" w:rsidRDefault="000E4BF5" w:rsidP="005D18C1">
      <w:pPr>
        <w:jc w:val="right"/>
        <w:rPr>
          <w:rFonts w:ascii="Times New Roman" w:eastAsia="Times New Roman" w:hAnsi="Times New Roman" w:cs="Times New Roman"/>
          <w:b/>
          <w:bCs/>
          <w:color w:val="000000" w:themeColor="text1"/>
        </w:rPr>
      </w:pPr>
    </w:p>
    <w:p w14:paraId="3DE9E7C7" w14:textId="057183E8" w:rsidR="00BF77A6" w:rsidRPr="00B20124" w:rsidRDefault="00000000" w:rsidP="005D18C1">
      <w:pPr>
        <w:jc w:val="right"/>
        <w:rPr>
          <w:rFonts w:ascii="Times New Roman" w:eastAsia="Times New Roman" w:hAnsi="Times New Roman" w:cs="Times New Roman"/>
          <w:b/>
          <w:bCs/>
          <w:color w:val="000000" w:themeColor="text1"/>
        </w:rPr>
      </w:pPr>
      <w:r w:rsidRPr="00B20124">
        <w:rPr>
          <w:rFonts w:ascii="Times New Roman" w:eastAsia="Times New Roman" w:hAnsi="Times New Roman" w:cs="Times New Roman"/>
          <w:b/>
          <w:bCs/>
          <w:color w:val="000000" w:themeColor="text1"/>
        </w:rPr>
        <w:lastRenderedPageBreak/>
        <w:t>Anexa nr.</w:t>
      </w:r>
      <w:r w:rsidR="00773B01">
        <w:rPr>
          <w:rFonts w:ascii="Times New Roman" w:eastAsia="Times New Roman" w:hAnsi="Times New Roman" w:cs="Times New Roman"/>
          <w:b/>
          <w:bCs/>
          <w:color w:val="000000" w:themeColor="text1"/>
        </w:rPr>
        <w:t xml:space="preserve"> </w:t>
      </w:r>
      <w:r w:rsidRPr="00B20124">
        <w:rPr>
          <w:rFonts w:ascii="Times New Roman" w:eastAsia="Times New Roman" w:hAnsi="Times New Roman" w:cs="Times New Roman"/>
          <w:b/>
          <w:bCs/>
          <w:color w:val="000000" w:themeColor="text1"/>
        </w:rPr>
        <w:t>10.1</w:t>
      </w:r>
      <w:r w:rsidR="00E45585">
        <w:rPr>
          <w:rFonts w:ascii="Times New Roman" w:eastAsia="Times New Roman" w:hAnsi="Times New Roman" w:cs="Times New Roman"/>
          <w:b/>
          <w:bCs/>
          <w:color w:val="000000" w:themeColor="text1"/>
        </w:rPr>
        <w:t>4</w:t>
      </w:r>
      <w:r w:rsidRPr="00B20124">
        <w:rPr>
          <w:rFonts w:ascii="Times New Roman" w:eastAsia="Times New Roman" w:hAnsi="Times New Roman" w:cs="Times New Roman"/>
          <w:b/>
          <w:bCs/>
          <w:color w:val="000000" w:themeColor="text1"/>
        </w:rPr>
        <w:t xml:space="preserve">. </w:t>
      </w:r>
    </w:p>
    <w:p w14:paraId="516DA584" w14:textId="77777777" w:rsidR="00BF77A6" w:rsidRPr="00CD0DE2" w:rsidRDefault="00000000" w:rsidP="005D18C1">
      <w:pPr>
        <w:jc w:val="center"/>
        <w:rPr>
          <w:rFonts w:ascii="Times New Roman" w:eastAsia="Times New Roman" w:hAnsi="Times New Roman" w:cs="Times New Roman"/>
          <w:b/>
          <w:color w:val="000000" w:themeColor="text1"/>
          <w:sz w:val="24"/>
          <w:szCs w:val="24"/>
        </w:rPr>
      </w:pPr>
      <w:r w:rsidRPr="00CD0DE2">
        <w:rPr>
          <w:rFonts w:ascii="Times New Roman" w:eastAsia="Times New Roman" w:hAnsi="Times New Roman" w:cs="Times New Roman"/>
          <w:b/>
          <w:color w:val="000000" w:themeColor="text1"/>
          <w:sz w:val="24"/>
          <w:szCs w:val="24"/>
        </w:rPr>
        <w:t>CALENDARUL (AUTO)EVALUĂRII DIRECTORILOR/DIRECTORILOR DIN ÎNVĂȚĂMÂNTUL PREUNIVERSITAR PARTICULAR CONSTANȚA</w:t>
      </w:r>
    </w:p>
    <w:tbl>
      <w:tblPr>
        <w:tblStyle w:val="a4"/>
        <w:tblW w:w="106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678"/>
        <w:gridCol w:w="1418"/>
        <w:gridCol w:w="3969"/>
      </w:tblGrid>
      <w:tr w:rsidR="00CD0DE2" w:rsidRPr="00CD0DE2" w14:paraId="50E26F68" w14:textId="77777777" w:rsidTr="0056413E">
        <w:trPr>
          <w:jc w:val="center"/>
        </w:trPr>
        <w:tc>
          <w:tcPr>
            <w:tcW w:w="567" w:type="dxa"/>
            <w:shd w:val="clear" w:color="auto" w:fill="DAEEF3" w:themeFill="accent5" w:themeFillTint="33"/>
          </w:tcPr>
          <w:p w14:paraId="7673AC31" w14:textId="56BC5717" w:rsidR="00BF77A6" w:rsidRPr="00CD0DE2" w:rsidRDefault="00000000" w:rsidP="00525895">
            <w:pPr>
              <w:jc w:val="center"/>
              <w:rPr>
                <w:b/>
                <w:color w:val="000000" w:themeColor="text1"/>
              </w:rPr>
            </w:pPr>
            <w:r w:rsidRPr="00CD0DE2">
              <w:rPr>
                <w:b/>
                <w:color w:val="000000" w:themeColor="text1"/>
              </w:rPr>
              <w:t xml:space="preserve">Nr. </w:t>
            </w:r>
            <w:r w:rsidRPr="00CD0DE2">
              <w:rPr>
                <w:b/>
                <w:color w:val="000000" w:themeColor="text1"/>
                <w:sz w:val="18"/>
                <w:szCs w:val="18"/>
              </w:rPr>
              <w:t>Crt</w:t>
            </w:r>
            <w:r w:rsidR="004F77BB" w:rsidRPr="00CD0DE2">
              <w:rPr>
                <w:b/>
                <w:color w:val="000000" w:themeColor="text1"/>
              </w:rPr>
              <w:t>.</w:t>
            </w:r>
          </w:p>
        </w:tc>
        <w:tc>
          <w:tcPr>
            <w:tcW w:w="4678" w:type="dxa"/>
            <w:shd w:val="clear" w:color="auto" w:fill="DAEEF3" w:themeFill="accent5" w:themeFillTint="33"/>
            <w:vAlign w:val="center"/>
          </w:tcPr>
          <w:p w14:paraId="4EA1BB93" w14:textId="77777777" w:rsidR="00BF77A6" w:rsidRPr="00CD0DE2" w:rsidRDefault="00000000" w:rsidP="00525895">
            <w:pPr>
              <w:spacing w:line="276" w:lineRule="auto"/>
              <w:jc w:val="center"/>
              <w:rPr>
                <w:b/>
                <w:color w:val="000000" w:themeColor="text1"/>
              </w:rPr>
            </w:pPr>
            <w:r w:rsidRPr="00CD0DE2">
              <w:rPr>
                <w:b/>
                <w:color w:val="000000" w:themeColor="text1"/>
              </w:rPr>
              <w:t>Etapa/Activități</w:t>
            </w:r>
          </w:p>
        </w:tc>
        <w:tc>
          <w:tcPr>
            <w:tcW w:w="1418" w:type="dxa"/>
            <w:shd w:val="clear" w:color="auto" w:fill="DAEEF3" w:themeFill="accent5" w:themeFillTint="33"/>
            <w:vAlign w:val="center"/>
          </w:tcPr>
          <w:p w14:paraId="2DA5E646" w14:textId="77777777" w:rsidR="00BF77A6" w:rsidRPr="00CD0DE2" w:rsidRDefault="00000000" w:rsidP="00525895">
            <w:pPr>
              <w:spacing w:line="276" w:lineRule="auto"/>
              <w:jc w:val="center"/>
              <w:rPr>
                <w:b/>
                <w:color w:val="000000" w:themeColor="text1"/>
              </w:rPr>
            </w:pPr>
            <w:r w:rsidRPr="00CD0DE2">
              <w:rPr>
                <w:b/>
                <w:color w:val="000000" w:themeColor="text1"/>
              </w:rPr>
              <w:t>Termen</w:t>
            </w:r>
          </w:p>
        </w:tc>
        <w:tc>
          <w:tcPr>
            <w:tcW w:w="3969" w:type="dxa"/>
            <w:shd w:val="clear" w:color="auto" w:fill="DAEEF3" w:themeFill="accent5" w:themeFillTint="33"/>
            <w:vAlign w:val="center"/>
          </w:tcPr>
          <w:p w14:paraId="507FC62C" w14:textId="77777777" w:rsidR="00BF77A6" w:rsidRPr="00CD0DE2" w:rsidRDefault="00000000" w:rsidP="00525895">
            <w:pPr>
              <w:spacing w:line="276" w:lineRule="auto"/>
              <w:jc w:val="center"/>
              <w:rPr>
                <w:b/>
                <w:color w:val="000000" w:themeColor="text1"/>
              </w:rPr>
            </w:pPr>
            <w:r w:rsidRPr="00CD0DE2">
              <w:rPr>
                <w:b/>
                <w:color w:val="000000" w:themeColor="text1"/>
              </w:rPr>
              <w:t>Responsabilități</w:t>
            </w:r>
          </w:p>
        </w:tc>
      </w:tr>
      <w:tr w:rsidR="00CD0DE2" w:rsidRPr="00CD0DE2" w14:paraId="65DFF9DB" w14:textId="77777777" w:rsidTr="0056413E">
        <w:trPr>
          <w:jc w:val="center"/>
        </w:trPr>
        <w:tc>
          <w:tcPr>
            <w:tcW w:w="567" w:type="dxa"/>
            <w:shd w:val="clear" w:color="auto" w:fill="DAEEF3" w:themeFill="accent5" w:themeFillTint="33"/>
          </w:tcPr>
          <w:p w14:paraId="6F749BE4" w14:textId="559BC6E6" w:rsidR="004F77BB" w:rsidRPr="00CD0DE2" w:rsidRDefault="004F77BB" w:rsidP="005D18C1">
            <w:pPr>
              <w:spacing w:line="276" w:lineRule="auto"/>
              <w:jc w:val="center"/>
              <w:rPr>
                <w:b/>
                <w:bCs/>
                <w:color w:val="000000" w:themeColor="text1"/>
              </w:rPr>
            </w:pPr>
            <w:r w:rsidRPr="00CD0DE2">
              <w:rPr>
                <w:b/>
                <w:bCs/>
                <w:color w:val="000000" w:themeColor="text1"/>
              </w:rPr>
              <w:t>1</w:t>
            </w:r>
          </w:p>
        </w:tc>
        <w:tc>
          <w:tcPr>
            <w:tcW w:w="4678" w:type="dxa"/>
            <w:shd w:val="clear" w:color="auto" w:fill="DAEEF3" w:themeFill="accent5" w:themeFillTint="33"/>
          </w:tcPr>
          <w:p w14:paraId="678D74EF" w14:textId="542A4636" w:rsidR="004F77BB" w:rsidRPr="00CD0DE2" w:rsidRDefault="004F77BB" w:rsidP="005D18C1">
            <w:pPr>
              <w:spacing w:line="276" w:lineRule="auto"/>
              <w:jc w:val="center"/>
              <w:rPr>
                <w:b/>
                <w:bCs/>
                <w:color w:val="000000" w:themeColor="text1"/>
              </w:rPr>
            </w:pPr>
            <w:r w:rsidRPr="00CD0DE2">
              <w:rPr>
                <w:b/>
                <w:bCs/>
                <w:color w:val="000000" w:themeColor="text1"/>
              </w:rPr>
              <w:t>2</w:t>
            </w:r>
          </w:p>
        </w:tc>
        <w:tc>
          <w:tcPr>
            <w:tcW w:w="1418" w:type="dxa"/>
            <w:shd w:val="clear" w:color="auto" w:fill="DAEEF3" w:themeFill="accent5" w:themeFillTint="33"/>
          </w:tcPr>
          <w:p w14:paraId="38CBDF73" w14:textId="74D46B97" w:rsidR="004F77BB" w:rsidRPr="00CD0DE2" w:rsidRDefault="004F77BB" w:rsidP="005D18C1">
            <w:pPr>
              <w:spacing w:line="276" w:lineRule="auto"/>
              <w:jc w:val="center"/>
              <w:rPr>
                <w:b/>
                <w:bCs/>
                <w:color w:val="000000" w:themeColor="text1"/>
              </w:rPr>
            </w:pPr>
            <w:r w:rsidRPr="00CD0DE2">
              <w:rPr>
                <w:b/>
                <w:bCs/>
                <w:color w:val="000000" w:themeColor="text1"/>
              </w:rPr>
              <w:t>3</w:t>
            </w:r>
          </w:p>
        </w:tc>
        <w:tc>
          <w:tcPr>
            <w:tcW w:w="3969" w:type="dxa"/>
            <w:shd w:val="clear" w:color="auto" w:fill="DAEEF3" w:themeFill="accent5" w:themeFillTint="33"/>
          </w:tcPr>
          <w:p w14:paraId="00480477" w14:textId="1430883A" w:rsidR="004F77BB" w:rsidRPr="00CD0DE2" w:rsidRDefault="004F77BB" w:rsidP="005D18C1">
            <w:pPr>
              <w:spacing w:line="276" w:lineRule="auto"/>
              <w:jc w:val="center"/>
              <w:rPr>
                <w:b/>
                <w:bCs/>
                <w:color w:val="000000" w:themeColor="text1"/>
              </w:rPr>
            </w:pPr>
            <w:r w:rsidRPr="00CD0DE2">
              <w:rPr>
                <w:b/>
                <w:bCs/>
                <w:color w:val="000000" w:themeColor="text1"/>
              </w:rPr>
              <w:t>4</w:t>
            </w:r>
          </w:p>
        </w:tc>
      </w:tr>
      <w:tr w:rsidR="00CD0DE2" w:rsidRPr="00CD0DE2" w14:paraId="04CDFBE3" w14:textId="77777777" w:rsidTr="0056413E">
        <w:trPr>
          <w:trHeight w:val="765"/>
          <w:jc w:val="center"/>
        </w:trPr>
        <w:tc>
          <w:tcPr>
            <w:tcW w:w="567" w:type="dxa"/>
          </w:tcPr>
          <w:p w14:paraId="19D8D86D" w14:textId="77777777" w:rsidR="00BF77A6" w:rsidRPr="00CD0DE2" w:rsidRDefault="00000000" w:rsidP="005D18C1">
            <w:pPr>
              <w:spacing w:line="276" w:lineRule="auto"/>
              <w:jc w:val="center"/>
              <w:rPr>
                <w:color w:val="000000" w:themeColor="text1"/>
              </w:rPr>
            </w:pPr>
            <w:r w:rsidRPr="00CD0DE2">
              <w:rPr>
                <w:color w:val="000000" w:themeColor="text1"/>
              </w:rPr>
              <w:t>1.</w:t>
            </w:r>
          </w:p>
        </w:tc>
        <w:tc>
          <w:tcPr>
            <w:tcW w:w="4678" w:type="dxa"/>
          </w:tcPr>
          <w:p w14:paraId="2EF399CD" w14:textId="465F20FE" w:rsidR="00BF77A6" w:rsidRPr="00CD0DE2" w:rsidRDefault="00000000" w:rsidP="00EF6781">
            <w:pPr>
              <w:spacing w:line="20" w:lineRule="atLeast"/>
              <w:jc w:val="both"/>
              <w:rPr>
                <w:color w:val="000000" w:themeColor="text1"/>
              </w:rPr>
            </w:pPr>
            <w:r w:rsidRPr="00CD0DE2">
              <w:rPr>
                <w:color w:val="000000" w:themeColor="text1"/>
              </w:rPr>
              <w:t xml:space="preserve">Stabilirea reprezentanților IȘJ Constanța în </w:t>
            </w:r>
            <w:proofErr w:type="spellStart"/>
            <w:r w:rsidRPr="00CD0DE2">
              <w:rPr>
                <w:color w:val="000000" w:themeColor="text1"/>
              </w:rPr>
              <w:t>comisile</w:t>
            </w:r>
            <w:proofErr w:type="spellEnd"/>
            <w:r w:rsidRPr="00CD0DE2">
              <w:rPr>
                <w:color w:val="000000" w:themeColor="text1"/>
              </w:rPr>
              <w:t xml:space="preserve"> de evaluare și de contestații, numite de conducerea persoanei juridice fondatoare.</w:t>
            </w:r>
          </w:p>
        </w:tc>
        <w:tc>
          <w:tcPr>
            <w:tcW w:w="1418" w:type="dxa"/>
          </w:tcPr>
          <w:p w14:paraId="52601CE5" w14:textId="614565B2" w:rsidR="00BF77A6" w:rsidRPr="00CD0DE2" w:rsidRDefault="009C580E" w:rsidP="00D718BF">
            <w:pPr>
              <w:spacing w:line="20" w:lineRule="atLeast"/>
              <w:rPr>
                <w:color w:val="000000" w:themeColor="text1"/>
              </w:rPr>
            </w:pPr>
            <w:r w:rsidRPr="00CD0DE2">
              <w:rPr>
                <w:color w:val="000000" w:themeColor="text1"/>
              </w:rPr>
              <w:t>0</w:t>
            </w:r>
            <w:r w:rsidR="006C729A">
              <w:rPr>
                <w:color w:val="000000" w:themeColor="text1"/>
              </w:rPr>
              <w:t>8</w:t>
            </w:r>
            <w:r w:rsidRPr="00CD0DE2">
              <w:rPr>
                <w:color w:val="000000" w:themeColor="text1"/>
              </w:rPr>
              <w:t>-1</w:t>
            </w:r>
            <w:r w:rsidR="006C729A">
              <w:rPr>
                <w:color w:val="000000" w:themeColor="text1"/>
              </w:rPr>
              <w:t>2</w:t>
            </w:r>
            <w:r w:rsidRPr="00CD0DE2">
              <w:rPr>
                <w:color w:val="000000" w:themeColor="text1"/>
              </w:rPr>
              <w:t>.06.202</w:t>
            </w:r>
            <w:r w:rsidR="006C729A">
              <w:rPr>
                <w:color w:val="000000" w:themeColor="text1"/>
              </w:rPr>
              <w:t>6</w:t>
            </w:r>
          </w:p>
        </w:tc>
        <w:tc>
          <w:tcPr>
            <w:tcW w:w="3969" w:type="dxa"/>
          </w:tcPr>
          <w:p w14:paraId="4C416BB6" w14:textId="00F57831" w:rsidR="00BF77A6" w:rsidRPr="00CD0DE2" w:rsidRDefault="004F77BB" w:rsidP="00EF6781">
            <w:pPr>
              <w:pStyle w:val="Listparagraf"/>
              <w:numPr>
                <w:ilvl w:val="0"/>
                <w:numId w:val="24"/>
              </w:numPr>
              <w:tabs>
                <w:tab w:val="left" w:pos="177"/>
              </w:tabs>
              <w:spacing w:line="20" w:lineRule="atLeast"/>
              <w:ind w:left="35" w:firstLine="0"/>
              <w:jc w:val="both"/>
              <w:rPr>
                <w:color w:val="000000" w:themeColor="text1"/>
              </w:rPr>
            </w:pPr>
            <w:r w:rsidRPr="00CD0DE2">
              <w:rPr>
                <w:color w:val="000000" w:themeColor="text1"/>
              </w:rPr>
              <w:t xml:space="preserve">Inspector </w:t>
            </w:r>
            <w:proofErr w:type="spellStart"/>
            <w:r w:rsidRPr="00CD0DE2">
              <w:rPr>
                <w:color w:val="000000" w:themeColor="text1"/>
              </w:rPr>
              <w:t>Școlar</w:t>
            </w:r>
            <w:proofErr w:type="spellEnd"/>
            <w:r w:rsidRPr="00CD0DE2">
              <w:rPr>
                <w:color w:val="000000" w:themeColor="text1"/>
              </w:rPr>
              <w:t xml:space="preserve"> General</w:t>
            </w:r>
          </w:p>
        </w:tc>
      </w:tr>
      <w:tr w:rsidR="00CD0DE2" w:rsidRPr="00CD0DE2" w14:paraId="210DBB2F" w14:textId="77777777" w:rsidTr="0056413E">
        <w:trPr>
          <w:trHeight w:val="341"/>
          <w:jc w:val="center"/>
        </w:trPr>
        <w:tc>
          <w:tcPr>
            <w:tcW w:w="567" w:type="dxa"/>
          </w:tcPr>
          <w:p w14:paraId="6D44F3FA" w14:textId="77777777" w:rsidR="00BF77A6" w:rsidRPr="00CD0DE2" w:rsidRDefault="00000000" w:rsidP="005D18C1">
            <w:pPr>
              <w:spacing w:line="276" w:lineRule="auto"/>
              <w:jc w:val="center"/>
              <w:rPr>
                <w:color w:val="000000" w:themeColor="text1"/>
              </w:rPr>
            </w:pPr>
            <w:r w:rsidRPr="00CD0DE2">
              <w:rPr>
                <w:color w:val="000000" w:themeColor="text1"/>
              </w:rPr>
              <w:t>2.</w:t>
            </w:r>
          </w:p>
        </w:tc>
        <w:tc>
          <w:tcPr>
            <w:tcW w:w="4678" w:type="dxa"/>
          </w:tcPr>
          <w:p w14:paraId="0950A6B9" w14:textId="77777777" w:rsidR="00BF77A6" w:rsidRPr="00CD0DE2" w:rsidRDefault="00000000" w:rsidP="00EF6781">
            <w:pPr>
              <w:widowControl w:val="0"/>
              <w:numPr>
                <w:ilvl w:val="0"/>
                <w:numId w:val="8"/>
              </w:numPr>
              <w:pBdr>
                <w:top w:val="nil"/>
                <w:left w:val="nil"/>
                <w:bottom w:val="nil"/>
                <w:right w:val="nil"/>
                <w:between w:val="nil"/>
              </w:pBdr>
              <w:tabs>
                <w:tab w:val="left" w:pos="993"/>
              </w:tabs>
              <w:spacing w:line="20" w:lineRule="atLeast"/>
              <w:ind w:left="-30"/>
              <w:jc w:val="both"/>
              <w:rPr>
                <w:color w:val="000000" w:themeColor="text1"/>
              </w:rPr>
            </w:pPr>
            <w:bookmarkStart w:id="2" w:name="_3whwml4" w:colFirst="0" w:colLast="0"/>
            <w:bookmarkEnd w:id="2"/>
            <w:r w:rsidRPr="00CD0DE2">
              <w:rPr>
                <w:rFonts w:eastAsia="Calibri"/>
                <w:color w:val="000000" w:themeColor="text1"/>
              </w:rPr>
              <w:t xml:space="preserve">  Depunerea la secretariatul unității de învățământ particular, a documentelor care stau la baza evaluării manageriale anuale:</w:t>
            </w:r>
          </w:p>
          <w:p w14:paraId="7618C612" w14:textId="0D1A7FA4" w:rsidR="00BF77A6" w:rsidRPr="00CD0DE2" w:rsidRDefault="00000000" w:rsidP="00EF6781">
            <w:pPr>
              <w:pStyle w:val="Listparagraf"/>
              <w:numPr>
                <w:ilvl w:val="0"/>
                <w:numId w:val="24"/>
              </w:numPr>
              <w:tabs>
                <w:tab w:val="left" w:pos="177"/>
              </w:tabs>
              <w:spacing w:line="20" w:lineRule="atLeast"/>
              <w:ind w:left="35" w:firstLine="0"/>
              <w:jc w:val="both"/>
              <w:rPr>
                <w:color w:val="000000" w:themeColor="text1"/>
              </w:rPr>
            </w:pPr>
            <w:proofErr w:type="spellStart"/>
            <w:r w:rsidRPr="00CD0DE2">
              <w:rPr>
                <w:color w:val="000000" w:themeColor="text1"/>
              </w:rPr>
              <w:t>fișa</w:t>
            </w:r>
            <w:proofErr w:type="spellEnd"/>
            <w:r w:rsidRPr="00CD0DE2">
              <w:rPr>
                <w:color w:val="000000" w:themeColor="text1"/>
              </w:rPr>
              <w:t xml:space="preserve"> de (auto)</w:t>
            </w:r>
            <w:proofErr w:type="spellStart"/>
            <w:r w:rsidRPr="00CD0DE2">
              <w:rPr>
                <w:color w:val="000000" w:themeColor="text1"/>
              </w:rPr>
              <w:t>evaluare</w:t>
            </w:r>
            <w:proofErr w:type="spellEnd"/>
            <w:r w:rsidRPr="00CD0DE2">
              <w:rPr>
                <w:color w:val="000000" w:themeColor="text1"/>
              </w:rPr>
              <w:t xml:space="preserve">, </w:t>
            </w:r>
          </w:p>
          <w:p w14:paraId="2F738997" w14:textId="4C9F816E" w:rsidR="00BF77A6" w:rsidRPr="00CD0DE2" w:rsidRDefault="00000000" w:rsidP="00EF6781">
            <w:pPr>
              <w:pStyle w:val="Listparagraf"/>
              <w:numPr>
                <w:ilvl w:val="0"/>
                <w:numId w:val="24"/>
              </w:numPr>
              <w:tabs>
                <w:tab w:val="left" w:pos="177"/>
              </w:tabs>
              <w:spacing w:line="20" w:lineRule="atLeast"/>
              <w:ind w:left="35" w:firstLine="0"/>
              <w:jc w:val="both"/>
              <w:rPr>
                <w:color w:val="000000" w:themeColor="text1"/>
              </w:rPr>
            </w:pPr>
            <w:proofErr w:type="spellStart"/>
            <w:r w:rsidRPr="00CD0DE2">
              <w:rPr>
                <w:color w:val="000000" w:themeColor="text1"/>
              </w:rPr>
              <w:t>Raport</w:t>
            </w:r>
            <w:proofErr w:type="spellEnd"/>
            <w:r w:rsidRPr="00CD0DE2">
              <w:rPr>
                <w:color w:val="000000" w:themeColor="text1"/>
              </w:rPr>
              <w:t xml:space="preserve"> </w:t>
            </w:r>
            <w:proofErr w:type="spellStart"/>
            <w:r w:rsidRPr="00CD0DE2">
              <w:rPr>
                <w:color w:val="000000" w:themeColor="text1"/>
              </w:rPr>
              <w:t>argumentativ</w:t>
            </w:r>
            <w:proofErr w:type="spellEnd"/>
            <w:r w:rsidRPr="00CD0DE2">
              <w:rPr>
                <w:color w:val="000000" w:themeColor="text1"/>
              </w:rPr>
              <w:t>,</w:t>
            </w:r>
          </w:p>
          <w:p w14:paraId="7E7232CE" w14:textId="1E354469" w:rsidR="00BF77A6" w:rsidRPr="00CD0DE2" w:rsidRDefault="00000000" w:rsidP="00EF6781">
            <w:pPr>
              <w:pStyle w:val="Listparagraf"/>
              <w:numPr>
                <w:ilvl w:val="0"/>
                <w:numId w:val="24"/>
              </w:numPr>
              <w:tabs>
                <w:tab w:val="left" w:pos="177"/>
              </w:tabs>
              <w:spacing w:line="20" w:lineRule="atLeast"/>
              <w:ind w:left="35" w:firstLine="0"/>
              <w:jc w:val="both"/>
              <w:rPr>
                <w:color w:val="000000" w:themeColor="text1"/>
              </w:rPr>
            </w:pPr>
            <w:proofErr w:type="spellStart"/>
            <w:r w:rsidRPr="00CD0DE2">
              <w:rPr>
                <w:color w:val="000000" w:themeColor="text1"/>
              </w:rPr>
              <w:t>dacă</w:t>
            </w:r>
            <w:proofErr w:type="spellEnd"/>
            <w:r w:rsidRPr="00CD0DE2">
              <w:rPr>
                <w:color w:val="000000" w:themeColor="text1"/>
              </w:rPr>
              <w:t xml:space="preserve"> </w:t>
            </w:r>
            <w:proofErr w:type="spellStart"/>
            <w:r w:rsidRPr="00CD0DE2">
              <w:rPr>
                <w:color w:val="000000" w:themeColor="text1"/>
              </w:rPr>
              <w:t>este</w:t>
            </w:r>
            <w:proofErr w:type="spellEnd"/>
            <w:r w:rsidRPr="00CD0DE2">
              <w:rPr>
                <w:color w:val="000000" w:themeColor="text1"/>
              </w:rPr>
              <w:t xml:space="preserve"> </w:t>
            </w:r>
            <w:proofErr w:type="spellStart"/>
            <w:r w:rsidRPr="00CD0DE2">
              <w:rPr>
                <w:color w:val="000000" w:themeColor="text1"/>
              </w:rPr>
              <w:t>cazul</w:t>
            </w:r>
            <w:proofErr w:type="spellEnd"/>
            <w:r w:rsidRPr="00CD0DE2">
              <w:rPr>
                <w:color w:val="000000" w:themeColor="text1"/>
              </w:rPr>
              <w:t xml:space="preserve">, </w:t>
            </w:r>
            <w:proofErr w:type="spellStart"/>
            <w:r w:rsidRPr="00CD0DE2">
              <w:rPr>
                <w:color w:val="000000" w:themeColor="text1"/>
              </w:rPr>
              <w:t>alte</w:t>
            </w:r>
            <w:proofErr w:type="spellEnd"/>
            <w:r w:rsidRPr="00CD0DE2">
              <w:rPr>
                <w:color w:val="000000" w:themeColor="text1"/>
              </w:rPr>
              <w:t xml:space="preserve"> </w:t>
            </w:r>
            <w:proofErr w:type="spellStart"/>
            <w:r w:rsidRPr="00CD0DE2">
              <w:rPr>
                <w:color w:val="000000" w:themeColor="text1"/>
              </w:rPr>
              <w:t>documente</w:t>
            </w:r>
            <w:proofErr w:type="spellEnd"/>
            <w:r w:rsidRPr="00CD0DE2">
              <w:rPr>
                <w:color w:val="000000" w:themeColor="text1"/>
              </w:rPr>
              <w:t xml:space="preserve"> </w:t>
            </w:r>
            <w:proofErr w:type="spellStart"/>
            <w:r w:rsidRPr="00CD0DE2">
              <w:rPr>
                <w:color w:val="000000" w:themeColor="text1"/>
              </w:rPr>
              <w:t>stabilite</w:t>
            </w:r>
            <w:proofErr w:type="spellEnd"/>
            <w:r w:rsidRPr="00CD0DE2">
              <w:rPr>
                <w:color w:val="000000" w:themeColor="text1"/>
              </w:rPr>
              <w:t xml:space="preserve"> de </w:t>
            </w:r>
            <w:proofErr w:type="spellStart"/>
            <w:r w:rsidRPr="00CD0DE2">
              <w:rPr>
                <w:color w:val="000000" w:themeColor="text1"/>
              </w:rPr>
              <w:t>către</w:t>
            </w:r>
            <w:proofErr w:type="spellEnd"/>
            <w:r w:rsidRPr="00CD0DE2">
              <w:rPr>
                <w:color w:val="000000" w:themeColor="text1"/>
              </w:rPr>
              <w:t xml:space="preserve"> </w:t>
            </w:r>
            <w:proofErr w:type="spellStart"/>
            <w:r w:rsidRPr="00CD0DE2">
              <w:rPr>
                <w:color w:val="000000" w:themeColor="text1"/>
              </w:rPr>
              <w:t>conducerea</w:t>
            </w:r>
            <w:proofErr w:type="spellEnd"/>
            <w:r w:rsidRPr="00CD0DE2">
              <w:rPr>
                <w:color w:val="000000" w:themeColor="text1"/>
              </w:rPr>
              <w:t xml:space="preserve"> </w:t>
            </w:r>
            <w:proofErr w:type="spellStart"/>
            <w:r w:rsidRPr="00CD0DE2">
              <w:rPr>
                <w:color w:val="000000" w:themeColor="text1"/>
              </w:rPr>
              <w:t>persoanei</w:t>
            </w:r>
            <w:proofErr w:type="spellEnd"/>
            <w:r w:rsidRPr="00CD0DE2">
              <w:rPr>
                <w:color w:val="000000" w:themeColor="text1"/>
              </w:rPr>
              <w:t xml:space="preserve"> </w:t>
            </w:r>
            <w:proofErr w:type="spellStart"/>
            <w:r w:rsidRPr="00CD0DE2">
              <w:rPr>
                <w:color w:val="000000" w:themeColor="text1"/>
              </w:rPr>
              <w:t>juridice</w:t>
            </w:r>
            <w:proofErr w:type="spellEnd"/>
            <w:r w:rsidRPr="00CD0DE2">
              <w:rPr>
                <w:color w:val="000000" w:themeColor="text1"/>
              </w:rPr>
              <w:t xml:space="preserve"> </w:t>
            </w:r>
            <w:proofErr w:type="spellStart"/>
            <w:r w:rsidRPr="00CD0DE2">
              <w:rPr>
                <w:color w:val="000000" w:themeColor="text1"/>
              </w:rPr>
              <w:t>fondatoare</w:t>
            </w:r>
            <w:proofErr w:type="spellEnd"/>
            <w:r w:rsidRPr="00CD0DE2">
              <w:rPr>
                <w:color w:val="000000" w:themeColor="text1"/>
              </w:rPr>
              <w:t>.</w:t>
            </w:r>
          </w:p>
        </w:tc>
        <w:tc>
          <w:tcPr>
            <w:tcW w:w="1418" w:type="dxa"/>
          </w:tcPr>
          <w:p w14:paraId="7E13F794" w14:textId="43F37DE1" w:rsidR="00BF77A6" w:rsidRPr="00CD0DE2" w:rsidRDefault="00000000" w:rsidP="00D718BF">
            <w:pPr>
              <w:spacing w:line="20" w:lineRule="atLeast"/>
              <w:rPr>
                <w:color w:val="000000" w:themeColor="text1"/>
              </w:rPr>
            </w:pPr>
            <w:r w:rsidRPr="00CD0DE2">
              <w:rPr>
                <w:color w:val="000000" w:themeColor="text1"/>
              </w:rPr>
              <w:t>2</w:t>
            </w:r>
            <w:r w:rsidR="00C6343D">
              <w:rPr>
                <w:color w:val="000000" w:themeColor="text1"/>
              </w:rPr>
              <w:t>7</w:t>
            </w:r>
            <w:r w:rsidRPr="00CD0DE2">
              <w:rPr>
                <w:color w:val="000000" w:themeColor="text1"/>
              </w:rPr>
              <w:t>.07.202</w:t>
            </w:r>
            <w:r w:rsidR="00C6343D">
              <w:rPr>
                <w:color w:val="000000" w:themeColor="text1"/>
              </w:rPr>
              <w:t>6</w:t>
            </w:r>
            <w:r w:rsidRPr="00CD0DE2">
              <w:rPr>
                <w:color w:val="000000" w:themeColor="text1"/>
              </w:rPr>
              <w:t>-2</w:t>
            </w:r>
            <w:r w:rsidR="00C6343D">
              <w:rPr>
                <w:color w:val="000000" w:themeColor="text1"/>
              </w:rPr>
              <w:t>1</w:t>
            </w:r>
            <w:r w:rsidRPr="00CD0DE2">
              <w:rPr>
                <w:color w:val="000000" w:themeColor="text1"/>
              </w:rPr>
              <w:t>.08.202</w:t>
            </w:r>
            <w:r w:rsidR="00C6343D">
              <w:rPr>
                <w:color w:val="000000" w:themeColor="text1"/>
              </w:rPr>
              <w:t>6</w:t>
            </w:r>
          </w:p>
        </w:tc>
        <w:tc>
          <w:tcPr>
            <w:tcW w:w="3969" w:type="dxa"/>
          </w:tcPr>
          <w:p w14:paraId="30A16705" w14:textId="3590C61A" w:rsidR="00BF77A6" w:rsidRPr="00CD0DE2" w:rsidRDefault="00525895" w:rsidP="00EF6781">
            <w:pPr>
              <w:pStyle w:val="Listparagraf"/>
              <w:numPr>
                <w:ilvl w:val="0"/>
                <w:numId w:val="24"/>
              </w:numPr>
              <w:tabs>
                <w:tab w:val="left" w:pos="177"/>
              </w:tabs>
              <w:spacing w:line="20" w:lineRule="atLeast"/>
              <w:ind w:left="35" w:firstLine="0"/>
              <w:rPr>
                <w:color w:val="000000" w:themeColor="text1"/>
              </w:rPr>
            </w:pPr>
            <w:proofErr w:type="spellStart"/>
            <w:r w:rsidRPr="00CD0DE2">
              <w:rPr>
                <w:color w:val="000000" w:themeColor="text1"/>
              </w:rPr>
              <w:t>directorii</w:t>
            </w:r>
            <w:proofErr w:type="spellEnd"/>
            <w:r w:rsidRPr="00CD0DE2">
              <w:rPr>
                <w:color w:val="000000" w:themeColor="text1"/>
              </w:rPr>
              <w:t>/</w:t>
            </w:r>
            <w:proofErr w:type="spellStart"/>
            <w:proofErr w:type="gramStart"/>
            <w:r w:rsidRPr="00CD0DE2">
              <w:rPr>
                <w:color w:val="000000" w:themeColor="text1"/>
              </w:rPr>
              <w:t>directorii</w:t>
            </w:r>
            <w:proofErr w:type="spellEnd"/>
            <w:r w:rsidRPr="00CD0DE2">
              <w:rPr>
                <w:color w:val="000000" w:themeColor="text1"/>
              </w:rPr>
              <w:t xml:space="preserve">  </w:t>
            </w:r>
            <w:proofErr w:type="spellStart"/>
            <w:r w:rsidRPr="00CD0DE2">
              <w:rPr>
                <w:color w:val="000000" w:themeColor="text1"/>
              </w:rPr>
              <w:t>adjuncți</w:t>
            </w:r>
            <w:proofErr w:type="spellEnd"/>
            <w:proofErr w:type="gramEnd"/>
            <w:r w:rsidRPr="00CD0DE2">
              <w:rPr>
                <w:color w:val="000000" w:themeColor="text1"/>
              </w:rPr>
              <w:t>/</w:t>
            </w:r>
            <w:proofErr w:type="spellStart"/>
            <w:r w:rsidRPr="00CD0DE2">
              <w:rPr>
                <w:color w:val="000000" w:themeColor="text1"/>
              </w:rPr>
              <w:t>cadrele</w:t>
            </w:r>
            <w:proofErr w:type="spellEnd"/>
            <w:r w:rsidRPr="00CD0DE2">
              <w:rPr>
                <w:color w:val="000000" w:themeColor="text1"/>
              </w:rPr>
              <w:t xml:space="preserve"> </w:t>
            </w:r>
            <w:proofErr w:type="spellStart"/>
            <w:r w:rsidRPr="00CD0DE2">
              <w:rPr>
                <w:color w:val="000000" w:themeColor="text1"/>
              </w:rPr>
              <w:t>didactice</w:t>
            </w:r>
            <w:proofErr w:type="spellEnd"/>
            <w:r w:rsidRPr="00CD0DE2">
              <w:rPr>
                <w:color w:val="000000" w:themeColor="text1"/>
              </w:rPr>
              <w:t xml:space="preserve"> care au </w:t>
            </w:r>
            <w:proofErr w:type="spellStart"/>
            <w:r w:rsidRPr="00CD0DE2">
              <w:rPr>
                <w:color w:val="000000" w:themeColor="text1"/>
              </w:rPr>
              <w:t>ocupat</w:t>
            </w:r>
            <w:proofErr w:type="spellEnd"/>
            <w:r w:rsidRPr="00CD0DE2">
              <w:rPr>
                <w:color w:val="000000" w:themeColor="text1"/>
              </w:rPr>
              <w:t xml:space="preserve"> o </w:t>
            </w:r>
            <w:proofErr w:type="spellStart"/>
            <w:r w:rsidRPr="00CD0DE2">
              <w:rPr>
                <w:color w:val="000000" w:themeColor="text1"/>
              </w:rPr>
              <w:t>funcție</w:t>
            </w:r>
            <w:proofErr w:type="spellEnd"/>
            <w:r w:rsidRPr="00CD0DE2">
              <w:rPr>
                <w:color w:val="000000" w:themeColor="text1"/>
              </w:rPr>
              <w:t xml:space="preserve"> de </w:t>
            </w:r>
            <w:proofErr w:type="spellStart"/>
            <w:r w:rsidRPr="00CD0DE2">
              <w:rPr>
                <w:color w:val="000000" w:themeColor="text1"/>
              </w:rPr>
              <w:t>conducere</w:t>
            </w:r>
            <w:proofErr w:type="spellEnd"/>
            <w:r w:rsidRPr="00CD0DE2">
              <w:rPr>
                <w:color w:val="000000" w:themeColor="text1"/>
              </w:rPr>
              <w:t xml:space="preserve"> la </w:t>
            </w:r>
            <w:proofErr w:type="spellStart"/>
            <w:r w:rsidRPr="00CD0DE2">
              <w:rPr>
                <w:color w:val="000000" w:themeColor="text1"/>
              </w:rPr>
              <w:t>nivelul</w:t>
            </w:r>
            <w:proofErr w:type="spellEnd"/>
            <w:r w:rsidRPr="00CD0DE2">
              <w:rPr>
                <w:color w:val="000000" w:themeColor="text1"/>
              </w:rPr>
              <w:t xml:space="preserve"> </w:t>
            </w:r>
            <w:proofErr w:type="spellStart"/>
            <w:r w:rsidRPr="00CD0DE2">
              <w:rPr>
                <w:color w:val="000000" w:themeColor="text1"/>
              </w:rPr>
              <w:t>unităților</w:t>
            </w:r>
            <w:proofErr w:type="spellEnd"/>
            <w:r w:rsidRPr="00CD0DE2">
              <w:rPr>
                <w:color w:val="000000" w:themeColor="text1"/>
              </w:rPr>
              <w:t xml:space="preserve"> de </w:t>
            </w:r>
            <w:proofErr w:type="spellStart"/>
            <w:r w:rsidRPr="00CD0DE2">
              <w:rPr>
                <w:color w:val="000000" w:themeColor="text1"/>
              </w:rPr>
              <w:t>învățământ</w:t>
            </w:r>
            <w:proofErr w:type="spellEnd"/>
            <w:r w:rsidRPr="00CD0DE2">
              <w:rPr>
                <w:color w:val="000000" w:themeColor="text1"/>
              </w:rPr>
              <w:t xml:space="preserve"> </w:t>
            </w:r>
            <w:proofErr w:type="spellStart"/>
            <w:r w:rsidRPr="00CD0DE2">
              <w:rPr>
                <w:color w:val="000000" w:themeColor="text1"/>
              </w:rPr>
              <w:t>preuniversitar</w:t>
            </w:r>
            <w:proofErr w:type="spellEnd"/>
            <w:r w:rsidRPr="00CD0DE2">
              <w:rPr>
                <w:color w:val="000000" w:themeColor="text1"/>
              </w:rPr>
              <w:t xml:space="preserve"> particular, pe o </w:t>
            </w:r>
            <w:proofErr w:type="spellStart"/>
            <w:r w:rsidRPr="00CD0DE2">
              <w:rPr>
                <w:color w:val="000000" w:themeColor="text1"/>
              </w:rPr>
              <w:t>perioadă</w:t>
            </w:r>
            <w:proofErr w:type="spellEnd"/>
            <w:r w:rsidRPr="00CD0DE2">
              <w:rPr>
                <w:color w:val="000000" w:themeColor="text1"/>
              </w:rPr>
              <w:t xml:space="preserve"> </w:t>
            </w:r>
            <w:proofErr w:type="spellStart"/>
            <w:r w:rsidRPr="00CD0DE2">
              <w:rPr>
                <w:color w:val="000000" w:themeColor="text1"/>
              </w:rPr>
              <w:t>mai</w:t>
            </w:r>
            <w:proofErr w:type="spellEnd"/>
            <w:r w:rsidRPr="00CD0DE2">
              <w:rPr>
                <w:color w:val="000000" w:themeColor="text1"/>
              </w:rPr>
              <w:t xml:space="preserve"> mare de 90 de </w:t>
            </w:r>
            <w:proofErr w:type="spellStart"/>
            <w:r w:rsidRPr="00CD0DE2">
              <w:rPr>
                <w:color w:val="000000" w:themeColor="text1"/>
              </w:rPr>
              <w:t>zile</w:t>
            </w:r>
            <w:proofErr w:type="spellEnd"/>
          </w:p>
          <w:p w14:paraId="3AF9ED34" w14:textId="1A0808D4" w:rsidR="00BF77A6" w:rsidRPr="00CD0DE2" w:rsidRDefault="00000000" w:rsidP="00EF6781">
            <w:pPr>
              <w:pStyle w:val="Listparagraf"/>
              <w:numPr>
                <w:ilvl w:val="0"/>
                <w:numId w:val="24"/>
              </w:numPr>
              <w:tabs>
                <w:tab w:val="left" w:pos="177"/>
              </w:tabs>
              <w:spacing w:line="20" w:lineRule="atLeast"/>
              <w:ind w:left="35" w:firstLine="0"/>
              <w:jc w:val="both"/>
              <w:rPr>
                <w:color w:val="000000" w:themeColor="text1"/>
              </w:rPr>
            </w:pPr>
            <w:r w:rsidRPr="00CD0DE2">
              <w:rPr>
                <w:color w:val="000000" w:themeColor="text1"/>
              </w:rPr>
              <w:t xml:space="preserve">Comisia </w:t>
            </w:r>
            <w:proofErr w:type="spellStart"/>
            <w:r w:rsidRPr="00CD0DE2">
              <w:rPr>
                <w:color w:val="000000" w:themeColor="text1"/>
              </w:rPr>
              <w:t>numită</w:t>
            </w:r>
            <w:proofErr w:type="spellEnd"/>
            <w:r w:rsidRPr="00CD0DE2">
              <w:rPr>
                <w:color w:val="000000" w:themeColor="text1"/>
              </w:rPr>
              <w:t xml:space="preserve"> de </w:t>
            </w:r>
            <w:proofErr w:type="spellStart"/>
            <w:r w:rsidRPr="00CD0DE2">
              <w:rPr>
                <w:color w:val="000000" w:themeColor="text1"/>
              </w:rPr>
              <w:t>conducerea</w:t>
            </w:r>
            <w:proofErr w:type="spellEnd"/>
            <w:r w:rsidRPr="00CD0DE2">
              <w:rPr>
                <w:color w:val="000000" w:themeColor="text1"/>
              </w:rPr>
              <w:t xml:space="preserve"> </w:t>
            </w:r>
            <w:proofErr w:type="spellStart"/>
            <w:r w:rsidRPr="00CD0DE2">
              <w:rPr>
                <w:color w:val="000000" w:themeColor="text1"/>
              </w:rPr>
              <w:t>persoanei</w:t>
            </w:r>
            <w:proofErr w:type="spellEnd"/>
            <w:r w:rsidRPr="00CD0DE2">
              <w:rPr>
                <w:color w:val="000000" w:themeColor="text1"/>
              </w:rPr>
              <w:t xml:space="preserve"> </w:t>
            </w:r>
            <w:proofErr w:type="spellStart"/>
            <w:r w:rsidRPr="00CD0DE2">
              <w:rPr>
                <w:color w:val="000000" w:themeColor="text1"/>
              </w:rPr>
              <w:t>juridice</w:t>
            </w:r>
            <w:proofErr w:type="spellEnd"/>
            <w:r w:rsidRPr="00CD0DE2">
              <w:rPr>
                <w:color w:val="000000" w:themeColor="text1"/>
              </w:rPr>
              <w:t xml:space="preserve"> </w:t>
            </w:r>
            <w:proofErr w:type="spellStart"/>
            <w:r w:rsidRPr="00CD0DE2">
              <w:rPr>
                <w:color w:val="000000" w:themeColor="text1"/>
              </w:rPr>
              <w:t>fondatoare</w:t>
            </w:r>
            <w:proofErr w:type="spellEnd"/>
          </w:p>
        </w:tc>
      </w:tr>
      <w:tr w:rsidR="00CD0DE2" w:rsidRPr="00CD0DE2" w14:paraId="60F4CC1F" w14:textId="77777777" w:rsidTr="0056413E">
        <w:trPr>
          <w:jc w:val="center"/>
        </w:trPr>
        <w:tc>
          <w:tcPr>
            <w:tcW w:w="567" w:type="dxa"/>
          </w:tcPr>
          <w:p w14:paraId="26D2C501" w14:textId="77777777" w:rsidR="00BF77A6" w:rsidRPr="00CD0DE2" w:rsidRDefault="00000000" w:rsidP="005D18C1">
            <w:pPr>
              <w:spacing w:line="276" w:lineRule="auto"/>
              <w:jc w:val="center"/>
              <w:rPr>
                <w:color w:val="000000" w:themeColor="text1"/>
              </w:rPr>
            </w:pPr>
            <w:r w:rsidRPr="00CD0DE2">
              <w:rPr>
                <w:color w:val="000000" w:themeColor="text1"/>
              </w:rPr>
              <w:t>3.</w:t>
            </w:r>
          </w:p>
        </w:tc>
        <w:tc>
          <w:tcPr>
            <w:tcW w:w="4678" w:type="dxa"/>
          </w:tcPr>
          <w:p w14:paraId="7EDC8369" w14:textId="599D973D" w:rsidR="00BF77A6" w:rsidRPr="00CD0DE2" w:rsidRDefault="00000000" w:rsidP="00EF6781">
            <w:pPr>
              <w:spacing w:line="276" w:lineRule="auto"/>
              <w:jc w:val="both"/>
              <w:rPr>
                <w:color w:val="000000" w:themeColor="text1"/>
              </w:rPr>
            </w:pPr>
            <w:r w:rsidRPr="00CD0DE2">
              <w:rPr>
                <w:color w:val="000000" w:themeColor="text1"/>
              </w:rPr>
              <w:t>Realizarea evaluării în unitățile de învățământ preuniversitar particular.</w:t>
            </w:r>
          </w:p>
        </w:tc>
        <w:tc>
          <w:tcPr>
            <w:tcW w:w="1418" w:type="dxa"/>
          </w:tcPr>
          <w:p w14:paraId="6CAA615B" w14:textId="19CC999A" w:rsidR="00BF77A6" w:rsidRPr="00CD0DE2" w:rsidRDefault="00000000" w:rsidP="005D18C1">
            <w:pPr>
              <w:spacing w:line="276" w:lineRule="auto"/>
              <w:rPr>
                <w:color w:val="000000" w:themeColor="text1"/>
              </w:rPr>
            </w:pPr>
            <w:r w:rsidRPr="00CD0DE2">
              <w:rPr>
                <w:color w:val="000000" w:themeColor="text1"/>
              </w:rPr>
              <w:t>2</w:t>
            </w:r>
            <w:r w:rsidR="005554A3">
              <w:rPr>
                <w:color w:val="000000" w:themeColor="text1"/>
              </w:rPr>
              <w:t>4</w:t>
            </w:r>
            <w:r w:rsidRPr="00CD0DE2">
              <w:rPr>
                <w:color w:val="000000" w:themeColor="text1"/>
              </w:rPr>
              <w:t>.08-05.09.202</w:t>
            </w:r>
            <w:r w:rsidR="004765E7">
              <w:rPr>
                <w:color w:val="000000" w:themeColor="text1"/>
              </w:rPr>
              <w:t>6</w:t>
            </w:r>
          </w:p>
        </w:tc>
        <w:tc>
          <w:tcPr>
            <w:tcW w:w="3969" w:type="dxa"/>
          </w:tcPr>
          <w:p w14:paraId="5F65D6F8" w14:textId="6440A75D" w:rsidR="00BF77A6" w:rsidRPr="00CD0DE2" w:rsidRDefault="00000000" w:rsidP="00EF6781">
            <w:pPr>
              <w:pStyle w:val="Listparagraf"/>
              <w:numPr>
                <w:ilvl w:val="0"/>
                <w:numId w:val="24"/>
              </w:numPr>
              <w:tabs>
                <w:tab w:val="left" w:pos="177"/>
              </w:tabs>
              <w:ind w:left="35" w:firstLine="0"/>
              <w:rPr>
                <w:color w:val="000000" w:themeColor="text1"/>
              </w:rPr>
            </w:pPr>
            <w:r w:rsidRPr="00CD0DE2">
              <w:rPr>
                <w:color w:val="000000" w:themeColor="text1"/>
              </w:rPr>
              <w:t xml:space="preserve">Comisia </w:t>
            </w:r>
            <w:proofErr w:type="spellStart"/>
            <w:r w:rsidRPr="00CD0DE2">
              <w:rPr>
                <w:color w:val="000000" w:themeColor="text1"/>
              </w:rPr>
              <w:t>numită</w:t>
            </w:r>
            <w:proofErr w:type="spellEnd"/>
            <w:r w:rsidRPr="00CD0DE2">
              <w:rPr>
                <w:color w:val="000000" w:themeColor="text1"/>
              </w:rPr>
              <w:t xml:space="preserve"> de </w:t>
            </w:r>
            <w:proofErr w:type="spellStart"/>
            <w:r w:rsidRPr="00CD0DE2">
              <w:rPr>
                <w:color w:val="000000" w:themeColor="text1"/>
              </w:rPr>
              <w:t>conducerea</w:t>
            </w:r>
            <w:proofErr w:type="spellEnd"/>
            <w:r w:rsidRPr="00CD0DE2">
              <w:rPr>
                <w:color w:val="000000" w:themeColor="text1"/>
              </w:rPr>
              <w:t xml:space="preserve"> </w:t>
            </w:r>
            <w:proofErr w:type="spellStart"/>
            <w:r w:rsidRPr="00CD0DE2">
              <w:rPr>
                <w:color w:val="000000" w:themeColor="text1"/>
              </w:rPr>
              <w:t>persoanei</w:t>
            </w:r>
            <w:proofErr w:type="spellEnd"/>
            <w:r w:rsidR="00EF6781">
              <w:rPr>
                <w:color w:val="000000" w:themeColor="text1"/>
              </w:rPr>
              <w:t xml:space="preserve"> </w:t>
            </w:r>
            <w:proofErr w:type="spellStart"/>
            <w:r w:rsidRPr="00CD0DE2">
              <w:rPr>
                <w:color w:val="000000" w:themeColor="text1"/>
              </w:rPr>
              <w:t>juridice</w:t>
            </w:r>
            <w:proofErr w:type="spellEnd"/>
            <w:r w:rsidRPr="00CD0DE2">
              <w:rPr>
                <w:color w:val="000000" w:themeColor="text1"/>
              </w:rPr>
              <w:t xml:space="preserve"> </w:t>
            </w:r>
            <w:proofErr w:type="spellStart"/>
            <w:r w:rsidRPr="00CD0DE2">
              <w:rPr>
                <w:color w:val="000000" w:themeColor="text1"/>
              </w:rPr>
              <w:t>fondatoare</w:t>
            </w:r>
            <w:proofErr w:type="spellEnd"/>
          </w:p>
        </w:tc>
      </w:tr>
      <w:tr w:rsidR="00CD0DE2" w:rsidRPr="00CD0DE2" w14:paraId="54248E8B" w14:textId="77777777" w:rsidTr="0056413E">
        <w:trPr>
          <w:trHeight w:val="593"/>
          <w:jc w:val="center"/>
        </w:trPr>
        <w:tc>
          <w:tcPr>
            <w:tcW w:w="567" w:type="dxa"/>
          </w:tcPr>
          <w:p w14:paraId="2A47ADE9" w14:textId="77777777" w:rsidR="00BF77A6" w:rsidRPr="00CD0DE2" w:rsidRDefault="00000000" w:rsidP="005D18C1">
            <w:pPr>
              <w:spacing w:line="276" w:lineRule="auto"/>
              <w:jc w:val="center"/>
              <w:rPr>
                <w:color w:val="000000" w:themeColor="text1"/>
              </w:rPr>
            </w:pPr>
            <w:r w:rsidRPr="00CD0DE2">
              <w:rPr>
                <w:color w:val="000000" w:themeColor="text1"/>
              </w:rPr>
              <w:t>4.</w:t>
            </w:r>
          </w:p>
        </w:tc>
        <w:tc>
          <w:tcPr>
            <w:tcW w:w="4678" w:type="dxa"/>
          </w:tcPr>
          <w:p w14:paraId="1AE785A9" w14:textId="6DEC6E37" w:rsidR="00BF77A6" w:rsidRPr="00CD0DE2" w:rsidRDefault="00000000" w:rsidP="00EF6781">
            <w:pPr>
              <w:widowControl w:val="0"/>
              <w:spacing w:line="276" w:lineRule="auto"/>
              <w:jc w:val="both"/>
              <w:rPr>
                <w:b/>
                <w:color w:val="000000" w:themeColor="text1"/>
              </w:rPr>
            </w:pPr>
            <w:r w:rsidRPr="00CD0DE2">
              <w:rPr>
                <w:color w:val="000000" w:themeColor="text1"/>
              </w:rPr>
              <w:t>Stabilirea punctajelor şi acordarea calificativului înainte de contestații.</w:t>
            </w:r>
          </w:p>
        </w:tc>
        <w:tc>
          <w:tcPr>
            <w:tcW w:w="1418" w:type="dxa"/>
          </w:tcPr>
          <w:p w14:paraId="3EFF58D8" w14:textId="3F8F66C1" w:rsidR="00BF77A6" w:rsidRPr="00CD0DE2" w:rsidRDefault="00000000" w:rsidP="005D18C1">
            <w:pPr>
              <w:spacing w:line="276" w:lineRule="auto"/>
              <w:rPr>
                <w:color w:val="000000" w:themeColor="text1"/>
              </w:rPr>
            </w:pPr>
            <w:r w:rsidRPr="00CD0DE2">
              <w:rPr>
                <w:color w:val="000000" w:themeColor="text1"/>
              </w:rPr>
              <w:t>1</w:t>
            </w:r>
            <w:r w:rsidR="004765E7">
              <w:rPr>
                <w:color w:val="000000" w:themeColor="text1"/>
              </w:rPr>
              <w:t>4</w:t>
            </w:r>
            <w:r w:rsidRPr="00CD0DE2">
              <w:rPr>
                <w:color w:val="000000" w:themeColor="text1"/>
              </w:rPr>
              <w:t>-1</w:t>
            </w:r>
            <w:r w:rsidR="004765E7">
              <w:rPr>
                <w:color w:val="000000" w:themeColor="text1"/>
              </w:rPr>
              <w:t>7</w:t>
            </w:r>
            <w:r w:rsidRPr="00CD0DE2">
              <w:rPr>
                <w:color w:val="000000" w:themeColor="text1"/>
              </w:rPr>
              <w:t>.09.202</w:t>
            </w:r>
            <w:r w:rsidR="004765E7">
              <w:rPr>
                <w:color w:val="000000" w:themeColor="text1"/>
              </w:rPr>
              <w:t>6</w:t>
            </w:r>
          </w:p>
        </w:tc>
        <w:tc>
          <w:tcPr>
            <w:tcW w:w="3969" w:type="dxa"/>
          </w:tcPr>
          <w:p w14:paraId="65003600" w14:textId="4549658B" w:rsidR="00BF77A6" w:rsidRPr="00CD0DE2" w:rsidRDefault="00000000" w:rsidP="00EF6781">
            <w:pPr>
              <w:pStyle w:val="Listparagraf"/>
              <w:numPr>
                <w:ilvl w:val="0"/>
                <w:numId w:val="24"/>
              </w:numPr>
              <w:tabs>
                <w:tab w:val="left" w:pos="177"/>
              </w:tabs>
              <w:ind w:left="35" w:firstLine="0"/>
              <w:rPr>
                <w:color w:val="000000" w:themeColor="text1"/>
              </w:rPr>
            </w:pPr>
            <w:r w:rsidRPr="00CD0DE2">
              <w:rPr>
                <w:color w:val="000000" w:themeColor="text1"/>
              </w:rPr>
              <w:t xml:space="preserve">Comisia </w:t>
            </w:r>
            <w:proofErr w:type="spellStart"/>
            <w:r w:rsidRPr="00CD0DE2">
              <w:rPr>
                <w:color w:val="000000" w:themeColor="text1"/>
              </w:rPr>
              <w:t>numită</w:t>
            </w:r>
            <w:proofErr w:type="spellEnd"/>
            <w:r w:rsidRPr="00CD0DE2">
              <w:rPr>
                <w:color w:val="000000" w:themeColor="text1"/>
              </w:rPr>
              <w:t xml:space="preserve"> de </w:t>
            </w:r>
            <w:proofErr w:type="spellStart"/>
            <w:r w:rsidRPr="00CD0DE2">
              <w:rPr>
                <w:color w:val="000000" w:themeColor="text1"/>
              </w:rPr>
              <w:t>conducerea</w:t>
            </w:r>
            <w:proofErr w:type="spellEnd"/>
            <w:r w:rsidRPr="00CD0DE2">
              <w:rPr>
                <w:color w:val="000000" w:themeColor="text1"/>
              </w:rPr>
              <w:t xml:space="preserve"> </w:t>
            </w:r>
            <w:proofErr w:type="spellStart"/>
            <w:r w:rsidRPr="00CD0DE2">
              <w:rPr>
                <w:color w:val="000000" w:themeColor="text1"/>
              </w:rPr>
              <w:t>persoanei</w:t>
            </w:r>
            <w:proofErr w:type="spellEnd"/>
            <w:r w:rsidRPr="00CD0DE2">
              <w:rPr>
                <w:color w:val="000000" w:themeColor="text1"/>
              </w:rPr>
              <w:t xml:space="preserve"> </w:t>
            </w:r>
            <w:proofErr w:type="spellStart"/>
            <w:r w:rsidRPr="00CD0DE2">
              <w:rPr>
                <w:color w:val="000000" w:themeColor="text1"/>
              </w:rPr>
              <w:t>juridice</w:t>
            </w:r>
            <w:proofErr w:type="spellEnd"/>
            <w:r w:rsidRPr="00CD0DE2">
              <w:rPr>
                <w:color w:val="000000" w:themeColor="text1"/>
              </w:rPr>
              <w:t xml:space="preserve"> </w:t>
            </w:r>
            <w:proofErr w:type="spellStart"/>
            <w:r w:rsidRPr="00CD0DE2">
              <w:rPr>
                <w:color w:val="000000" w:themeColor="text1"/>
              </w:rPr>
              <w:t>fondatoare</w:t>
            </w:r>
            <w:proofErr w:type="spellEnd"/>
          </w:p>
        </w:tc>
      </w:tr>
      <w:tr w:rsidR="00CD0DE2" w:rsidRPr="00CD0DE2" w14:paraId="474EDB92" w14:textId="77777777" w:rsidTr="0056413E">
        <w:trPr>
          <w:jc w:val="center"/>
        </w:trPr>
        <w:tc>
          <w:tcPr>
            <w:tcW w:w="567" w:type="dxa"/>
          </w:tcPr>
          <w:p w14:paraId="197D3D98" w14:textId="77777777" w:rsidR="00BF77A6" w:rsidRPr="00CD0DE2" w:rsidRDefault="00000000" w:rsidP="005D18C1">
            <w:pPr>
              <w:spacing w:line="276" w:lineRule="auto"/>
              <w:jc w:val="center"/>
              <w:rPr>
                <w:color w:val="000000" w:themeColor="text1"/>
              </w:rPr>
            </w:pPr>
            <w:r w:rsidRPr="00CD0DE2">
              <w:rPr>
                <w:color w:val="000000" w:themeColor="text1"/>
              </w:rPr>
              <w:t>5.</w:t>
            </w:r>
          </w:p>
        </w:tc>
        <w:tc>
          <w:tcPr>
            <w:tcW w:w="4678" w:type="dxa"/>
          </w:tcPr>
          <w:p w14:paraId="74B0B48D" w14:textId="77777777" w:rsidR="00BF77A6" w:rsidRPr="00CD0DE2" w:rsidRDefault="00000000" w:rsidP="00EF6781">
            <w:pPr>
              <w:spacing w:line="276" w:lineRule="auto"/>
              <w:jc w:val="both"/>
              <w:rPr>
                <w:color w:val="000000" w:themeColor="text1"/>
              </w:rPr>
            </w:pPr>
            <w:r w:rsidRPr="00CD0DE2">
              <w:rPr>
                <w:color w:val="000000" w:themeColor="text1"/>
              </w:rPr>
              <w:t>Comunicare punctajelor și a calificativelor înainte de contestații.</w:t>
            </w:r>
          </w:p>
        </w:tc>
        <w:tc>
          <w:tcPr>
            <w:tcW w:w="1418" w:type="dxa"/>
          </w:tcPr>
          <w:p w14:paraId="3A0B783D" w14:textId="44C13947" w:rsidR="00BF77A6" w:rsidRPr="00CD0DE2" w:rsidRDefault="00000000" w:rsidP="005D18C1">
            <w:pPr>
              <w:spacing w:line="276" w:lineRule="auto"/>
              <w:rPr>
                <w:color w:val="000000" w:themeColor="text1"/>
              </w:rPr>
            </w:pPr>
            <w:r w:rsidRPr="00CD0DE2">
              <w:rPr>
                <w:color w:val="000000" w:themeColor="text1"/>
              </w:rPr>
              <w:t>1</w:t>
            </w:r>
            <w:r w:rsidR="004765E7">
              <w:rPr>
                <w:color w:val="000000" w:themeColor="text1"/>
              </w:rPr>
              <w:t>4</w:t>
            </w:r>
            <w:r w:rsidRPr="00CD0DE2">
              <w:rPr>
                <w:color w:val="000000" w:themeColor="text1"/>
              </w:rPr>
              <w:t>-1</w:t>
            </w:r>
            <w:r w:rsidR="004765E7">
              <w:rPr>
                <w:color w:val="000000" w:themeColor="text1"/>
              </w:rPr>
              <w:t>7</w:t>
            </w:r>
            <w:r w:rsidRPr="00CD0DE2">
              <w:rPr>
                <w:color w:val="000000" w:themeColor="text1"/>
              </w:rPr>
              <w:t>.09.202</w:t>
            </w:r>
            <w:r w:rsidR="004765E7">
              <w:rPr>
                <w:color w:val="000000" w:themeColor="text1"/>
              </w:rPr>
              <w:t>6</w:t>
            </w:r>
          </w:p>
        </w:tc>
        <w:tc>
          <w:tcPr>
            <w:tcW w:w="3969" w:type="dxa"/>
          </w:tcPr>
          <w:p w14:paraId="65108F1B" w14:textId="2BC97212" w:rsidR="00BF77A6" w:rsidRPr="00CD0DE2" w:rsidRDefault="00000000" w:rsidP="00EF6781">
            <w:pPr>
              <w:pStyle w:val="Listparagraf"/>
              <w:numPr>
                <w:ilvl w:val="0"/>
                <w:numId w:val="24"/>
              </w:numPr>
              <w:tabs>
                <w:tab w:val="left" w:pos="177"/>
              </w:tabs>
              <w:ind w:left="35" w:firstLine="0"/>
              <w:rPr>
                <w:color w:val="000000" w:themeColor="text1"/>
              </w:rPr>
            </w:pPr>
            <w:proofErr w:type="spellStart"/>
            <w:r w:rsidRPr="00CD0DE2">
              <w:rPr>
                <w:color w:val="000000" w:themeColor="text1"/>
              </w:rPr>
              <w:t>secretariatul</w:t>
            </w:r>
            <w:proofErr w:type="spellEnd"/>
            <w:r w:rsidRPr="00CD0DE2">
              <w:rPr>
                <w:color w:val="000000" w:themeColor="text1"/>
              </w:rPr>
              <w:t xml:space="preserve"> </w:t>
            </w:r>
            <w:proofErr w:type="spellStart"/>
            <w:r w:rsidRPr="00CD0DE2">
              <w:rPr>
                <w:color w:val="000000" w:themeColor="text1"/>
              </w:rPr>
              <w:t>unității</w:t>
            </w:r>
            <w:proofErr w:type="spellEnd"/>
            <w:r w:rsidRPr="00CD0DE2">
              <w:rPr>
                <w:color w:val="000000" w:themeColor="text1"/>
              </w:rPr>
              <w:t xml:space="preserve"> de </w:t>
            </w:r>
            <w:proofErr w:type="spellStart"/>
            <w:r w:rsidRPr="00CD0DE2">
              <w:rPr>
                <w:color w:val="000000" w:themeColor="text1"/>
              </w:rPr>
              <w:t>învățământ</w:t>
            </w:r>
            <w:proofErr w:type="spellEnd"/>
            <w:r w:rsidRPr="00CD0DE2">
              <w:rPr>
                <w:color w:val="000000" w:themeColor="text1"/>
              </w:rPr>
              <w:t xml:space="preserve"> </w:t>
            </w:r>
            <w:proofErr w:type="spellStart"/>
            <w:r w:rsidRPr="00CD0DE2">
              <w:rPr>
                <w:color w:val="000000" w:themeColor="text1"/>
              </w:rPr>
              <w:t>preuniversitar</w:t>
            </w:r>
            <w:proofErr w:type="spellEnd"/>
            <w:r w:rsidRPr="00CD0DE2">
              <w:rPr>
                <w:color w:val="000000" w:themeColor="text1"/>
              </w:rPr>
              <w:t xml:space="preserve"> particular</w:t>
            </w:r>
          </w:p>
        </w:tc>
      </w:tr>
      <w:tr w:rsidR="00CD0DE2" w:rsidRPr="00CD0DE2" w14:paraId="36DCA009" w14:textId="77777777" w:rsidTr="0056413E">
        <w:trPr>
          <w:trHeight w:val="566"/>
          <w:jc w:val="center"/>
        </w:trPr>
        <w:tc>
          <w:tcPr>
            <w:tcW w:w="567" w:type="dxa"/>
          </w:tcPr>
          <w:p w14:paraId="374A44EF" w14:textId="77777777" w:rsidR="00BF77A6" w:rsidRPr="00CD0DE2" w:rsidRDefault="00000000" w:rsidP="005D18C1">
            <w:pPr>
              <w:spacing w:line="276" w:lineRule="auto"/>
              <w:jc w:val="center"/>
              <w:rPr>
                <w:color w:val="000000" w:themeColor="text1"/>
              </w:rPr>
            </w:pPr>
            <w:r w:rsidRPr="00CD0DE2">
              <w:rPr>
                <w:color w:val="000000" w:themeColor="text1"/>
              </w:rPr>
              <w:t>6.</w:t>
            </w:r>
          </w:p>
        </w:tc>
        <w:tc>
          <w:tcPr>
            <w:tcW w:w="4678" w:type="dxa"/>
          </w:tcPr>
          <w:p w14:paraId="374356F2" w14:textId="0C3F27F4" w:rsidR="00BF77A6" w:rsidRPr="00CD0DE2" w:rsidRDefault="00000000" w:rsidP="00EF6781">
            <w:pPr>
              <w:spacing w:line="276" w:lineRule="auto"/>
              <w:jc w:val="both"/>
              <w:rPr>
                <w:color w:val="000000" w:themeColor="text1"/>
              </w:rPr>
            </w:pPr>
            <w:r w:rsidRPr="00CD0DE2">
              <w:rPr>
                <w:color w:val="000000" w:themeColor="text1"/>
              </w:rPr>
              <w:t>Înregistrarea contestațiilor la secretariatul unității de învățământ particular.</w:t>
            </w:r>
          </w:p>
        </w:tc>
        <w:tc>
          <w:tcPr>
            <w:tcW w:w="1418" w:type="dxa"/>
          </w:tcPr>
          <w:p w14:paraId="2D6B5EC0" w14:textId="2E8AAAC9" w:rsidR="00BF77A6" w:rsidRPr="00CD0DE2" w:rsidRDefault="00000000" w:rsidP="005D18C1">
            <w:pPr>
              <w:spacing w:line="276" w:lineRule="auto"/>
              <w:rPr>
                <w:color w:val="000000" w:themeColor="text1"/>
              </w:rPr>
            </w:pPr>
            <w:r w:rsidRPr="00CD0DE2">
              <w:rPr>
                <w:color w:val="000000" w:themeColor="text1"/>
              </w:rPr>
              <w:t>1</w:t>
            </w:r>
            <w:r w:rsidR="004765E7">
              <w:rPr>
                <w:color w:val="000000" w:themeColor="text1"/>
              </w:rPr>
              <w:t>7</w:t>
            </w:r>
            <w:r w:rsidRPr="00CD0DE2">
              <w:rPr>
                <w:color w:val="000000" w:themeColor="text1"/>
              </w:rPr>
              <w:t>-2</w:t>
            </w:r>
            <w:r w:rsidR="004765E7">
              <w:rPr>
                <w:color w:val="000000" w:themeColor="text1"/>
              </w:rPr>
              <w:t>1</w:t>
            </w:r>
            <w:r w:rsidRPr="00CD0DE2">
              <w:rPr>
                <w:color w:val="000000" w:themeColor="text1"/>
              </w:rPr>
              <w:t>.09.202</w:t>
            </w:r>
            <w:r w:rsidR="004765E7">
              <w:rPr>
                <w:color w:val="000000" w:themeColor="text1"/>
              </w:rPr>
              <w:t>6</w:t>
            </w:r>
          </w:p>
        </w:tc>
        <w:tc>
          <w:tcPr>
            <w:tcW w:w="3969" w:type="dxa"/>
          </w:tcPr>
          <w:p w14:paraId="0B1EC79E" w14:textId="62404E10" w:rsidR="00BF77A6" w:rsidRPr="00CD0DE2" w:rsidRDefault="00000000" w:rsidP="00EF6781">
            <w:pPr>
              <w:pStyle w:val="Listparagraf"/>
              <w:numPr>
                <w:ilvl w:val="0"/>
                <w:numId w:val="24"/>
              </w:numPr>
              <w:tabs>
                <w:tab w:val="left" w:pos="177"/>
              </w:tabs>
              <w:ind w:left="35" w:firstLine="0"/>
              <w:rPr>
                <w:color w:val="000000" w:themeColor="text1"/>
              </w:rPr>
            </w:pPr>
            <w:proofErr w:type="spellStart"/>
            <w:r w:rsidRPr="00CD0DE2">
              <w:rPr>
                <w:color w:val="000000" w:themeColor="text1"/>
              </w:rPr>
              <w:t>secretariatul</w:t>
            </w:r>
            <w:proofErr w:type="spellEnd"/>
            <w:r w:rsidRPr="00CD0DE2">
              <w:rPr>
                <w:color w:val="000000" w:themeColor="text1"/>
              </w:rPr>
              <w:t xml:space="preserve"> </w:t>
            </w:r>
            <w:proofErr w:type="spellStart"/>
            <w:r w:rsidRPr="00CD0DE2">
              <w:rPr>
                <w:color w:val="000000" w:themeColor="text1"/>
              </w:rPr>
              <w:t>unității</w:t>
            </w:r>
            <w:proofErr w:type="spellEnd"/>
            <w:r w:rsidRPr="00CD0DE2">
              <w:rPr>
                <w:color w:val="000000" w:themeColor="text1"/>
              </w:rPr>
              <w:t xml:space="preserve"> de </w:t>
            </w:r>
            <w:proofErr w:type="spellStart"/>
            <w:r w:rsidRPr="00CD0DE2">
              <w:rPr>
                <w:color w:val="000000" w:themeColor="text1"/>
              </w:rPr>
              <w:t>învățământ</w:t>
            </w:r>
            <w:proofErr w:type="spellEnd"/>
            <w:r w:rsidRPr="00CD0DE2">
              <w:rPr>
                <w:color w:val="000000" w:themeColor="text1"/>
              </w:rPr>
              <w:t xml:space="preserve"> </w:t>
            </w:r>
            <w:proofErr w:type="spellStart"/>
            <w:r w:rsidRPr="00CD0DE2">
              <w:rPr>
                <w:color w:val="000000" w:themeColor="text1"/>
              </w:rPr>
              <w:t>preuniversitar</w:t>
            </w:r>
            <w:proofErr w:type="spellEnd"/>
            <w:r w:rsidRPr="00CD0DE2">
              <w:rPr>
                <w:color w:val="000000" w:themeColor="text1"/>
              </w:rPr>
              <w:t xml:space="preserve"> particular</w:t>
            </w:r>
          </w:p>
        </w:tc>
      </w:tr>
      <w:tr w:rsidR="00CD0DE2" w:rsidRPr="00CD0DE2" w14:paraId="3902483D" w14:textId="77777777" w:rsidTr="0056413E">
        <w:trPr>
          <w:trHeight w:val="377"/>
          <w:jc w:val="center"/>
        </w:trPr>
        <w:tc>
          <w:tcPr>
            <w:tcW w:w="567" w:type="dxa"/>
          </w:tcPr>
          <w:p w14:paraId="48F4567B" w14:textId="77777777" w:rsidR="00BF77A6" w:rsidRPr="00CD0DE2" w:rsidRDefault="00000000" w:rsidP="005D18C1">
            <w:pPr>
              <w:spacing w:line="276" w:lineRule="auto"/>
              <w:jc w:val="center"/>
              <w:rPr>
                <w:color w:val="000000" w:themeColor="text1"/>
              </w:rPr>
            </w:pPr>
            <w:r w:rsidRPr="00CD0DE2">
              <w:rPr>
                <w:color w:val="000000" w:themeColor="text1"/>
              </w:rPr>
              <w:t>7.</w:t>
            </w:r>
          </w:p>
        </w:tc>
        <w:tc>
          <w:tcPr>
            <w:tcW w:w="4678" w:type="dxa"/>
          </w:tcPr>
          <w:p w14:paraId="60A68506" w14:textId="50133759" w:rsidR="00BF77A6" w:rsidRPr="00CD0DE2" w:rsidRDefault="00000000" w:rsidP="00EF6781">
            <w:pPr>
              <w:spacing w:line="276" w:lineRule="auto"/>
              <w:jc w:val="both"/>
              <w:rPr>
                <w:color w:val="000000" w:themeColor="text1"/>
              </w:rPr>
            </w:pPr>
            <w:r w:rsidRPr="00CD0DE2">
              <w:rPr>
                <w:color w:val="000000" w:themeColor="text1"/>
              </w:rPr>
              <w:t>Soluționarea contestațiilor.</w:t>
            </w:r>
          </w:p>
        </w:tc>
        <w:tc>
          <w:tcPr>
            <w:tcW w:w="1418" w:type="dxa"/>
          </w:tcPr>
          <w:p w14:paraId="6F4A16EF" w14:textId="7F847115" w:rsidR="00BF77A6" w:rsidRPr="00CD0DE2" w:rsidRDefault="00000000" w:rsidP="005D18C1">
            <w:pPr>
              <w:spacing w:line="276" w:lineRule="auto"/>
              <w:rPr>
                <w:color w:val="000000" w:themeColor="text1"/>
              </w:rPr>
            </w:pPr>
            <w:r w:rsidRPr="00CD0DE2">
              <w:rPr>
                <w:color w:val="000000" w:themeColor="text1"/>
              </w:rPr>
              <w:t>2</w:t>
            </w:r>
            <w:r w:rsidR="00EE7F43">
              <w:rPr>
                <w:color w:val="000000" w:themeColor="text1"/>
              </w:rPr>
              <w:t>1</w:t>
            </w:r>
            <w:r w:rsidRPr="00CD0DE2">
              <w:rPr>
                <w:color w:val="000000" w:themeColor="text1"/>
              </w:rPr>
              <w:t>-2</w:t>
            </w:r>
            <w:r w:rsidR="00EE7F43">
              <w:rPr>
                <w:color w:val="000000" w:themeColor="text1"/>
              </w:rPr>
              <w:t>3</w:t>
            </w:r>
            <w:r w:rsidRPr="00CD0DE2">
              <w:rPr>
                <w:color w:val="000000" w:themeColor="text1"/>
              </w:rPr>
              <w:t>.09.202</w:t>
            </w:r>
            <w:r w:rsidR="00EE7F43">
              <w:rPr>
                <w:color w:val="000000" w:themeColor="text1"/>
              </w:rPr>
              <w:t>6</w:t>
            </w:r>
          </w:p>
        </w:tc>
        <w:tc>
          <w:tcPr>
            <w:tcW w:w="3969" w:type="dxa"/>
          </w:tcPr>
          <w:p w14:paraId="085ED446" w14:textId="03E91029" w:rsidR="00BF77A6" w:rsidRPr="00CD0DE2" w:rsidRDefault="00000000" w:rsidP="00EF6781">
            <w:pPr>
              <w:pStyle w:val="Listparagraf"/>
              <w:numPr>
                <w:ilvl w:val="0"/>
                <w:numId w:val="24"/>
              </w:numPr>
              <w:tabs>
                <w:tab w:val="left" w:pos="177"/>
              </w:tabs>
              <w:ind w:left="35" w:firstLine="0"/>
              <w:jc w:val="both"/>
              <w:rPr>
                <w:color w:val="000000" w:themeColor="text1"/>
              </w:rPr>
            </w:pPr>
            <w:r w:rsidRPr="00CD0DE2">
              <w:rPr>
                <w:color w:val="000000" w:themeColor="text1"/>
              </w:rPr>
              <w:t xml:space="preserve">Comisia de </w:t>
            </w:r>
            <w:proofErr w:type="spellStart"/>
            <w:r w:rsidRPr="00CD0DE2">
              <w:rPr>
                <w:color w:val="000000" w:themeColor="text1"/>
              </w:rPr>
              <w:t>contestații</w:t>
            </w:r>
            <w:proofErr w:type="spellEnd"/>
          </w:p>
        </w:tc>
      </w:tr>
      <w:tr w:rsidR="00CD0DE2" w:rsidRPr="00CD0DE2" w14:paraId="6F7B3A9F" w14:textId="77777777" w:rsidTr="0056413E">
        <w:trPr>
          <w:jc w:val="center"/>
        </w:trPr>
        <w:tc>
          <w:tcPr>
            <w:tcW w:w="567" w:type="dxa"/>
          </w:tcPr>
          <w:p w14:paraId="279A1897" w14:textId="77777777" w:rsidR="00BF77A6" w:rsidRPr="00CD0DE2" w:rsidRDefault="00000000" w:rsidP="005D18C1">
            <w:pPr>
              <w:spacing w:line="276" w:lineRule="auto"/>
              <w:jc w:val="center"/>
              <w:rPr>
                <w:color w:val="000000" w:themeColor="text1"/>
              </w:rPr>
            </w:pPr>
            <w:r w:rsidRPr="00CD0DE2">
              <w:rPr>
                <w:color w:val="000000" w:themeColor="text1"/>
              </w:rPr>
              <w:t>8.</w:t>
            </w:r>
          </w:p>
        </w:tc>
        <w:tc>
          <w:tcPr>
            <w:tcW w:w="4678" w:type="dxa"/>
          </w:tcPr>
          <w:p w14:paraId="5DAE16D2" w14:textId="23E2D507" w:rsidR="00BF77A6" w:rsidRPr="00CD0DE2" w:rsidRDefault="00000000" w:rsidP="00EF6781">
            <w:pPr>
              <w:spacing w:line="276" w:lineRule="auto"/>
              <w:jc w:val="both"/>
              <w:rPr>
                <w:color w:val="000000" w:themeColor="text1"/>
              </w:rPr>
            </w:pPr>
            <w:r w:rsidRPr="00CD0DE2">
              <w:rPr>
                <w:color w:val="000000" w:themeColor="text1"/>
              </w:rPr>
              <w:t>Aprobarea punctajelor și a calificativelor finale, după contestații.</w:t>
            </w:r>
          </w:p>
        </w:tc>
        <w:tc>
          <w:tcPr>
            <w:tcW w:w="1418" w:type="dxa"/>
          </w:tcPr>
          <w:p w14:paraId="7AAE5871" w14:textId="60CC8B12" w:rsidR="00BF77A6" w:rsidRPr="00CD0DE2" w:rsidRDefault="00000000" w:rsidP="005D18C1">
            <w:pPr>
              <w:spacing w:line="276" w:lineRule="auto"/>
              <w:rPr>
                <w:color w:val="000000" w:themeColor="text1"/>
              </w:rPr>
            </w:pPr>
            <w:r w:rsidRPr="00CD0DE2">
              <w:rPr>
                <w:color w:val="000000" w:themeColor="text1"/>
              </w:rPr>
              <w:t>2</w:t>
            </w:r>
            <w:r w:rsidR="00EE7F43">
              <w:rPr>
                <w:color w:val="000000" w:themeColor="text1"/>
              </w:rPr>
              <w:t>5</w:t>
            </w:r>
            <w:r w:rsidRPr="00CD0DE2">
              <w:rPr>
                <w:color w:val="000000" w:themeColor="text1"/>
              </w:rPr>
              <w:t>-2</w:t>
            </w:r>
            <w:r w:rsidR="00EE7F43">
              <w:rPr>
                <w:color w:val="000000" w:themeColor="text1"/>
              </w:rPr>
              <w:t>8</w:t>
            </w:r>
            <w:r w:rsidRPr="00CD0DE2">
              <w:rPr>
                <w:color w:val="000000" w:themeColor="text1"/>
              </w:rPr>
              <w:t>.09.202</w:t>
            </w:r>
            <w:r w:rsidR="00EE7F43">
              <w:rPr>
                <w:color w:val="000000" w:themeColor="text1"/>
              </w:rPr>
              <w:t>6</w:t>
            </w:r>
          </w:p>
        </w:tc>
        <w:tc>
          <w:tcPr>
            <w:tcW w:w="3969" w:type="dxa"/>
          </w:tcPr>
          <w:p w14:paraId="0D83E54F" w14:textId="1F1DB63C" w:rsidR="00BF77A6" w:rsidRPr="00CD0DE2" w:rsidRDefault="00000000" w:rsidP="00EF6781">
            <w:pPr>
              <w:pStyle w:val="Listparagraf"/>
              <w:numPr>
                <w:ilvl w:val="0"/>
                <w:numId w:val="24"/>
              </w:numPr>
              <w:tabs>
                <w:tab w:val="left" w:pos="177"/>
              </w:tabs>
              <w:ind w:left="35" w:firstLine="0"/>
              <w:jc w:val="both"/>
              <w:rPr>
                <w:color w:val="000000" w:themeColor="text1"/>
              </w:rPr>
            </w:pPr>
            <w:proofErr w:type="spellStart"/>
            <w:r w:rsidRPr="00CD0DE2">
              <w:rPr>
                <w:color w:val="000000" w:themeColor="text1"/>
              </w:rPr>
              <w:t>Comisiei</w:t>
            </w:r>
            <w:proofErr w:type="spellEnd"/>
            <w:r w:rsidRPr="00CD0DE2">
              <w:rPr>
                <w:color w:val="000000" w:themeColor="text1"/>
              </w:rPr>
              <w:t xml:space="preserve"> de </w:t>
            </w:r>
            <w:proofErr w:type="spellStart"/>
            <w:r w:rsidRPr="00CD0DE2">
              <w:rPr>
                <w:color w:val="000000" w:themeColor="text1"/>
              </w:rPr>
              <w:t>contestații</w:t>
            </w:r>
            <w:proofErr w:type="spellEnd"/>
          </w:p>
          <w:p w14:paraId="1800BDBA" w14:textId="0FC096E3" w:rsidR="00BF77A6" w:rsidRPr="00CD0DE2" w:rsidRDefault="00000000" w:rsidP="00EF6781">
            <w:pPr>
              <w:pStyle w:val="Listparagraf"/>
              <w:numPr>
                <w:ilvl w:val="0"/>
                <w:numId w:val="24"/>
              </w:numPr>
              <w:tabs>
                <w:tab w:val="left" w:pos="177"/>
              </w:tabs>
              <w:ind w:left="35" w:firstLine="0"/>
              <w:rPr>
                <w:color w:val="000000" w:themeColor="text1"/>
              </w:rPr>
            </w:pPr>
            <w:proofErr w:type="spellStart"/>
            <w:r w:rsidRPr="00CD0DE2">
              <w:rPr>
                <w:color w:val="000000" w:themeColor="text1"/>
              </w:rPr>
              <w:t>Consiliul</w:t>
            </w:r>
            <w:proofErr w:type="spellEnd"/>
            <w:r w:rsidRPr="00CD0DE2">
              <w:rPr>
                <w:color w:val="000000" w:themeColor="text1"/>
              </w:rPr>
              <w:t xml:space="preserve"> de </w:t>
            </w:r>
            <w:proofErr w:type="spellStart"/>
            <w:r w:rsidRPr="00CD0DE2">
              <w:rPr>
                <w:color w:val="000000" w:themeColor="text1"/>
              </w:rPr>
              <w:t>administrație</w:t>
            </w:r>
            <w:proofErr w:type="spellEnd"/>
            <w:r w:rsidRPr="00CD0DE2">
              <w:rPr>
                <w:color w:val="000000" w:themeColor="text1"/>
              </w:rPr>
              <w:t xml:space="preserve"> al </w:t>
            </w:r>
            <w:proofErr w:type="spellStart"/>
            <w:r w:rsidRPr="00CD0DE2">
              <w:rPr>
                <w:color w:val="000000" w:themeColor="text1"/>
              </w:rPr>
              <w:t>unităţii</w:t>
            </w:r>
            <w:proofErr w:type="spellEnd"/>
            <w:r w:rsidRPr="00CD0DE2">
              <w:rPr>
                <w:color w:val="000000" w:themeColor="text1"/>
              </w:rPr>
              <w:t xml:space="preserve"> de </w:t>
            </w:r>
            <w:proofErr w:type="spellStart"/>
            <w:r w:rsidRPr="00CD0DE2">
              <w:rPr>
                <w:color w:val="000000" w:themeColor="text1"/>
              </w:rPr>
              <w:t>învăţământ</w:t>
            </w:r>
            <w:proofErr w:type="spellEnd"/>
            <w:r w:rsidRPr="00CD0DE2">
              <w:rPr>
                <w:color w:val="000000" w:themeColor="text1"/>
              </w:rPr>
              <w:t xml:space="preserve"> </w:t>
            </w:r>
            <w:proofErr w:type="spellStart"/>
            <w:r w:rsidRPr="00CD0DE2">
              <w:rPr>
                <w:color w:val="000000" w:themeColor="text1"/>
              </w:rPr>
              <w:t>preuniversitar</w:t>
            </w:r>
            <w:proofErr w:type="spellEnd"/>
            <w:r w:rsidRPr="00CD0DE2">
              <w:rPr>
                <w:color w:val="000000" w:themeColor="text1"/>
              </w:rPr>
              <w:t xml:space="preserve"> particular</w:t>
            </w:r>
          </w:p>
        </w:tc>
      </w:tr>
      <w:tr w:rsidR="00CD0DE2" w:rsidRPr="00CD0DE2" w14:paraId="55F839DA" w14:textId="77777777" w:rsidTr="0056413E">
        <w:trPr>
          <w:trHeight w:val="58"/>
          <w:jc w:val="center"/>
        </w:trPr>
        <w:tc>
          <w:tcPr>
            <w:tcW w:w="567" w:type="dxa"/>
          </w:tcPr>
          <w:p w14:paraId="6584CC7D" w14:textId="77777777" w:rsidR="00BF77A6" w:rsidRPr="00CD0DE2" w:rsidRDefault="00000000" w:rsidP="005D18C1">
            <w:pPr>
              <w:spacing w:line="276" w:lineRule="auto"/>
              <w:jc w:val="center"/>
              <w:rPr>
                <w:color w:val="000000" w:themeColor="text1"/>
              </w:rPr>
            </w:pPr>
            <w:r w:rsidRPr="00CD0DE2">
              <w:rPr>
                <w:color w:val="000000" w:themeColor="text1"/>
              </w:rPr>
              <w:t>9.</w:t>
            </w:r>
          </w:p>
        </w:tc>
        <w:tc>
          <w:tcPr>
            <w:tcW w:w="4678" w:type="dxa"/>
          </w:tcPr>
          <w:p w14:paraId="32A5B273" w14:textId="77777777" w:rsidR="00BF77A6" w:rsidRPr="00CD0DE2" w:rsidRDefault="00000000" w:rsidP="00EF6781">
            <w:pPr>
              <w:spacing w:line="276" w:lineRule="auto"/>
              <w:jc w:val="both"/>
              <w:rPr>
                <w:color w:val="000000" w:themeColor="text1"/>
              </w:rPr>
            </w:pPr>
            <w:r w:rsidRPr="00CD0DE2">
              <w:rPr>
                <w:color w:val="000000" w:themeColor="text1"/>
              </w:rPr>
              <w:t xml:space="preserve"> Comunicarea punctajelor și calificativelor finale directorilor/directorilor adjuncți evaluați și </w:t>
            </w:r>
            <w:proofErr w:type="spellStart"/>
            <w:r w:rsidRPr="00CD0DE2">
              <w:rPr>
                <w:color w:val="000000" w:themeColor="text1"/>
              </w:rPr>
              <w:t>I.Ș.J.Constanța</w:t>
            </w:r>
            <w:proofErr w:type="spellEnd"/>
            <w:r w:rsidRPr="00CD0DE2">
              <w:rPr>
                <w:color w:val="000000" w:themeColor="text1"/>
              </w:rPr>
              <w:t xml:space="preserve"> (printr-o adresă oficială). </w:t>
            </w:r>
          </w:p>
        </w:tc>
        <w:tc>
          <w:tcPr>
            <w:tcW w:w="1418" w:type="dxa"/>
          </w:tcPr>
          <w:p w14:paraId="19BBB3DB" w14:textId="77AD0F4D" w:rsidR="00BF77A6" w:rsidRPr="00CD0DE2" w:rsidRDefault="00000000" w:rsidP="005D18C1">
            <w:pPr>
              <w:spacing w:line="276" w:lineRule="auto"/>
              <w:rPr>
                <w:color w:val="000000" w:themeColor="text1"/>
              </w:rPr>
            </w:pPr>
            <w:r w:rsidRPr="00CD0DE2">
              <w:rPr>
                <w:color w:val="000000" w:themeColor="text1"/>
              </w:rPr>
              <w:t>30.09.202</w:t>
            </w:r>
            <w:r w:rsidR="00EE7F43">
              <w:rPr>
                <w:color w:val="000000" w:themeColor="text1"/>
              </w:rPr>
              <w:t>6</w:t>
            </w:r>
          </w:p>
        </w:tc>
        <w:tc>
          <w:tcPr>
            <w:tcW w:w="3969" w:type="dxa"/>
          </w:tcPr>
          <w:p w14:paraId="50EF9660" w14:textId="6A6942D3" w:rsidR="00BF77A6" w:rsidRPr="00CD0DE2" w:rsidRDefault="00000000" w:rsidP="00EF6781">
            <w:pPr>
              <w:pStyle w:val="Listparagraf"/>
              <w:numPr>
                <w:ilvl w:val="0"/>
                <w:numId w:val="24"/>
              </w:numPr>
              <w:tabs>
                <w:tab w:val="left" w:pos="177"/>
              </w:tabs>
              <w:ind w:left="35" w:firstLine="0"/>
              <w:rPr>
                <w:color w:val="000000" w:themeColor="text1"/>
              </w:rPr>
            </w:pPr>
            <w:proofErr w:type="spellStart"/>
            <w:r w:rsidRPr="00CD0DE2">
              <w:rPr>
                <w:color w:val="000000" w:themeColor="text1"/>
              </w:rPr>
              <w:t>secretariatul</w:t>
            </w:r>
            <w:proofErr w:type="spellEnd"/>
            <w:r w:rsidRPr="00CD0DE2">
              <w:rPr>
                <w:color w:val="000000" w:themeColor="text1"/>
              </w:rPr>
              <w:t xml:space="preserve"> </w:t>
            </w:r>
            <w:proofErr w:type="spellStart"/>
            <w:r w:rsidRPr="00CD0DE2">
              <w:rPr>
                <w:color w:val="000000" w:themeColor="text1"/>
              </w:rPr>
              <w:t>unității</w:t>
            </w:r>
            <w:proofErr w:type="spellEnd"/>
            <w:r w:rsidRPr="00CD0DE2">
              <w:rPr>
                <w:color w:val="000000" w:themeColor="text1"/>
              </w:rPr>
              <w:t xml:space="preserve"> de </w:t>
            </w:r>
            <w:proofErr w:type="spellStart"/>
            <w:r w:rsidRPr="00CD0DE2">
              <w:rPr>
                <w:color w:val="000000" w:themeColor="text1"/>
              </w:rPr>
              <w:t>învățământ</w:t>
            </w:r>
            <w:proofErr w:type="spellEnd"/>
            <w:r w:rsidRPr="00CD0DE2">
              <w:rPr>
                <w:color w:val="000000" w:themeColor="text1"/>
              </w:rPr>
              <w:t xml:space="preserve"> </w:t>
            </w:r>
            <w:proofErr w:type="spellStart"/>
            <w:r w:rsidRPr="00CD0DE2">
              <w:rPr>
                <w:color w:val="000000" w:themeColor="text1"/>
              </w:rPr>
              <w:t>preuniversitar</w:t>
            </w:r>
            <w:proofErr w:type="spellEnd"/>
            <w:r w:rsidRPr="00CD0DE2">
              <w:rPr>
                <w:color w:val="000000" w:themeColor="text1"/>
              </w:rPr>
              <w:t xml:space="preserve"> particular.</w:t>
            </w:r>
          </w:p>
          <w:p w14:paraId="1268B519" w14:textId="179E02EC" w:rsidR="00BF77A6" w:rsidRPr="00CD0DE2" w:rsidRDefault="00000000" w:rsidP="00EF6781">
            <w:pPr>
              <w:pStyle w:val="Listparagraf"/>
              <w:numPr>
                <w:ilvl w:val="0"/>
                <w:numId w:val="24"/>
              </w:numPr>
              <w:tabs>
                <w:tab w:val="left" w:pos="177"/>
              </w:tabs>
              <w:ind w:left="35" w:firstLine="0"/>
              <w:jc w:val="both"/>
              <w:rPr>
                <w:color w:val="000000" w:themeColor="text1"/>
              </w:rPr>
            </w:pPr>
            <w:r w:rsidRPr="00CD0DE2">
              <w:rPr>
                <w:color w:val="000000" w:themeColor="text1"/>
              </w:rPr>
              <w:t>IȘJ</w:t>
            </w:r>
            <w:r w:rsidR="00624E6B" w:rsidRPr="00CD0DE2">
              <w:rPr>
                <w:color w:val="000000" w:themeColor="text1"/>
              </w:rPr>
              <w:t xml:space="preserve"> </w:t>
            </w:r>
            <w:r w:rsidRPr="00CD0DE2">
              <w:rPr>
                <w:color w:val="000000" w:themeColor="text1"/>
              </w:rPr>
              <w:t>Constanța</w:t>
            </w:r>
          </w:p>
        </w:tc>
      </w:tr>
    </w:tbl>
    <w:p w14:paraId="7ADB9A70" w14:textId="0FFCB3CC" w:rsidR="00BF77A6" w:rsidRPr="00CD0DE2" w:rsidRDefault="00000000" w:rsidP="005D18C1">
      <w:pPr>
        <w:widowControl w:val="0"/>
        <w:tabs>
          <w:tab w:val="left" w:pos="900"/>
        </w:tabs>
        <w:spacing w:after="0"/>
        <w:jc w:val="both"/>
        <w:rPr>
          <w:rFonts w:ascii="Times New Roman" w:eastAsia="Times New Roman" w:hAnsi="Times New Roman" w:cs="Times New Roman"/>
          <w:color w:val="000000" w:themeColor="text1"/>
          <w:sz w:val="24"/>
          <w:szCs w:val="24"/>
        </w:rPr>
      </w:pPr>
      <w:r w:rsidRPr="00CD0DE2">
        <w:rPr>
          <w:rFonts w:ascii="Times New Roman" w:eastAsia="Times New Roman" w:hAnsi="Times New Roman" w:cs="Times New Roman"/>
          <w:color w:val="000000" w:themeColor="text1"/>
          <w:sz w:val="24"/>
          <w:szCs w:val="24"/>
        </w:rPr>
        <w:tab/>
      </w:r>
    </w:p>
    <w:p w14:paraId="55C0A888" w14:textId="77777777" w:rsidR="00BF77A6" w:rsidRPr="00CD0DE2" w:rsidRDefault="00000000">
      <w:pPr>
        <w:numPr>
          <w:ilvl w:val="0"/>
          <w:numId w:val="6"/>
        </w:numPr>
        <w:spacing w:after="0"/>
        <w:jc w:val="both"/>
        <w:rPr>
          <w:rFonts w:ascii="Times New Roman" w:eastAsia="Times New Roman" w:hAnsi="Times New Roman" w:cs="Times New Roman"/>
          <w:color w:val="000000" w:themeColor="text1"/>
        </w:rPr>
      </w:pPr>
      <w:r w:rsidRPr="00CD0DE2">
        <w:rPr>
          <w:rFonts w:ascii="Times New Roman" w:eastAsia="Times New Roman" w:hAnsi="Times New Roman" w:cs="Times New Roman"/>
          <w:b/>
          <w:color w:val="000000" w:themeColor="text1"/>
        </w:rPr>
        <w:t>ÎNREGISTRĂRI:</w:t>
      </w:r>
    </w:p>
    <w:p w14:paraId="5B0E4E55" w14:textId="01571EEA" w:rsidR="00BF77A6" w:rsidRPr="00056D8B" w:rsidRDefault="00000000">
      <w:pPr>
        <w:numPr>
          <w:ilvl w:val="0"/>
          <w:numId w:val="9"/>
        </w:numPr>
        <w:pBdr>
          <w:top w:val="nil"/>
          <w:left w:val="nil"/>
          <w:bottom w:val="nil"/>
          <w:right w:val="nil"/>
          <w:between w:val="nil"/>
        </w:pBdr>
        <w:tabs>
          <w:tab w:val="left" w:pos="284"/>
        </w:tabs>
        <w:spacing w:after="0"/>
        <w:ind w:left="0" w:hanging="284"/>
        <w:jc w:val="both"/>
        <w:rPr>
          <w:rFonts w:ascii="Times New Roman" w:hAnsi="Times New Roman" w:cs="Times New Roman"/>
          <w:b/>
          <w:color w:val="000000" w:themeColor="text1"/>
        </w:rPr>
      </w:pPr>
      <w:r w:rsidRPr="00CD0DE2">
        <w:rPr>
          <w:rFonts w:ascii="Times New Roman" w:eastAsia="Times New Roman" w:hAnsi="Times New Roman" w:cs="Times New Roman"/>
          <w:b/>
          <w:color w:val="000000" w:themeColor="text1"/>
        </w:rPr>
        <w:t>Proces-verbal încheiat în ședința adunării salariaților</w:t>
      </w:r>
      <w:r w:rsidRPr="00CD0DE2">
        <w:rPr>
          <w:rFonts w:ascii="Times New Roman" w:eastAsia="Times New Roman" w:hAnsi="Times New Roman" w:cs="Times New Roman"/>
          <w:color w:val="000000" w:themeColor="text1"/>
        </w:rPr>
        <w:t xml:space="preserve"> (personal didactic, didactic auxiliar și </w:t>
      </w:r>
      <w:r w:rsidR="00DF3BB1" w:rsidRPr="00CD0DE2">
        <w:rPr>
          <w:rFonts w:ascii="Times New Roman" w:eastAsia="Times New Roman" w:hAnsi="Times New Roman" w:cs="Times New Roman"/>
          <w:color w:val="000000" w:themeColor="text1"/>
        </w:rPr>
        <w:t>administrativ</w:t>
      </w:r>
      <w:r w:rsidRPr="00CD0DE2">
        <w:rPr>
          <w:rFonts w:ascii="Times New Roman" w:eastAsia="Times New Roman" w:hAnsi="Times New Roman" w:cs="Times New Roman"/>
          <w:color w:val="000000" w:themeColor="text1"/>
        </w:rPr>
        <w:t xml:space="preserve"> din unitatea de învățământ) la care participă reprezentan</w:t>
      </w:r>
      <w:r w:rsidR="00A536A7">
        <w:rPr>
          <w:rFonts w:ascii="Times New Roman" w:eastAsia="Times New Roman" w:hAnsi="Times New Roman" w:cs="Times New Roman"/>
          <w:color w:val="000000" w:themeColor="text1"/>
        </w:rPr>
        <w:t xml:space="preserve">tul </w:t>
      </w:r>
      <w:r w:rsidRPr="00CD0DE2">
        <w:rPr>
          <w:rFonts w:ascii="Times New Roman" w:eastAsia="Times New Roman" w:hAnsi="Times New Roman" w:cs="Times New Roman"/>
          <w:color w:val="000000" w:themeColor="text1"/>
        </w:rPr>
        <w:t xml:space="preserve">organizației sindicale </w:t>
      </w:r>
      <w:r w:rsidR="00BA7647" w:rsidRPr="00BA7647">
        <w:rPr>
          <w:rFonts w:ascii="Times New Roman" w:eastAsia="Times New Roman" w:hAnsi="Times New Roman" w:cs="Times New Roman"/>
          <w:color w:val="000000" w:themeColor="text1"/>
        </w:rPr>
        <w:t>reprezentative</w:t>
      </w:r>
      <w:r w:rsidR="00BA7647" w:rsidRPr="00CD0DE2">
        <w:rPr>
          <w:rFonts w:ascii="Times New Roman" w:eastAsia="Times New Roman" w:hAnsi="Times New Roman" w:cs="Times New Roman"/>
          <w:color w:val="000000" w:themeColor="text1"/>
        </w:rPr>
        <w:t xml:space="preserve"> </w:t>
      </w:r>
      <w:r w:rsidRPr="00CD0DE2">
        <w:rPr>
          <w:rFonts w:ascii="Times New Roman" w:eastAsia="Times New Roman" w:hAnsi="Times New Roman" w:cs="Times New Roman"/>
          <w:color w:val="000000" w:themeColor="text1"/>
        </w:rPr>
        <w:t xml:space="preserve">din </w:t>
      </w:r>
      <w:r w:rsidR="00A536A7">
        <w:rPr>
          <w:rFonts w:ascii="Times New Roman" w:eastAsia="Times New Roman" w:hAnsi="Times New Roman" w:cs="Times New Roman"/>
          <w:color w:val="000000" w:themeColor="text1"/>
        </w:rPr>
        <w:t>unitatea</w:t>
      </w:r>
      <w:r w:rsidRPr="00CD0DE2">
        <w:rPr>
          <w:rFonts w:ascii="Times New Roman" w:eastAsia="Times New Roman" w:hAnsi="Times New Roman" w:cs="Times New Roman"/>
          <w:color w:val="000000" w:themeColor="text1"/>
        </w:rPr>
        <w:t xml:space="preserve"> de învățământ și </w:t>
      </w:r>
      <w:r w:rsidR="007D49F0" w:rsidRPr="007D49F0">
        <w:rPr>
          <w:rFonts w:ascii="Times New Roman" w:eastAsia="Times New Roman" w:hAnsi="Times New Roman" w:cs="Times New Roman"/>
          <w:color w:val="000000" w:themeColor="text1"/>
        </w:rPr>
        <w:t>a reprezentanților autorităților administrației publice locale</w:t>
      </w:r>
      <w:r w:rsidRPr="00CD0DE2">
        <w:rPr>
          <w:rFonts w:ascii="Times New Roman" w:eastAsia="Times New Roman" w:hAnsi="Times New Roman" w:cs="Times New Roman"/>
          <w:color w:val="000000" w:themeColor="text1"/>
        </w:rPr>
        <w:t>, în evaluarea de etapă.</w:t>
      </w:r>
    </w:p>
    <w:p w14:paraId="4EE0066B" w14:textId="77777777" w:rsidR="00BF77A6" w:rsidRPr="00CD0DE2" w:rsidRDefault="00000000">
      <w:pPr>
        <w:numPr>
          <w:ilvl w:val="0"/>
          <w:numId w:val="9"/>
        </w:numPr>
        <w:pBdr>
          <w:top w:val="nil"/>
          <w:left w:val="nil"/>
          <w:bottom w:val="nil"/>
          <w:right w:val="nil"/>
          <w:between w:val="nil"/>
        </w:pBdr>
        <w:tabs>
          <w:tab w:val="left" w:pos="284"/>
        </w:tabs>
        <w:spacing w:after="0"/>
        <w:ind w:left="0" w:hanging="284"/>
        <w:jc w:val="both"/>
        <w:rPr>
          <w:rFonts w:ascii="Times New Roman" w:hAnsi="Times New Roman" w:cs="Times New Roman"/>
          <w:color w:val="000000" w:themeColor="text1"/>
        </w:rPr>
      </w:pPr>
      <w:r w:rsidRPr="00CD0DE2">
        <w:rPr>
          <w:rFonts w:ascii="Times New Roman" w:eastAsia="Times New Roman" w:hAnsi="Times New Roman" w:cs="Times New Roman"/>
          <w:b/>
          <w:color w:val="000000" w:themeColor="text1"/>
        </w:rPr>
        <w:t>Raport de etapă</w:t>
      </w:r>
      <w:r w:rsidRPr="00CD0DE2">
        <w:rPr>
          <w:rFonts w:ascii="Times New Roman" w:eastAsia="Times New Roman" w:hAnsi="Times New Roman" w:cs="Times New Roman"/>
          <w:color w:val="000000" w:themeColor="text1"/>
        </w:rPr>
        <w:t xml:space="preserve"> a activității manageriale, realizat pentru fiecare director sau director adjunct evaluat, care este elaborat de către membrii subcomisiilor de evaluare, în cadrul evaluării de etapă.</w:t>
      </w:r>
    </w:p>
    <w:p w14:paraId="03631429" w14:textId="77777777" w:rsidR="00BF77A6" w:rsidRPr="00CD0DE2" w:rsidRDefault="00000000">
      <w:pPr>
        <w:numPr>
          <w:ilvl w:val="0"/>
          <w:numId w:val="9"/>
        </w:numPr>
        <w:pBdr>
          <w:top w:val="nil"/>
          <w:left w:val="nil"/>
          <w:bottom w:val="nil"/>
          <w:right w:val="nil"/>
          <w:between w:val="nil"/>
        </w:pBdr>
        <w:tabs>
          <w:tab w:val="left" w:pos="284"/>
        </w:tabs>
        <w:spacing w:after="0"/>
        <w:ind w:left="0" w:hanging="284"/>
        <w:jc w:val="both"/>
        <w:rPr>
          <w:rFonts w:ascii="Times New Roman" w:hAnsi="Times New Roman" w:cs="Times New Roman"/>
          <w:b/>
          <w:color w:val="000000" w:themeColor="text1"/>
        </w:rPr>
      </w:pPr>
      <w:r w:rsidRPr="00CD0DE2">
        <w:rPr>
          <w:rFonts w:ascii="Times New Roman" w:eastAsia="Times New Roman" w:hAnsi="Times New Roman" w:cs="Times New Roman"/>
          <w:b/>
          <w:color w:val="000000" w:themeColor="text1"/>
        </w:rPr>
        <w:t xml:space="preserve">Raport justificativ </w:t>
      </w:r>
      <w:r w:rsidRPr="00CD0DE2">
        <w:rPr>
          <w:rFonts w:ascii="Times New Roman" w:eastAsia="Times New Roman" w:hAnsi="Times New Roman" w:cs="Times New Roman"/>
          <w:color w:val="000000" w:themeColor="text1"/>
        </w:rPr>
        <w:t>întocmit de către Comisia de evaluare în etapa de stabilire a punctajelor și acordare a calificativului.</w:t>
      </w:r>
    </w:p>
    <w:p w14:paraId="0B0921D8" w14:textId="77777777" w:rsidR="00BF77A6" w:rsidRPr="00CD0DE2" w:rsidRDefault="00000000">
      <w:pPr>
        <w:numPr>
          <w:ilvl w:val="0"/>
          <w:numId w:val="9"/>
        </w:numPr>
        <w:pBdr>
          <w:top w:val="nil"/>
          <w:left w:val="nil"/>
          <w:bottom w:val="nil"/>
          <w:right w:val="nil"/>
          <w:between w:val="nil"/>
        </w:pBdr>
        <w:tabs>
          <w:tab w:val="left" w:pos="284"/>
        </w:tabs>
        <w:spacing w:after="0"/>
        <w:ind w:left="0" w:hanging="284"/>
        <w:jc w:val="both"/>
        <w:rPr>
          <w:rFonts w:ascii="Times New Roman" w:hAnsi="Times New Roman" w:cs="Times New Roman"/>
          <w:b/>
          <w:color w:val="000000" w:themeColor="text1"/>
        </w:rPr>
      </w:pPr>
      <w:r w:rsidRPr="00CD0DE2">
        <w:rPr>
          <w:rFonts w:ascii="Times New Roman" w:eastAsia="Times New Roman" w:hAnsi="Times New Roman" w:cs="Times New Roman"/>
          <w:b/>
          <w:color w:val="000000" w:themeColor="text1"/>
        </w:rPr>
        <w:t>Centralizator cu punctajele și calificativele acordate directorilor sau directorilor adjuncți evaluați.</w:t>
      </w:r>
    </w:p>
    <w:p w14:paraId="230825B8" w14:textId="77777777" w:rsidR="00954BA8" w:rsidRDefault="00954BA8" w:rsidP="005D18C1">
      <w:pPr>
        <w:pBdr>
          <w:top w:val="nil"/>
          <w:left w:val="nil"/>
          <w:bottom w:val="nil"/>
          <w:right w:val="nil"/>
          <w:between w:val="nil"/>
        </w:pBdr>
        <w:spacing w:after="0"/>
        <w:ind w:left="900"/>
        <w:jc w:val="both"/>
        <w:rPr>
          <w:rFonts w:ascii="Times New Roman" w:hAnsi="Times New Roman" w:cs="Times New Roman"/>
          <w:b/>
          <w:color w:val="000000" w:themeColor="text1"/>
          <w:sz w:val="24"/>
          <w:szCs w:val="24"/>
        </w:rPr>
      </w:pPr>
    </w:p>
    <w:p w14:paraId="693CB5D4" w14:textId="77777777" w:rsidR="00282A09" w:rsidRDefault="00282A09" w:rsidP="005D18C1">
      <w:pPr>
        <w:pBdr>
          <w:top w:val="nil"/>
          <w:left w:val="nil"/>
          <w:bottom w:val="nil"/>
          <w:right w:val="nil"/>
          <w:between w:val="nil"/>
        </w:pBdr>
        <w:spacing w:after="0"/>
        <w:ind w:left="900"/>
        <w:jc w:val="both"/>
        <w:rPr>
          <w:rFonts w:ascii="Times New Roman" w:hAnsi="Times New Roman" w:cs="Times New Roman"/>
          <w:b/>
          <w:color w:val="000000" w:themeColor="text1"/>
          <w:sz w:val="24"/>
          <w:szCs w:val="24"/>
        </w:rPr>
      </w:pPr>
    </w:p>
    <w:p w14:paraId="1C2FAC09" w14:textId="77777777" w:rsidR="00282A09" w:rsidRDefault="00282A09" w:rsidP="005D18C1">
      <w:pPr>
        <w:pBdr>
          <w:top w:val="nil"/>
          <w:left w:val="nil"/>
          <w:bottom w:val="nil"/>
          <w:right w:val="nil"/>
          <w:between w:val="nil"/>
        </w:pBdr>
        <w:spacing w:after="0"/>
        <w:ind w:left="900"/>
        <w:jc w:val="both"/>
        <w:rPr>
          <w:rFonts w:ascii="Times New Roman" w:hAnsi="Times New Roman" w:cs="Times New Roman"/>
          <w:b/>
          <w:color w:val="000000" w:themeColor="text1"/>
          <w:sz w:val="24"/>
          <w:szCs w:val="24"/>
        </w:rPr>
      </w:pPr>
    </w:p>
    <w:p w14:paraId="30302E20" w14:textId="77777777" w:rsidR="00282A09" w:rsidRDefault="00282A09" w:rsidP="005D18C1">
      <w:pPr>
        <w:pBdr>
          <w:top w:val="nil"/>
          <w:left w:val="nil"/>
          <w:bottom w:val="nil"/>
          <w:right w:val="nil"/>
          <w:between w:val="nil"/>
        </w:pBdr>
        <w:spacing w:after="0"/>
        <w:ind w:left="900"/>
        <w:jc w:val="both"/>
        <w:rPr>
          <w:rFonts w:ascii="Times New Roman" w:hAnsi="Times New Roman" w:cs="Times New Roman"/>
          <w:b/>
          <w:color w:val="000000" w:themeColor="text1"/>
          <w:sz w:val="24"/>
          <w:szCs w:val="24"/>
        </w:rPr>
      </w:pPr>
    </w:p>
    <w:p w14:paraId="44F2E264" w14:textId="77777777" w:rsidR="00282A09" w:rsidRPr="00CD0DE2" w:rsidRDefault="00282A09" w:rsidP="005D18C1">
      <w:pPr>
        <w:pBdr>
          <w:top w:val="nil"/>
          <w:left w:val="nil"/>
          <w:bottom w:val="nil"/>
          <w:right w:val="nil"/>
          <w:between w:val="nil"/>
        </w:pBdr>
        <w:spacing w:after="0"/>
        <w:ind w:left="900"/>
        <w:jc w:val="both"/>
        <w:rPr>
          <w:rFonts w:ascii="Times New Roman" w:hAnsi="Times New Roman" w:cs="Times New Roman"/>
          <w:b/>
          <w:color w:val="000000" w:themeColor="text1"/>
          <w:sz w:val="24"/>
          <w:szCs w:val="24"/>
        </w:rPr>
      </w:pPr>
    </w:p>
    <w:p w14:paraId="2ED45508" w14:textId="77777777" w:rsidR="007A48FE" w:rsidRPr="00724F27" w:rsidRDefault="007A48FE" w:rsidP="007A48FE">
      <w:pPr>
        <w:jc w:val="right"/>
        <w:rPr>
          <w:rFonts w:ascii="Times New Roman" w:eastAsia="Times New Roman" w:hAnsi="Times New Roman" w:cs="Times New Roman"/>
          <w:b/>
          <w:bCs/>
          <w:color w:val="000000" w:themeColor="text1"/>
        </w:rPr>
      </w:pPr>
      <w:r w:rsidRPr="00724F27">
        <w:rPr>
          <w:rFonts w:ascii="Times New Roman" w:eastAsia="Times New Roman" w:hAnsi="Times New Roman" w:cs="Times New Roman"/>
          <w:b/>
          <w:bCs/>
          <w:color w:val="000000" w:themeColor="text1"/>
        </w:rPr>
        <w:lastRenderedPageBreak/>
        <w:t>Anexa nr. 10.1</w:t>
      </w:r>
      <w:r>
        <w:rPr>
          <w:rFonts w:ascii="Times New Roman" w:eastAsia="Times New Roman" w:hAnsi="Times New Roman" w:cs="Times New Roman"/>
          <w:b/>
          <w:bCs/>
          <w:color w:val="000000" w:themeColor="text1"/>
        </w:rPr>
        <w:t>5</w:t>
      </w:r>
      <w:r w:rsidRPr="00724F27">
        <w:rPr>
          <w:rFonts w:ascii="Times New Roman" w:eastAsia="Times New Roman" w:hAnsi="Times New Roman" w:cs="Times New Roman"/>
          <w:b/>
          <w:bCs/>
          <w:color w:val="000000" w:themeColor="text1"/>
        </w:rPr>
        <w:t xml:space="preserve"> </w:t>
      </w:r>
    </w:p>
    <w:p w14:paraId="22CEEC40" w14:textId="77777777" w:rsidR="007A48FE" w:rsidRPr="00724F27" w:rsidRDefault="007A48FE" w:rsidP="007A48FE">
      <w:pPr>
        <w:spacing w:after="0"/>
        <w:jc w:val="center"/>
        <w:rPr>
          <w:rFonts w:ascii="Times New Roman" w:eastAsia="Times New Roman" w:hAnsi="Times New Roman" w:cs="Times New Roman"/>
          <w:b/>
          <w:color w:val="000000" w:themeColor="text1"/>
          <w:sz w:val="24"/>
          <w:szCs w:val="24"/>
        </w:rPr>
      </w:pPr>
      <w:r w:rsidRPr="00724F27">
        <w:rPr>
          <w:rFonts w:ascii="Times New Roman" w:eastAsia="Times New Roman" w:hAnsi="Times New Roman" w:cs="Times New Roman"/>
          <w:b/>
          <w:color w:val="000000" w:themeColor="text1"/>
          <w:sz w:val="24"/>
          <w:szCs w:val="24"/>
        </w:rPr>
        <w:t xml:space="preserve">MODEL DE ÎNȘTIINȚARE PRIVIND EVALUAREA ACTIVITĂȚII MANAGERIALE </w:t>
      </w:r>
    </w:p>
    <w:p w14:paraId="774A0CA4" w14:textId="77777777" w:rsidR="007A48FE" w:rsidRPr="00724F27" w:rsidRDefault="007A48FE" w:rsidP="007A48FE">
      <w:pPr>
        <w:spacing w:after="120"/>
        <w:ind w:left="-284"/>
        <w:jc w:val="center"/>
        <w:rPr>
          <w:rFonts w:ascii="Times New Roman" w:eastAsia="Times New Roman" w:hAnsi="Times New Roman" w:cs="Times New Roman"/>
          <w:b/>
          <w:color w:val="000000" w:themeColor="text1"/>
          <w:sz w:val="24"/>
          <w:szCs w:val="24"/>
        </w:rPr>
      </w:pPr>
      <w:r w:rsidRPr="00724F27">
        <w:rPr>
          <w:rFonts w:ascii="Times New Roman" w:eastAsia="Times New Roman" w:hAnsi="Times New Roman" w:cs="Times New Roman"/>
          <w:b/>
          <w:color w:val="000000" w:themeColor="text1"/>
          <w:sz w:val="24"/>
          <w:szCs w:val="24"/>
        </w:rPr>
        <w:t>A PERSOANELOR CARE AU EXERCITAT FUNCȚII DE CONDUCERE ÎN UNITĂȚILE DE ÎNVĂȚĂMÂNT PREUNIVERSITAR ȘI CARE NU MAI OCUPĂ FUNCȚIA LA DATA EVALUĂRII</w:t>
      </w:r>
    </w:p>
    <w:p w14:paraId="6ED3F506" w14:textId="350034D1" w:rsidR="007A48FE" w:rsidRPr="00724F27" w:rsidRDefault="007A48FE" w:rsidP="007A48FE">
      <w:pPr>
        <w:spacing w:after="120"/>
        <w:jc w:val="right"/>
        <w:rPr>
          <w:rFonts w:ascii="Times New Roman" w:eastAsia="Times New Roman" w:hAnsi="Times New Roman" w:cs="Times New Roman"/>
          <w:bCs/>
          <w:color w:val="000000" w:themeColor="text1"/>
          <w:lang w:val="en-US"/>
        </w:rPr>
      </w:pPr>
      <w:proofErr w:type="gramStart"/>
      <w:r w:rsidRPr="00724F27">
        <w:rPr>
          <w:rFonts w:ascii="Times New Roman" w:eastAsia="Times New Roman" w:hAnsi="Times New Roman" w:cs="Times New Roman"/>
          <w:bCs/>
          <w:color w:val="000000" w:themeColor="text1"/>
          <w:lang w:val="en-US"/>
        </w:rPr>
        <w:t>Nr.</w:t>
      </w:r>
      <w:r w:rsidR="00EF4221">
        <w:rPr>
          <w:rFonts w:ascii="Times New Roman" w:eastAsia="Times New Roman" w:hAnsi="Times New Roman" w:cs="Times New Roman"/>
          <w:bCs/>
          <w:color w:val="000000" w:themeColor="text1"/>
          <w:lang w:val="en-US"/>
        </w:rPr>
        <w:t>_</w:t>
      </w:r>
      <w:proofErr w:type="gramEnd"/>
      <w:r w:rsidR="00EF4221">
        <w:rPr>
          <w:rFonts w:ascii="Times New Roman" w:eastAsia="Times New Roman" w:hAnsi="Times New Roman" w:cs="Times New Roman"/>
          <w:bCs/>
          <w:color w:val="000000" w:themeColor="text1"/>
          <w:lang w:val="en-US"/>
        </w:rPr>
        <w:t>_</w:t>
      </w:r>
      <w:r w:rsidRPr="00724F27">
        <w:rPr>
          <w:rFonts w:ascii="Times New Roman" w:eastAsia="Times New Roman" w:hAnsi="Times New Roman" w:cs="Times New Roman"/>
          <w:bCs/>
          <w:color w:val="000000" w:themeColor="text1"/>
          <w:lang w:val="en-US"/>
        </w:rPr>
        <w:t xml:space="preserve">____ </w:t>
      </w:r>
      <w:r w:rsidRPr="00724F27">
        <w:rPr>
          <w:rFonts w:ascii="Times New Roman" w:eastAsia="Times New Roman" w:hAnsi="Times New Roman" w:cs="Times New Roman"/>
          <w:bCs/>
          <w:i/>
          <w:iCs/>
          <w:color w:val="000000" w:themeColor="text1"/>
          <w:lang w:val="en-US"/>
        </w:rPr>
        <w:t>/</w:t>
      </w:r>
      <w:r w:rsidRPr="00724F27">
        <w:rPr>
          <w:rFonts w:ascii="Times New Roman" w:eastAsia="Times New Roman" w:hAnsi="Times New Roman" w:cs="Times New Roman"/>
          <w:bCs/>
          <w:color w:val="000000" w:themeColor="text1"/>
          <w:lang w:val="en-US"/>
        </w:rPr>
        <w:t>_______</w:t>
      </w:r>
    </w:p>
    <w:p w14:paraId="546BD459" w14:textId="77777777" w:rsidR="007A48FE" w:rsidRPr="00724F27" w:rsidRDefault="007A48FE" w:rsidP="007A48FE">
      <w:pPr>
        <w:spacing w:after="120"/>
        <w:jc w:val="both"/>
        <w:rPr>
          <w:rFonts w:ascii="Times New Roman" w:eastAsia="Times New Roman" w:hAnsi="Times New Roman" w:cs="Times New Roman"/>
          <w:bCs/>
          <w:color w:val="000000" w:themeColor="text1"/>
          <w:lang w:val="en-US"/>
        </w:rPr>
      </w:pPr>
      <w:proofErr w:type="spellStart"/>
      <w:r w:rsidRPr="00724F27">
        <w:rPr>
          <w:rFonts w:ascii="Times New Roman" w:eastAsia="Times New Roman" w:hAnsi="Times New Roman" w:cs="Times New Roman"/>
          <w:bCs/>
          <w:color w:val="000000" w:themeColor="text1"/>
          <w:lang w:val="en-US"/>
        </w:rPr>
        <w:t>Către</w:t>
      </w:r>
      <w:proofErr w:type="spellEnd"/>
      <w:r w:rsidRPr="00724F27">
        <w:rPr>
          <w:rFonts w:ascii="Times New Roman" w:eastAsia="Times New Roman" w:hAnsi="Times New Roman" w:cs="Times New Roman"/>
          <w:bCs/>
          <w:color w:val="000000" w:themeColor="text1"/>
          <w:lang w:val="en-US"/>
        </w:rPr>
        <w:t>,</w:t>
      </w:r>
      <w:r w:rsidRPr="00724F27">
        <w:rPr>
          <w:rFonts w:ascii="Times New Roman" w:eastAsia="Times New Roman" w:hAnsi="Times New Roman" w:cs="Times New Roman"/>
          <w:bCs/>
          <w:color w:val="000000" w:themeColor="text1"/>
          <w:lang w:val="en-US"/>
        </w:rPr>
        <w:br/>
      </w:r>
      <w:proofErr w:type="spellStart"/>
      <w:r w:rsidRPr="00724F27">
        <w:rPr>
          <w:rFonts w:ascii="Times New Roman" w:eastAsia="Times New Roman" w:hAnsi="Times New Roman" w:cs="Times New Roman"/>
          <w:bCs/>
          <w:color w:val="000000" w:themeColor="text1"/>
          <w:lang w:val="en-US"/>
        </w:rPr>
        <w:t>Doamna</w:t>
      </w:r>
      <w:proofErr w:type="spellEnd"/>
      <w:r w:rsidRPr="00724F27">
        <w:rPr>
          <w:rFonts w:ascii="Times New Roman" w:eastAsia="Times New Roman" w:hAnsi="Times New Roman" w:cs="Times New Roman"/>
          <w:bCs/>
          <w:color w:val="000000" w:themeColor="text1"/>
          <w:lang w:val="en-US"/>
        </w:rPr>
        <w:t>/</w:t>
      </w:r>
      <w:proofErr w:type="spellStart"/>
      <w:r w:rsidRPr="00724F27">
        <w:rPr>
          <w:rFonts w:ascii="Times New Roman" w:eastAsia="Times New Roman" w:hAnsi="Times New Roman" w:cs="Times New Roman"/>
          <w:bCs/>
          <w:color w:val="000000" w:themeColor="text1"/>
          <w:lang w:val="en-US"/>
        </w:rPr>
        <w:t>Domnul</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profesor</w:t>
      </w:r>
      <w:proofErr w:type="spellEnd"/>
      <w:r w:rsidRPr="00724F27">
        <w:rPr>
          <w:rFonts w:ascii="Times New Roman" w:eastAsia="Times New Roman" w:hAnsi="Times New Roman" w:cs="Times New Roman"/>
          <w:bCs/>
          <w:color w:val="000000" w:themeColor="text1"/>
          <w:lang w:val="en-US"/>
        </w:rPr>
        <w:t xml:space="preserve"> _______________________________________________________________</w:t>
      </w:r>
    </w:p>
    <w:p w14:paraId="47BE4D32" w14:textId="77777777" w:rsidR="007A48FE" w:rsidRPr="00724F27" w:rsidRDefault="007A48FE" w:rsidP="007A48FE">
      <w:pPr>
        <w:spacing w:after="240"/>
        <w:jc w:val="both"/>
        <w:rPr>
          <w:rFonts w:ascii="Times New Roman" w:eastAsia="Times New Roman" w:hAnsi="Times New Roman" w:cs="Times New Roman"/>
          <w:bCs/>
          <w:color w:val="000000" w:themeColor="text1"/>
          <w:lang w:val="en-US"/>
        </w:rPr>
      </w:pPr>
      <w:r w:rsidRPr="00724F27">
        <w:rPr>
          <w:rFonts w:ascii="Times New Roman" w:eastAsia="Times New Roman" w:hAnsi="Times New Roman" w:cs="Times New Roman"/>
          <w:bCs/>
          <w:color w:val="000000" w:themeColor="text1"/>
          <w:lang w:val="en-US"/>
        </w:rPr>
        <w:t xml:space="preserve">Adresa de </w:t>
      </w:r>
      <w:proofErr w:type="spellStart"/>
      <w:r w:rsidRPr="00724F27">
        <w:rPr>
          <w:rFonts w:ascii="Times New Roman" w:eastAsia="Times New Roman" w:hAnsi="Times New Roman" w:cs="Times New Roman"/>
          <w:bCs/>
          <w:color w:val="000000" w:themeColor="text1"/>
          <w:lang w:val="en-US"/>
        </w:rPr>
        <w:t>domiciliu</w:t>
      </w:r>
      <w:proofErr w:type="spellEnd"/>
      <w:r w:rsidRPr="00724F27">
        <w:rPr>
          <w:rFonts w:ascii="Times New Roman" w:eastAsia="Times New Roman" w:hAnsi="Times New Roman" w:cs="Times New Roman"/>
          <w:bCs/>
          <w:color w:val="000000" w:themeColor="text1"/>
          <w:lang w:val="en-US"/>
        </w:rPr>
        <w:t>: ____________________________________________________________________</w:t>
      </w:r>
    </w:p>
    <w:p w14:paraId="6AA46276" w14:textId="77777777" w:rsidR="007A48FE" w:rsidRPr="00724F27" w:rsidRDefault="007A48FE" w:rsidP="007A48FE">
      <w:pPr>
        <w:spacing w:after="120"/>
        <w:jc w:val="both"/>
        <w:rPr>
          <w:rFonts w:ascii="Times New Roman" w:eastAsia="Times New Roman" w:hAnsi="Times New Roman" w:cs="Times New Roman"/>
          <w:bCs/>
          <w:i/>
          <w:iCs/>
          <w:color w:val="000000" w:themeColor="text1"/>
          <w:lang w:val="en-US"/>
        </w:rPr>
      </w:pPr>
      <w:proofErr w:type="spellStart"/>
      <w:r w:rsidRPr="00724F27">
        <w:rPr>
          <w:rFonts w:ascii="Times New Roman" w:eastAsia="Times New Roman" w:hAnsi="Times New Roman" w:cs="Times New Roman"/>
          <w:bCs/>
          <w:i/>
          <w:iCs/>
          <w:color w:val="000000" w:themeColor="text1"/>
          <w:lang w:val="en-US"/>
        </w:rPr>
        <w:t>Stimată</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Doamnă</w:t>
      </w:r>
      <w:proofErr w:type="spellEnd"/>
      <w:r w:rsidRPr="00724F27">
        <w:rPr>
          <w:rFonts w:ascii="Times New Roman" w:eastAsia="Times New Roman" w:hAnsi="Times New Roman" w:cs="Times New Roman"/>
          <w:bCs/>
          <w:i/>
          <w:iCs/>
          <w:color w:val="000000" w:themeColor="text1"/>
          <w:lang w:val="en-US"/>
        </w:rPr>
        <w:t>/</w:t>
      </w:r>
      <w:proofErr w:type="spellStart"/>
      <w:r w:rsidRPr="00724F27">
        <w:rPr>
          <w:rFonts w:ascii="Times New Roman" w:eastAsia="Times New Roman" w:hAnsi="Times New Roman" w:cs="Times New Roman"/>
          <w:bCs/>
          <w:i/>
          <w:iCs/>
          <w:color w:val="000000" w:themeColor="text1"/>
          <w:lang w:val="en-US"/>
        </w:rPr>
        <w:t>Stimate</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Domn</w:t>
      </w:r>
      <w:proofErr w:type="spellEnd"/>
      <w:r w:rsidRPr="00724F27">
        <w:rPr>
          <w:rFonts w:ascii="Times New Roman" w:eastAsia="Times New Roman" w:hAnsi="Times New Roman" w:cs="Times New Roman"/>
          <w:bCs/>
          <w:i/>
          <w:iCs/>
          <w:color w:val="000000" w:themeColor="text1"/>
          <w:lang w:val="en-US"/>
        </w:rPr>
        <w:t>,</w:t>
      </w:r>
    </w:p>
    <w:p w14:paraId="3F6226E7" w14:textId="77777777" w:rsidR="007A48FE" w:rsidRPr="00724F27" w:rsidRDefault="007A48FE" w:rsidP="007A48FE">
      <w:pPr>
        <w:spacing w:after="80"/>
        <w:ind w:firstLine="425"/>
        <w:jc w:val="both"/>
        <w:rPr>
          <w:rFonts w:ascii="Times New Roman" w:eastAsia="Times New Roman" w:hAnsi="Times New Roman" w:cs="Times New Roman"/>
          <w:bCs/>
          <w:color w:val="000000" w:themeColor="text1"/>
          <w:lang w:val="en-US"/>
        </w:rPr>
      </w:pPr>
      <w:proofErr w:type="spellStart"/>
      <w:r w:rsidRPr="00724F27">
        <w:rPr>
          <w:rFonts w:ascii="Times New Roman" w:eastAsia="Times New Roman" w:hAnsi="Times New Roman" w:cs="Times New Roman"/>
          <w:bCs/>
          <w:color w:val="000000" w:themeColor="text1"/>
          <w:lang w:val="en-US"/>
        </w:rPr>
        <w:t>În</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conformitate</w:t>
      </w:r>
      <w:proofErr w:type="spellEnd"/>
      <w:r w:rsidRPr="00724F27">
        <w:rPr>
          <w:rFonts w:ascii="Times New Roman" w:eastAsia="Times New Roman" w:hAnsi="Times New Roman" w:cs="Times New Roman"/>
          <w:bCs/>
          <w:color w:val="000000" w:themeColor="text1"/>
          <w:lang w:val="en-US"/>
        </w:rPr>
        <w:t xml:space="preserve"> cu </w:t>
      </w:r>
      <w:proofErr w:type="spellStart"/>
      <w:r w:rsidRPr="00724F27">
        <w:rPr>
          <w:rFonts w:ascii="Times New Roman" w:eastAsia="Times New Roman" w:hAnsi="Times New Roman" w:cs="Times New Roman"/>
          <w:bCs/>
          <w:color w:val="000000" w:themeColor="text1"/>
          <w:lang w:val="en-US"/>
        </w:rPr>
        <w:t>prevederile</w:t>
      </w:r>
      <w:proofErr w:type="spellEnd"/>
      <w:r w:rsidRPr="00724F27">
        <w:rPr>
          <w:rFonts w:ascii="Times New Roman" w:eastAsia="Times New Roman" w:hAnsi="Times New Roman" w:cs="Times New Roman"/>
          <w:bCs/>
          <w:color w:val="000000" w:themeColor="text1"/>
          <w:lang w:val="en-US"/>
        </w:rPr>
        <w:t xml:space="preserve"> art. 5 din </w:t>
      </w:r>
      <w:proofErr w:type="spellStart"/>
      <w:r w:rsidRPr="00724F27">
        <w:rPr>
          <w:rFonts w:ascii="Times New Roman" w:eastAsia="Times New Roman" w:hAnsi="Times New Roman" w:cs="Times New Roman"/>
          <w:bCs/>
          <w:i/>
          <w:iCs/>
          <w:color w:val="000000" w:themeColor="text1"/>
          <w:lang w:val="en-US"/>
        </w:rPr>
        <w:t>Metodologia</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privind</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evaluarea</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anuală</w:t>
      </w:r>
      <w:proofErr w:type="spellEnd"/>
      <w:r w:rsidRPr="00724F27">
        <w:rPr>
          <w:rFonts w:ascii="Times New Roman" w:eastAsia="Times New Roman" w:hAnsi="Times New Roman" w:cs="Times New Roman"/>
          <w:bCs/>
          <w:i/>
          <w:iCs/>
          <w:color w:val="000000" w:themeColor="text1"/>
          <w:lang w:val="en-US"/>
        </w:rPr>
        <w:t xml:space="preserve"> </w:t>
      </w:r>
      <w:proofErr w:type="gramStart"/>
      <w:r w:rsidRPr="00724F27">
        <w:rPr>
          <w:rFonts w:ascii="Times New Roman" w:eastAsia="Times New Roman" w:hAnsi="Times New Roman" w:cs="Times New Roman"/>
          <w:bCs/>
          <w:i/>
          <w:iCs/>
          <w:color w:val="000000" w:themeColor="text1"/>
          <w:lang w:val="en-US"/>
        </w:rPr>
        <w:t>a</w:t>
      </w:r>
      <w:proofErr w:type="gram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activității</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manageriale</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desfășurate</w:t>
      </w:r>
      <w:proofErr w:type="spellEnd"/>
      <w:r w:rsidRPr="00724F27">
        <w:rPr>
          <w:rFonts w:ascii="Times New Roman" w:eastAsia="Times New Roman" w:hAnsi="Times New Roman" w:cs="Times New Roman"/>
          <w:bCs/>
          <w:i/>
          <w:iCs/>
          <w:color w:val="000000" w:themeColor="text1"/>
          <w:lang w:val="en-US"/>
        </w:rPr>
        <w:t xml:space="preserve"> de </w:t>
      </w:r>
      <w:proofErr w:type="spellStart"/>
      <w:r w:rsidRPr="00724F27">
        <w:rPr>
          <w:rFonts w:ascii="Times New Roman" w:eastAsia="Times New Roman" w:hAnsi="Times New Roman" w:cs="Times New Roman"/>
          <w:bCs/>
          <w:i/>
          <w:iCs/>
          <w:color w:val="000000" w:themeColor="text1"/>
          <w:lang w:val="en-US"/>
        </w:rPr>
        <w:t>directorii</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și</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directorii</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adjuncți</w:t>
      </w:r>
      <w:proofErr w:type="spellEnd"/>
      <w:r w:rsidRPr="00724F27">
        <w:rPr>
          <w:rFonts w:ascii="Times New Roman" w:eastAsia="Times New Roman" w:hAnsi="Times New Roman" w:cs="Times New Roman"/>
          <w:bCs/>
          <w:i/>
          <w:iCs/>
          <w:color w:val="000000" w:themeColor="text1"/>
          <w:lang w:val="en-US"/>
        </w:rPr>
        <w:t xml:space="preserve"> din </w:t>
      </w:r>
      <w:proofErr w:type="spellStart"/>
      <w:r w:rsidRPr="00724F27">
        <w:rPr>
          <w:rFonts w:ascii="Times New Roman" w:eastAsia="Times New Roman" w:hAnsi="Times New Roman" w:cs="Times New Roman"/>
          <w:bCs/>
          <w:i/>
          <w:iCs/>
          <w:color w:val="000000" w:themeColor="text1"/>
          <w:lang w:val="en-US"/>
        </w:rPr>
        <w:t>unitățile</w:t>
      </w:r>
      <w:proofErr w:type="spellEnd"/>
      <w:r w:rsidRPr="00724F27">
        <w:rPr>
          <w:rFonts w:ascii="Times New Roman" w:eastAsia="Times New Roman" w:hAnsi="Times New Roman" w:cs="Times New Roman"/>
          <w:bCs/>
          <w:i/>
          <w:iCs/>
          <w:color w:val="000000" w:themeColor="text1"/>
          <w:lang w:val="en-US"/>
        </w:rPr>
        <w:t xml:space="preserve"> de </w:t>
      </w:r>
      <w:proofErr w:type="spellStart"/>
      <w:r w:rsidRPr="00724F27">
        <w:rPr>
          <w:rFonts w:ascii="Times New Roman" w:eastAsia="Times New Roman" w:hAnsi="Times New Roman" w:cs="Times New Roman"/>
          <w:bCs/>
          <w:i/>
          <w:iCs/>
          <w:color w:val="000000" w:themeColor="text1"/>
          <w:lang w:val="en-US"/>
        </w:rPr>
        <w:t>învățământ</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preuniversitar</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aprobată</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prin</w:t>
      </w:r>
      <w:proofErr w:type="spellEnd"/>
      <w:r w:rsidRPr="00724F27">
        <w:rPr>
          <w:rFonts w:ascii="Times New Roman" w:eastAsia="Times New Roman" w:hAnsi="Times New Roman" w:cs="Times New Roman"/>
          <w:bCs/>
          <w:color w:val="000000" w:themeColor="text1"/>
          <w:lang w:val="en-US"/>
        </w:rPr>
        <w:t xml:space="preserve"> </w:t>
      </w:r>
      <w:r w:rsidRPr="00724F27">
        <w:rPr>
          <w:rFonts w:ascii="Times New Roman" w:eastAsia="Times New Roman" w:hAnsi="Times New Roman" w:cs="Times New Roman"/>
          <w:bCs/>
          <w:i/>
          <w:iCs/>
          <w:color w:val="000000" w:themeColor="text1"/>
          <w:lang w:val="en-US"/>
        </w:rPr>
        <w:t>OMEN                          nr. 3623/11.04.2017</w:t>
      </w:r>
      <w:r w:rsidRPr="00724F27">
        <w:rPr>
          <w:rFonts w:ascii="Times New Roman" w:eastAsia="Times New Roman" w:hAnsi="Times New Roman" w:cs="Times New Roman"/>
          <w:bCs/>
          <w:color w:val="000000" w:themeColor="text1"/>
          <w:lang w:val="en-US"/>
        </w:rPr>
        <w:t xml:space="preserve">, precum </w:t>
      </w:r>
      <w:proofErr w:type="spellStart"/>
      <w:r w:rsidRPr="00724F27">
        <w:rPr>
          <w:rFonts w:ascii="Times New Roman" w:eastAsia="Times New Roman" w:hAnsi="Times New Roman" w:cs="Times New Roman"/>
          <w:bCs/>
          <w:color w:val="000000" w:themeColor="text1"/>
          <w:lang w:val="en-US"/>
        </w:rPr>
        <w:t>și</w:t>
      </w:r>
      <w:proofErr w:type="spellEnd"/>
      <w:r w:rsidRPr="00724F27">
        <w:rPr>
          <w:rFonts w:ascii="Times New Roman" w:eastAsia="Times New Roman" w:hAnsi="Times New Roman" w:cs="Times New Roman"/>
          <w:bCs/>
          <w:color w:val="000000" w:themeColor="text1"/>
          <w:lang w:val="en-US"/>
        </w:rPr>
        <w:t xml:space="preserve"> cu </w:t>
      </w:r>
      <w:proofErr w:type="spellStart"/>
      <w:r w:rsidRPr="00724F27">
        <w:rPr>
          <w:rFonts w:ascii="Times New Roman" w:eastAsia="Times New Roman" w:hAnsi="Times New Roman" w:cs="Times New Roman"/>
          <w:bCs/>
          <w:color w:val="000000" w:themeColor="text1"/>
          <w:lang w:val="en-US"/>
        </w:rPr>
        <w:t>prevederile</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Procedurii</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operaționale</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privind</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evaluarea</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anuală</w:t>
      </w:r>
      <w:proofErr w:type="spellEnd"/>
      <w:r w:rsidRPr="00724F27">
        <w:rPr>
          <w:rFonts w:ascii="Times New Roman" w:eastAsia="Times New Roman" w:hAnsi="Times New Roman" w:cs="Times New Roman"/>
          <w:bCs/>
          <w:i/>
          <w:iCs/>
          <w:color w:val="000000" w:themeColor="text1"/>
          <w:lang w:val="en-US"/>
        </w:rPr>
        <w:t xml:space="preserve"> </w:t>
      </w:r>
      <w:proofErr w:type="gramStart"/>
      <w:r w:rsidRPr="00724F27">
        <w:rPr>
          <w:rFonts w:ascii="Times New Roman" w:eastAsia="Times New Roman" w:hAnsi="Times New Roman" w:cs="Times New Roman"/>
          <w:bCs/>
          <w:i/>
          <w:iCs/>
          <w:color w:val="000000" w:themeColor="text1"/>
          <w:lang w:val="en-US"/>
        </w:rPr>
        <w:t>a</w:t>
      </w:r>
      <w:proofErr w:type="gram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activității</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manageriale</w:t>
      </w:r>
      <w:proofErr w:type="spellEnd"/>
      <w:r w:rsidRPr="00724F27">
        <w:rPr>
          <w:rFonts w:ascii="Times New Roman" w:eastAsia="Times New Roman" w:hAnsi="Times New Roman" w:cs="Times New Roman"/>
          <w:bCs/>
          <w:i/>
          <w:iCs/>
          <w:color w:val="000000" w:themeColor="text1"/>
          <w:lang w:val="en-US"/>
        </w:rPr>
        <w:t xml:space="preserve"> a </w:t>
      </w:r>
      <w:proofErr w:type="spellStart"/>
      <w:r w:rsidRPr="00724F27">
        <w:rPr>
          <w:rFonts w:ascii="Times New Roman" w:eastAsia="Times New Roman" w:hAnsi="Times New Roman" w:cs="Times New Roman"/>
          <w:bCs/>
          <w:i/>
          <w:iCs/>
          <w:color w:val="000000" w:themeColor="text1"/>
          <w:lang w:val="en-US"/>
        </w:rPr>
        <w:t>directorilor</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și</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directorilor</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adjuncți</w:t>
      </w:r>
      <w:proofErr w:type="spellEnd"/>
      <w:r w:rsidRPr="00724F27">
        <w:rPr>
          <w:rFonts w:ascii="Times New Roman" w:eastAsia="Times New Roman" w:hAnsi="Times New Roman" w:cs="Times New Roman"/>
          <w:bCs/>
          <w:i/>
          <w:iCs/>
          <w:color w:val="000000" w:themeColor="text1"/>
          <w:lang w:val="en-US"/>
        </w:rPr>
        <w:t xml:space="preserve"> din </w:t>
      </w:r>
      <w:proofErr w:type="spellStart"/>
      <w:r w:rsidRPr="00724F27">
        <w:rPr>
          <w:rFonts w:ascii="Times New Roman" w:eastAsia="Times New Roman" w:hAnsi="Times New Roman" w:cs="Times New Roman"/>
          <w:bCs/>
          <w:i/>
          <w:iCs/>
          <w:color w:val="000000" w:themeColor="text1"/>
          <w:lang w:val="en-US"/>
        </w:rPr>
        <w:t>învățământul</w:t>
      </w:r>
      <w:proofErr w:type="spellEnd"/>
      <w:r w:rsidRPr="00724F27">
        <w:rPr>
          <w:rFonts w:ascii="Times New Roman" w:eastAsia="Times New Roman" w:hAnsi="Times New Roman" w:cs="Times New Roman"/>
          <w:bCs/>
          <w:i/>
          <w:iCs/>
          <w:color w:val="000000" w:themeColor="text1"/>
          <w:lang w:val="en-US"/>
        </w:rPr>
        <w:t xml:space="preserve"> </w:t>
      </w:r>
      <w:proofErr w:type="spellStart"/>
      <w:r w:rsidRPr="00724F27">
        <w:rPr>
          <w:rFonts w:ascii="Times New Roman" w:eastAsia="Times New Roman" w:hAnsi="Times New Roman" w:cs="Times New Roman"/>
          <w:bCs/>
          <w:i/>
          <w:iCs/>
          <w:color w:val="000000" w:themeColor="text1"/>
          <w:lang w:val="en-US"/>
        </w:rPr>
        <w:t>preuniversitar</w:t>
      </w:r>
      <w:proofErr w:type="spellEnd"/>
      <w:r w:rsidRPr="00724F27">
        <w:rPr>
          <w:rFonts w:ascii="Times New Roman" w:eastAsia="Times New Roman" w:hAnsi="Times New Roman" w:cs="Times New Roman"/>
          <w:bCs/>
          <w:i/>
          <w:iCs/>
          <w:color w:val="000000" w:themeColor="text1"/>
          <w:lang w:val="en-US"/>
        </w:rPr>
        <w:t xml:space="preserve"> din </w:t>
      </w:r>
      <w:proofErr w:type="spellStart"/>
      <w:r w:rsidRPr="00724F27">
        <w:rPr>
          <w:rFonts w:ascii="Times New Roman" w:eastAsia="Times New Roman" w:hAnsi="Times New Roman" w:cs="Times New Roman"/>
          <w:bCs/>
          <w:i/>
          <w:iCs/>
          <w:color w:val="000000" w:themeColor="text1"/>
          <w:lang w:val="en-US"/>
        </w:rPr>
        <w:t>județul</w:t>
      </w:r>
      <w:proofErr w:type="spellEnd"/>
      <w:r w:rsidRPr="00724F27">
        <w:rPr>
          <w:rFonts w:ascii="Times New Roman" w:eastAsia="Times New Roman" w:hAnsi="Times New Roman" w:cs="Times New Roman"/>
          <w:bCs/>
          <w:i/>
          <w:iCs/>
          <w:color w:val="000000" w:themeColor="text1"/>
          <w:lang w:val="en-US"/>
        </w:rPr>
        <w:t xml:space="preserve"> Constanța</w:t>
      </w:r>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vă</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aducem</w:t>
      </w:r>
      <w:proofErr w:type="spellEnd"/>
      <w:r w:rsidRPr="00724F27">
        <w:rPr>
          <w:rFonts w:ascii="Times New Roman" w:eastAsia="Times New Roman" w:hAnsi="Times New Roman" w:cs="Times New Roman"/>
          <w:bCs/>
          <w:color w:val="000000" w:themeColor="text1"/>
          <w:lang w:val="en-US"/>
        </w:rPr>
        <w:t xml:space="preserve"> la </w:t>
      </w:r>
      <w:proofErr w:type="spellStart"/>
      <w:r w:rsidRPr="00724F27">
        <w:rPr>
          <w:rFonts w:ascii="Times New Roman" w:eastAsia="Times New Roman" w:hAnsi="Times New Roman" w:cs="Times New Roman"/>
          <w:bCs/>
          <w:color w:val="000000" w:themeColor="text1"/>
          <w:lang w:val="en-US"/>
        </w:rPr>
        <w:t>cunoștință</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faptul</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că</w:t>
      </w:r>
      <w:proofErr w:type="spellEnd"/>
      <w:r w:rsidRPr="00724F27">
        <w:rPr>
          <w:rFonts w:ascii="Times New Roman" w:eastAsia="Times New Roman" w:hAnsi="Times New Roman" w:cs="Times New Roman"/>
          <w:bCs/>
          <w:color w:val="000000" w:themeColor="text1"/>
          <w:lang w:val="en-US"/>
        </w:rPr>
        <w:t xml:space="preserve"> a </w:t>
      </w:r>
      <w:proofErr w:type="spellStart"/>
      <w:r w:rsidRPr="00724F27">
        <w:rPr>
          <w:rFonts w:ascii="Times New Roman" w:eastAsia="Times New Roman" w:hAnsi="Times New Roman" w:cs="Times New Roman"/>
          <w:bCs/>
          <w:color w:val="000000" w:themeColor="text1"/>
          <w:lang w:val="en-US"/>
        </w:rPr>
        <w:t>fost</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declanșată</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procedura</w:t>
      </w:r>
      <w:proofErr w:type="spellEnd"/>
      <w:r w:rsidRPr="00724F27">
        <w:rPr>
          <w:rFonts w:ascii="Times New Roman" w:eastAsia="Times New Roman" w:hAnsi="Times New Roman" w:cs="Times New Roman"/>
          <w:bCs/>
          <w:color w:val="000000" w:themeColor="text1"/>
          <w:lang w:val="en-US"/>
        </w:rPr>
        <w:t xml:space="preserve"> de </w:t>
      </w:r>
      <w:proofErr w:type="spellStart"/>
      <w:r w:rsidRPr="00724F27">
        <w:rPr>
          <w:rFonts w:ascii="Times New Roman" w:eastAsia="Times New Roman" w:hAnsi="Times New Roman" w:cs="Times New Roman"/>
          <w:bCs/>
          <w:color w:val="000000" w:themeColor="text1"/>
          <w:lang w:val="en-US"/>
        </w:rPr>
        <w:t>evaluare</w:t>
      </w:r>
      <w:proofErr w:type="spellEnd"/>
      <w:r w:rsidRPr="00724F27">
        <w:rPr>
          <w:rFonts w:ascii="Times New Roman" w:eastAsia="Times New Roman" w:hAnsi="Times New Roman" w:cs="Times New Roman"/>
          <w:bCs/>
          <w:color w:val="000000" w:themeColor="text1"/>
          <w:lang w:val="en-US"/>
        </w:rPr>
        <w:t xml:space="preserve"> </w:t>
      </w:r>
      <w:proofErr w:type="gramStart"/>
      <w:r w:rsidRPr="00724F27">
        <w:rPr>
          <w:rFonts w:ascii="Times New Roman" w:eastAsia="Times New Roman" w:hAnsi="Times New Roman" w:cs="Times New Roman"/>
          <w:bCs/>
          <w:color w:val="000000" w:themeColor="text1"/>
          <w:lang w:val="en-US"/>
        </w:rPr>
        <w:t>a</w:t>
      </w:r>
      <w:proofErr w:type="gram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activității</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manageriale</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desfășurate</w:t>
      </w:r>
      <w:proofErr w:type="spellEnd"/>
      <w:r w:rsidRPr="00724F27">
        <w:rPr>
          <w:rFonts w:ascii="Times New Roman" w:eastAsia="Times New Roman" w:hAnsi="Times New Roman" w:cs="Times New Roman"/>
          <w:bCs/>
          <w:color w:val="000000" w:themeColor="text1"/>
          <w:lang w:val="en-US"/>
        </w:rPr>
        <w:t xml:space="preserve"> de </w:t>
      </w:r>
      <w:proofErr w:type="spellStart"/>
      <w:r w:rsidRPr="00724F27">
        <w:rPr>
          <w:rFonts w:ascii="Times New Roman" w:eastAsia="Times New Roman" w:hAnsi="Times New Roman" w:cs="Times New Roman"/>
          <w:bCs/>
          <w:color w:val="000000" w:themeColor="text1"/>
          <w:lang w:val="en-US"/>
        </w:rPr>
        <w:t>dumneavoastră</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în</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funcția</w:t>
      </w:r>
      <w:proofErr w:type="spellEnd"/>
      <w:r w:rsidRPr="00724F27">
        <w:rPr>
          <w:rFonts w:ascii="Times New Roman" w:eastAsia="Times New Roman" w:hAnsi="Times New Roman" w:cs="Times New Roman"/>
          <w:bCs/>
          <w:color w:val="000000" w:themeColor="text1"/>
          <w:lang w:val="en-US"/>
        </w:rPr>
        <w:t xml:space="preserve"> de director/director adjunct, </w:t>
      </w:r>
      <w:proofErr w:type="spellStart"/>
      <w:r w:rsidRPr="00724F27">
        <w:rPr>
          <w:rFonts w:ascii="Times New Roman" w:eastAsia="Times New Roman" w:hAnsi="Times New Roman" w:cs="Times New Roman"/>
          <w:bCs/>
          <w:color w:val="000000" w:themeColor="text1"/>
          <w:lang w:val="en-US"/>
        </w:rPr>
        <w:t>pentru</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perioada</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în</w:t>
      </w:r>
      <w:proofErr w:type="spellEnd"/>
      <w:r w:rsidRPr="00724F27">
        <w:rPr>
          <w:rFonts w:ascii="Times New Roman" w:eastAsia="Times New Roman" w:hAnsi="Times New Roman" w:cs="Times New Roman"/>
          <w:bCs/>
          <w:color w:val="000000" w:themeColor="text1"/>
          <w:lang w:val="en-US"/>
        </w:rPr>
        <w:t xml:space="preserve"> care </w:t>
      </w:r>
      <w:proofErr w:type="spellStart"/>
      <w:r w:rsidRPr="00724F27">
        <w:rPr>
          <w:rFonts w:ascii="Times New Roman" w:eastAsia="Times New Roman" w:hAnsi="Times New Roman" w:cs="Times New Roman"/>
          <w:bCs/>
          <w:color w:val="000000" w:themeColor="text1"/>
          <w:lang w:val="en-US"/>
        </w:rPr>
        <w:t>ați</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exercitat</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această</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funcție</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în</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anul</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școlar</w:t>
      </w:r>
      <w:proofErr w:type="spellEnd"/>
      <w:r w:rsidRPr="00724F27">
        <w:rPr>
          <w:rFonts w:ascii="Times New Roman" w:eastAsia="Times New Roman" w:hAnsi="Times New Roman" w:cs="Times New Roman"/>
          <w:bCs/>
          <w:color w:val="000000" w:themeColor="text1"/>
          <w:lang w:val="en-US"/>
        </w:rPr>
        <w:t xml:space="preserve"> 2025–2026.</w:t>
      </w:r>
    </w:p>
    <w:p w14:paraId="337B442F" w14:textId="77777777" w:rsidR="007A48FE" w:rsidRPr="00724F27" w:rsidRDefault="007A48FE" w:rsidP="007A48FE">
      <w:pPr>
        <w:spacing w:after="80"/>
        <w:ind w:firstLine="425"/>
        <w:jc w:val="both"/>
        <w:rPr>
          <w:rFonts w:ascii="Times New Roman" w:eastAsia="Times New Roman" w:hAnsi="Times New Roman" w:cs="Times New Roman"/>
          <w:bCs/>
          <w:color w:val="000000" w:themeColor="text1"/>
          <w:lang w:val="en-US"/>
        </w:rPr>
      </w:pPr>
      <w:r w:rsidRPr="00724F27">
        <w:rPr>
          <w:rFonts w:ascii="Times New Roman" w:eastAsia="Times New Roman" w:hAnsi="Times New Roman" w:cs="Times New Roman"/>
          <w:bCs/>
          <w:color w:val="000000" w:themeColor="text1"/>
        </w:rPr>
        <w:t xml:space="preserve">Persoanele care au exercitat funcția de director sau director adjunct pentru o perioadă de cel puțin 90 de zile calendaristice în anul școlar evaluat și care, la data evaluării, nu mai ocupă funcția respectivă, depun documentele necesare evaluării activității manageriale desfășurate la registratura Inspectoratului Școlar Județean Constanța, în condițiile prevăzute de procedură și în termenul stabilit prin calendarul evaluării. </w:t>
      </w:r>
    </w:p>
    <w:p w14:paraId="1AF397DE" w14:textId="77777777" w:rsidR="007A48FE" w:rsidRPr="00724F27" w:rsidRDefault="007A48FE" w:rsidP="007A48FE">
      <w:pPr>
        <w:spacing w:after="80"/>
        <w:ind w:firstLine="425"/>
        <w:jc w:val="both"/>
        <w:rPr>
          <w:rFonts w:ascii="Times New Roman" w:eastAsia="Times New Roman" w:hAnsi="Times New Roman" w:cs="Times New Roman"/>
          <w:bCs/>
          <w:color w:val="000000" w:themeColor="text1"/>
          <w:lang w:val="en-US"/>
        </w:rPr>
      </w:pPr>
      <w:proofErr w:type="spellStart"/>
      <w:r w:rsidRPr="00724F27">
        <w:rPr>
          <w:rFonts w:ascii="Times New Roman" w:eastAsia="Times New Roman" w:hAnsi="Times New Roman" w:cs="Times New Roman"/>
          <w:bCs/>
          <w:color w:val="000000" w:themeColor="text1"/>
          <w:lang w:val="en-US"/>
        </w:rPr>
        <w:t>În</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vederea</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întocmirii</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raportului</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argumentativ</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și</w:t>
      </w:r>
      <w:proofErr w:type="spellEnd"/>
      <w:r w:rsidRPr="00724F27">
        <w:rPr>
          <w:rFonts w:ascii="Times New Roman" w:eastAsia="Times New Roman" w:hAnsi="Times New Roman" w:cs="Times New Roman"/>
          <w:bCs/>
          <w:color w:val="000000" w:themeColor="text1"/>
          <w:lang w:val="en-US"/>
        </w:rPr>
        <w:t xml:space="preserve"> a </w:t>
      </w:r>
      <w:proofErr w:type="spellStart"/>
      <w:r w:rsidRPr="00724F27">
        <w:rPr>
          <w:rFonts w:ascii="Times New Roman" w:eastAsia="Times New Roman" w:hAnsi="Times New Roman" w:cs="Times New Roman"/>
          <w:bCs/>
          <w:color w:val="000000" w:themeColor="text1"/>
          <w:lang w:val="en-US"/>
        </w:rPr>
        <w:t>susținerii</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punctajelor</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acordate</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în</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fișa</w:t>
      </w:r>
      <w:proofErr w:type="spellEnd"/>
      <w:r w:rsidRPr="00724F27">
        <w:rPr>
          <w:rFonts w:ascii="Times New Roman" w:eastAsia="Times New Roman" w:hAnsi="Times New Roman" w:cs="Times New Roman"/>
          <w:bCs/>
          <w:color w:val="000000" w:themeColor="text1"/>
          <w:lang w:val="en-US"/>
        </w:rPr>
        <w:t xml:space="preserve"> de (auto)</w:t>
      </w:r>
      <w:proofErr w:type="spellStart"/>
      <w:r w:rsidRPr="00724F27">
        <w:rPr>
          <w:rFonts w:ascii="Times New Roman" w:eastAsia="Times New Roman" w:hAnsi="Times New Roman" w:cs="Times New Roman"/>
          <w:bCs/>
          <w:color w:val="000000" w:themeColor="text1"/>
          <w:lang w:val="en-US"/>
        </w:rPr>
        <w:t>evaluare</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puteți</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solicita</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unității</w:t>
      </w:r>
      <w:proofErr w:type="spellEnd"/>
      <w:r w:rsidRPr="00724F27">
        <w:rPr>
          <w:rFonts w:ascii="Times New Roman" w:eastAsia="Times New Roman" w:hAnsi="Times New Roman" w:cs="Times New Roman"/>
          <w:bCs/>
          <w:color w:val="000000" w:themeColor="text1"/>
          <w:lang w:val="en-US"/>
        </w:rPr>
        <w:t xml:space="preserve"> de </w:t>
      </w:r>
      <w:proofErr w:type="spellStart"/>
      <w:r w:rsidRPr="00724F27">
        <w:rPr>
          <w:rFonts w:ascii="Times New Roman" w:eastAsia="Times New Roman" w:hAnsi="Times New Roman" w:cs="Times New Roman"/>
          <w:bCs/>
          <w:color w:val="000000" w:themeColor="text1"/>
          <w:lang w:val="en-US"/>
        </w:rPr>
        <w:t>învățământ</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în</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cadrul</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căreia</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ați</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exercitat</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funcția</w:t>
      </w:r>
      <w:proofErr w:type="spellEnd"/>
      <w:r w:rsidRPr="00724F27">
        <w:rPr>
          <w:rFonts w:ascii="Times New Roman" w:eastAsia="Times New Roman" w:hAnsi="Times New Roman" w:cs="Times New Roman"/>
          <w:bCs/>
          <w:color w:val="000000" w:themeColor="text1"/>
          <w:lang w:val="en-US"/>
        </w:rPr>
        <w:t xml:space="preserve"> de </w:t>
      </w:r>
      <w:proofErr w:type="spellStart"/>
      <w:r w:rsidRPr="00724F27">
        <w:rPr>
          <w:rFonts w:ascii="Times New Roman" w:eastAsia="Times New Roman" w:hAnsi="Times New Roman" w:cs="Times New Roman"/>
          <w:bCs/>
          <w:color w:val="000000" w:themeColor="text1"/>
          <w:lang w:val="en-US"/>
        </w:rPr>
        <w:t>conducere</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copii</w:t>
      </w:r>
      <w:proofErr w:type="spellEnd"/>
      <w:r w:rsidRPr="00724F27">
        <w:rPr>
          <w:rFonts w:ascii="Times New Roman" w:eastAsia="Times New Roman" w:hAnsi="Times New Roman" w:cs="Times New Roman"/>
          <w:bCs/>
          <w:color w:val="000000" w:themeColor="text1"/>
          <w:lang w:val="en-US"/>
        </w:rPr>
        <w:t xml:space="preserve"> certificate „conform cu </w:t>
      </w:r>
      <w:proofErr w:type="spellStart"/>
      <w:r w:rsidRPr="00724F27">
        <w:rPr>
          <w:rFonts w:ascii="Times New Roman" w:eastAsia="Times New Roman" w:hAnsi="Times New Roman" w:cs="Times New Roman"/>
          <w:bCs/>
          <w:color w:val="000000" w:themeColor="text1"/>
          <w:lang w:val="en-US"/>
        </w:rPr>
        <w:t>originalul</w:t>
      </w:r>
      <w:proofErr w:type="spellEnd"/>
      <w:r w:rsidRPr="00724F27">
        <w:rPr>
          <w:rFonts w:ascii="Times New Roman" w:eastAsia="Times New Roman" w:hAnsi="Times New Roman" w:cs="Times New Roman"/>
          <w:bCs/>
          <w:color w:val="000000" w:themeColor="text1"/>
          <w:lang w:val="en-US"/>
        </w:rPr>
        <w:t xml:space="preserve">” ale </w:t>
      </w:r>
      <w:proofErr w:type="spellStart"/>
      <w:r w:rsidRPr="00724F27">
        <w:rPr>
          <w:rFonts w:ascii="Times New Roman" w:eastAsia="Times New Roman" w:hAnsi="Times New Roman" w:cs="Times New Roman"/>
          <w:bCs/>
          <w:color w:val="000000" w:themeColor="text1"/>
          <w:lang w:val="en-US"/>
        </w:rPr>
        <w:t>documentelor</w:t>
      </w:r>
      <w:proofErr w:type="spellEnd"/>
      <w:r w:rsidRPr="00724F27">
        <w:rPr>
          <w:rFonts w:ascii="Times New Roman" w:eastAsia="Times New Roman" w:hAnsi="Times New Roman" w:cs="Times New Roman"/>
          <w:bCs/>
          <w:color w:val="000000" w:themeColor="text1"/>
          <w:lang w:val="en-US"/>
        </w:rPr>
        <w:t xml:space="preserve"> pe care le </w:t>
      </w:r>
      <w:proofErr w:type="spellStart"/>
      <w:r w:rsidRPr="00724F27">
        <w:rPr>
          <w:rFonts w:ascii="Times New Roman" w:eastAsia="Times New Roman" w:hAnsi="Times New Roman" w:cs="Times New Roman"/>
          <w:bCs/>
          <w:color w:val="000000" w:themeColor="text1"/>
          <w:lang w:val="en-US"/>
        </w:rPr>
        <w:t>considerați</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necesare</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procesului</w:t>
      </w:r>
      <w:proofErr w:type="spellEnd"/>
      <w:r w:rsidRPr="00724F27">
        <w:rPr>
          <w:rFonts w:ascii="Times New Roman" w:eastAsia="Times New Roman" w:hAnsi="Times New Roman" w:cs="Times New Roman"/>
          <w:bCs/>
          <w:color w:val="000000" w:themeColor="text1"/>
          <w:lang w:val="en-US"/>
        </w:rPr>
        <w:t xml:space="preserve"> de </w:t>
      </w:r>
      <w:proofErr w:type="spellStart"/>
      <w:r w:rsidRPr="00724F27">
        <w:rPr>
          <w:rFonts w:ascii="Times New Roman" w:eastAsia="Times New Roman" w:hAnsi="Times New Roman" w:cs="Times New Roman"/>
          <w:bCs/>
          <w:color w:val="000000" w:themeColor="text1"/>
          <w:lang w:val="en-US"/>
        </w:rPr>
        <w:t>evaluare</w:t>
      </w:r>
      <w:proofErr w:type="spellEnd"/>
      <w:r w:rsidRPr="00724F27">
        <w:rPr>
          <w:rFonts w:ascii="Times New Roman" w:eastAsia="Times New Roman" w:hAnsi="Times New Roman" w:cs="Times New Roman"/>
          <w:bCs/>
          <w:color w:val="000000" w:themeColor="text1"/>
          <w:lang w:val="en-US"/>
        </w:rPr>
        <w:t xml:space="preserve">. </w:t>
      </w:r>
    </w:p>
    <w:p w14:paraId="0E15DC7E" w14:textId="77777777" w:rsidR="007A48FE" w:rsidRPr="00724F27" w:rsidRDefault="007A48FE" w:rsidP="007A48FE">
      <w:pPr>
        <w:spacing w:after="80"/>
        <w:ind w:firstLine="425"/>
        <w:jc w:val="both"/>
        <w:rPr>
          <w:rFonts w:ascii="Times New Roman" w:eastAsia="Times New Roman" w:hAnsi="Times New Roman" w:cs="Times New Roman"/>
          <w:bCs/>
          <w:color w:val="000000" w:themeColor="text1"/>
          <w:lang w:val="en-US"/>
        </w:rPr>
      </w:pPr>
      <w:proofErr w:type="spellStart"/>
      <w:r w:rsidRPr="00724F27">
        <w:rPr>
          <w:rFonts w:ascii="Times New Roman" w:eastAsia="Times New Roman" w:hAnsi="Times New Roman" w:cs="Times New Roman"/>
          <w:bCs/>
          <w:color w:val="000000" w:themeColor="text1"/>
          <w:lang w:val="en-US"/>
        </w:rPr>
        <w:t>Unitatea</w:t>
      </w:r>
      <w:proofErr w:type="spellEnd"/>
      <w:r w:rsidRPr="00724F27">
        <w:rPr>
          <w:rFonts w:ascii="Times New Roman" w:eastAsia="Times New Roman" w:hAnsi="Times New Roman" w:cs="Times New Roman"/>
          <w:bCs/>
          <w:color w:val="000000" w:themeColor="text1"/>
          <w:lang w:val="en-US"/>
        </w:rPr>
        <w:t xml:space="preserve"> de </w:t>
      </w:r>
      <w:proofErr w:type="spellStart"/>
      <w:r w:rsidRPr="00724F27">
        <w:rPr>
          <w:rFonts w:ascii="Times New Roman" w:eastAsia="Times New Roman" w:hAnsi="Times New Roman" w:cs="Times New Roman"/>
          <w:bCs/>
          <w:color w:val="000000" w:themeColor="text1"/>
          <w:lang w:val="en-US"/>
        </w:rPr>
        <w:t>învățământ</w:t>
      </w:r>
      <w:proofErr w:type="spellEnd"/>
      <w:r w:rsidRPr="00724F27">
        <w:rPr>
          <w:rFonts w:ascii="Times New Roman" w:eastAsia="Times New Roman" w:hAnsi="Times New Roman" w:cs="Times New Roman"/>
          <w:bCs/>
          <w:color w:val="000000" w:themeColor="text1"/>
          <w:lang w:val="en-US"/>
        </w:rPr>
        <w:t xml:space="preserve"> are </w:t>
      </w:r>
      <w:proofErr w:type="spellStart"/>
      <w:r w:rsidRPr="00724F27">
        <w:rPr>
          <w:rFonts w:ascii="Times New Roman" w:eastAsia="Times New Roman" w:hAnsi="Times New Roman" w:cs="Times New Roman"/>
          <w:bCs/>
          <w:color w:val="000000" w:themeColor="text1"/>
          <w:lang w:val="en-US"/>
        </w:rPr>
        <w:t>obligația</w:t>
      </w:r>
      <w:proofErr w:type="spellEnd"/>
      <w:r w:rsidRPr="00724F27">
        <w:rPr>
          <w:rFonts w:ascii="Times New Roman" w:eastAsia="Times New Roman" w:hAnsi="Times New Roman" w:cs="Times New Roman"/>
          <w:bCs/>
          <w:color w:val="000000" w:themeColor="text1"/>
          <w:lang w:val="en-US"/>
        </w:rPr>
        <w:t xml:space="preserve"> de </w:t>
      </w:r>
      <w:proofErr w:type="gramStart"/>
      <w:r w:rsidRPr="00724F27">
        <w:rPr>
          <w:rFonts w:ascii="Times New Roman" w:eastAsia="Times New Roman" w:hAnsi="Times New Roman" w:cs="Times New Roman"/>
          <w:bCs/>
          <w:color w:val="000000" w:themeColor="text1"/>
          <w:lang w:val="en-US"/>
        </w:rPr>
        <w:t>a</w:t>
      </w:r>
      <w:proofErr w:type="gram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elibera</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documentele</w:t>
      </w:r>
      <w:proofErr w:type="spellEnd"/>
      <w:r w:rsidRPr="00724F27">
        <w:rPr>
          <w:rFonts w:ascii="Times New Roman" w:eastAsia="Times New Roman" w:hAnsi="Times New Roman" w:cs="Times New Roman"/>
          <w:bCs/>
          <w:color w:val="000000" w:themeColor="text1"/>
          <w:lang w:val="en-US"/>
        </w:rPr>
        <w:t xml:space="preserve"> solicitate </w:t>
      </w:r>
      <w:proofErr w:type="spellStart"/>
      <w:r w:rsidRPr="00724F27">
        <w:rPr>
          <w:rFonts w:ascii="Times New Roman" w:eastAsia="Times New Roman" w:hAnsi="Times New Roman" w:cs="Times New Roman"/>
          <w:bCs/>
          <w:color w:val="000000" w:themeColor="text1"/>
          <w:lang w:val="en-US"/>
        </w:rPr>
        <w:t>în</w:t>
      </w:r>
      <w:proofErr w:type="spellEnd"/>
      <w:r w:rsidRPr="00724F27">
        <w:rPr>
          <w:rFonts w:ascii="Times New Roman" w:eastAsia="Times New Roman" w:hAnsi="Times New Roman" w:cs="Times New Roman"/>
          <w:bCs/>
          <w:color w:val="000000" w:themeColor="text1"/>
          <w:lang w:val="en-US"/>
        </w:rPr>
        <w:t xml:space="preserve"> termen de maximum 3 </w:t>
      </w:r>
      <w:proofErr w:type="spellStart"/>
      <w:r w:rsidRPr="00724F27">
        <w:rPr>
          <w:rFonts w:ascii="Times New Roman" w:eastAsia="Times New Roman" w:hAnsi="Times New Roman" w:cs="Times New Roman"/>
          <w:bCs/>
          <w:color w:val="000000" w:themeColor="text1"/>
          <w:lang w:val="en-US"/>
        </w:rPr>
        <w:t>zile</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lucrătoare</w:t>
      </w:r>
      <w:proofErr w:type="spellEnd"/>
      <w:r w:rsidRPr="00724F27">
        <w:rPr>
          <w:rFonts w:ascii="Times New Roman" w:eastAsia="Times New Roman" w:hAnsi="Times New Roman" w:cs="Times New Roman"/>
          <w:bCs/>
          <w:color w:val="000000" w:themeColor="text1"/>
          <w:lang w:val="en-US"/>
        </w:rPr>
        <w:t xml:space="preserve"> de la data </w:t>
      </w:r>
      <w:proofErr w:type="spellStart"/>
      <w:r w:rsidRPr="00724F27">
        <w:rPr>
          <w:rFonts w:ascii="Times New Roman" w:eastAsia="Times New Roman" w:hAnsi="Times New Roman" w:cs="Times New Roman"/>
          <w:bCs/>
          <w:color w:val="000000" w:themeColor="text1"/>
          <w:lang w:val="en-US"/>
        </w:rPr>
        <w:t>înregistrării</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solicitării</w:t>
      </w:r>
      <w:proofErr w:type="spellEnd"/>
      <w:r w:rsidRPr="00724F27">
        <w:rPr>
          <w:rFonts w:ascii="Times New Roman" w:eastAsia="Times New Roman" w:hAnsi="Times New Roman" w:cs="Times New Roman"/>
          <w:bCs/>
          <w:color w:val="000000" w:themeColor="text1"/>
          <w:lang w:val="en-US"/>
        </w:rPr>
        <w:t>.</w:t>
      </w:r>
    </w:p>
    <w:p w14:paraId="77B89421" w14:textId="77777777" w:rsidR="007A48FE" w:rsidRPr="00724F27" w:rsidRDefault="007A48FE" w:rsidP="007A48FE">
      <w:pPr>
        <w:spacing w:after="80"/>
        <w:ind w:firstLine="425"/>
        <w:jc w:val="both"/>
        <w:rPr>
          <w:rFonts w:ascii="Times New Roman" w:eastAsia="Times New Roman" w:hAnsi="Times New Roman" w:cs="Times New Roman"/>
          <w:bCs/>
          <w:color w:val="000000" w:themeColor="text1"/>
          <w:lang w:val="en-US"/>
        </w:rPr>
      </w:pPr>
      <w:proofErr w:type="spellStart"/>
      <w:r w:rsidRPr="00724F27">
        <w:rPr>
          <w:rFonts w:ascii="Times New Roman" w:eastAsia="Times New Roman" w:hAnsi="Times New Roman" w:cs="Times New Roman"/>
          <w:bCs/>
          <w:color w:val="000000" w:themeColor="text1"/>
          <w:lang w:val="en-US"/>
        </w:rPr>
        <w:t>În</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situația</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în</w:t>
      </w:r>
      <w:proofErr w:type="spellEnd"/>
      <w:r w:rsidRPr="00724F27">
        <w:rPr>
          <w:rFonts w:ascii="Times New Roman" w:eastAsia="Times New Roman" w:hAnsi="Times New Roman" w:cs="Times New Roman"/>
          <w:bCs/>
          <w:color w:val="000000" w:themeColor="text1"/>
          <w:lang w:val="en-US"/>
        </w:rPr>
        <w:t xml:space="preserve"> care </w:t>
      </w:r>
      <w:proofErr w:type="spellStart"/>
      <w:r w:rsidRPr="00724F27">
        <w:rPr>
          <w:rFonts w:ascii="Times New Roman" w:eastAsia="Times New Roman" w:hAnsi="Times New Roman" w:cs="Times New Roman"/>
          <w:bCs/>
          <w:color w:val="000000" w:themeColor="text1"/>
          <w:lang w:val="en-US"/>
        </w:rPr>
        <w:t>documentele</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necesare</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evaluării</w:t>
      </w:r>
      <w:proofErr w:type="spellEnd"/>
      <w:r w:rsidRPr="00724F27">
        <w:rPr>
          <w:rFonts w:ascii="Times New Roman" w:eastAsia="Times New Roman" w:hAnsi="Times New Roman" w:cs="Times New Roman"/>
          <w:bCs/>
          <w:color w:val="000000" w:themeColor="text1"/>
          <w:lang w:val="en-US"/>
        </w:rPr>
        <w:t xml:space="preserve"> nu sunt </w:t>
      </w:r>
      <w:proofErr w:type="spellStart"/>
      <w:r w:rsidRPr="00724F27">
        <w:rPr>
          <w:rFonts w:ascii="Times New Roman" w:eastAsia="Times New Roman" w:hAnsi="Times New Roman" w:cs="Times New Roman"/>
          <w:bCs/>
          <w:color w:val="000000" w:themeColor="text1"/>
          <w:lang w:val="en-US"/>
        </w:rPr>
        <w:t>depuse</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în</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termenul</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prevăzut</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evaluarea</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activității</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manageriale</w:t>
      </w:r>
      <w:proofErr w:type="spellEnd"/>
      <w:r w:rsidRPr="00724F27">
        <w:rPr>
          <w:rFonts w:ascii="Times New Roman" w:eastAsia="Times New Roman" w:hAnsi="Times New Roman" w:cs="Times New Roman"/>
          <w:bCs/>
          <w:color w:val="000000" w:themeColor="text1"/>
          <w:lang w:val="en-US"/>
        </w:rPr>
        <w:t xml:space="preserve"> se </w:t>
      </w:r>
      <w:proofErr w:type="spellStart"/>
      <w:r w:rsidRPr="00724F27">
        <w:rPr>
          <w:rFonts w:ascii="Times New Roman" w:eastAsia="Times New Roman" w:hAnsi="Times New Roman" w:cs="Times New Roman"/>
          <w:bCs/>
          <w:color w:val="000000" w:themeColor="text1"/>
          <w:lang w:val="en-US"/>
        </w:rPr>
        <w:t>va</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realiza</w:t>
      </w:r>
      <w:proofErr w:type="spellEnd"/>
      <w:r w:rsidRPr="00724F27">
        <w:rPr>
          <w:rFonts w:ascii="Times New Roman" w:eastAsia="Times New Roman" w:hAnsi="Times New Roman" w:cs="Times New Roman"/>
          <w:bCs/>
          <w:color w:val="000000" w:themeColor="text1"/>
          <w:lang w:val="en-US"/>
        </w:rPr>
        <w:t xml:space="preserve"> de </w:t>
      </w:r>
      <w:proofErr w:type="spellStart"/>
      <w:r w:rsidRPr="00724F27">
        <w:rPr>
          <w:rFonts w:ascii="Times New Roman" w:eastAsia="Times New Roman" w:hAnsi="Times New Roman" w:cs="Times New Roman"/>
          <w:bCs/>
          <w:color w:val="000000" w:themeColor="text1"/>
          <w:lang w:val="en-US"/>
        </w:rPr>
        <w:t>către</w:t>
      </w:r>
      <w:proofErr w:type="spellEnd"/>
      <w:r w:rsidRPr="00724F27">
        <w:rPr>
          <w:rFonts w:ascii="Times New Roman" w:eastAsia="Times New Roman" w:hAnsi="Times New Roman" w:cs="Times New Roman"/>
          <w:bCs/>
          <w:color w:val="000000" w:themeColor="text1"/>
          <w:lang w:val="en-US"/>
        </w:rPr>
        <w:t xml:space="preserve"> Comisia de </w:t>
      </w:r>
      <w:proofErr w:type="spellStart"/>
      <w:r w:rsidRPr="00724F27">
        <w:rPr>
          <w:rFonts w:ascii="Times New Roman" w:eastAsia="Times New Roman" w:hAnsi="Times New Roman" w:cs="Times New Roman"/>
          <w:bCs/>
          <w:color w:val="000000" w:themeColor="text1"/>
          <w:lang w:val="en-US"/>
        </w:rPr>
        <w:t>evaluare</w:t>
      </w:r>
      <w:proofErr w:type="spellEnd"/>
      <w:r w:rsidRPr="00724F27">
        <w:rPr>
          <w:rFonts w:ascii="Times New Roman" w:eastAsia="Times New Roman" w:hAnsi="Times New Roman" w:cs="Times New Roman"/>
          <w:bCs/>
          <w:color w:val="000000" w:themeColor="text1"/>
          <w:lang w:val="en-US"/>
        </w:rPr>
        <w:t xml:space="preserve"> pe </w:t>
      </w:r>
      <w:proofErr w:type="spellStart"/>
      <w:r w:rsidRPr="00724F27">
        <w:rPr>
          <w:rFonts w:ascii="Times New Roman" w:eastAsia="Times New Roman" w:hAnsi="Times New Roman" w:cs="Times New Roman"/>
          <w:bCs/>
          <w:color w:val="000000" w:themeColor="text1"/>
          <w:lang w:val="en-US"/>
        </w:rPr>
        <w:t>baza</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documentelor</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și</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informațiilor</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existente</w:t>
      </w:r>
      <w:proofErr w:type="spellEnd"/>
      <w:r w:rsidRPr="00724F27">
        <w:rPr>
          <w:rFonts w:ascii="Times New Roman" w:eastAsia="Times New Roman" w:hAnsi="Times New Roman" w:cs="Times New Roman"/>
          <w:bCs/>
          <w:color w:val="000000" w:themeColor="text1"/>
          <w:lang w:val="en-US"/>
        </w:rPr>
        <w:t xml:space="preserve"> la </w:t>
      </w:r>
      <w:proofErr w:type="spellStart"/>
      <w:r w:rsidRPr="00724F27">
        <w:rPr>
          <w:rFonts w:ascii="Times New Roman" w:eastAsia="Times New Roman" w:hAnsi="Times New Roman" w:cs="Times New Roman"/>
          <w:bCs/>
          <w:color w:val="000000" w:themeColor="text1"/>
          <w:lang w:val="en-US"/>
        </w:rPr>
        <w:t>nivelul</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Inspectoratului</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Școlar</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Județean</w:t>
      </w:r>
      <w:proofErr w:type="spellEnd"/>
      <w:r w:rsidRPr="00724F27">
        <w:rPr>
          <w:rFonts w:ascii="Times New Roman" w:eastAsia="Times New Roman" w:hAnsi="Times New Roman" w:cs="Times New Roman"/>
          <w:bCs/>
          <w:color w:val="000000" w:themeColor="text1"/>
          <w:lang w:val="en-US"/>
        </w:rPr>
        <w:t xml:space="preserve"> Constanța, precum </w:t>
      </w:r>
      <w:proofErr w:type="spellStart"/>
      <w:r w:rsidRPr="00724F27">
        <w:rPr>
          <w:rFonts w:ascii="Times New Roman" w:eastAsia="Times New Roman" w:hAnsi="Times New Roman" w:cs="Times New Roman"/>
          <w:bCs/>
          <w:color w:val="000000" w:themeColor="text1"/>
          <w:lang w:val="en-US"/>
        </w:rPr>
        <w:t>și</w:t>
      </w:r>
      <w:proofErr w:type="spellEnd"/>
      <w:r w:rsidRPr="00724F27">
        <w:rPr>
          <w:rFonts w:ascii="Times New Roman" w:eastAsia="Times New Roman" w:hAnsi="Times New Roman" w:cs="Times New Roman"/>
          <w:bCs/>
          <w:color w:val="000000" w:themeColor="text1"/>
          <w:lang w:val="en-US"/>
        </w:rPr>
        <w:t xml:space="preserve"> a </w:t>
      </w:r>
      <w:proofErr w:type="spellStart"/>
      <w:r w:rsidRPr="00724F27">
        <w:rPr>
          <w:rFonts w:ascii="Times New Roman" w:eastAsia="Times New Roman" w:hAnsi="Times New Roman" w:cs="Times New Roman"/>
          <w:bCs/>
          <w:color w:val="000000" w:themeColor="text1"/>
          <w:lang w:val="en-US"/>
        </w:rPr>
        <w:t>rezultatelor</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activităților</w:t>
      </w:r>
      <w:proofErr w:type="spellEnd"/>
      <w:r w:rsidRPr="00724F27">
        <w:rPr>
          <w:rFonts w:ascii="Times New Roman" w:eastAsia="Times New Roman" w:hAnsi="Times New Roman" w:cs="Times New Roman"/>
          <w:bCs/>
          <w:color w:val="000000" w:themeColor="text1"/>
          <w:lang w:val="en-US"/>
        </w:rPr>
        <w:t xml:space="preserve"> de </w:t>
      </w:r>
      <w:proofErr w:type="spellStart"/>
      <w:r w:rsidRPr="00724F27">
        <w:rPr>
          <w:rFonts w:ascii="Times New Roman" w:eastAsia="Times New Roman" w:hAnsi="Times New Roman" w:cs="Times New Roman"/>
          <w:bCs/>
          <w:color w:val="000000" w:themeColor="text1"/>
          <w:lang w:val="en-US"/>
        </w:rPr>
        <w:t>monitorizare</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îndrumare</w:t>
      </w:r>
      <w:proofErr w:type="spellEnd"/>
      <w:r w:rsidRPr="00724F27">
        <w:rPr>
          <w:rFonts w:ascii="Times New Roman" w:eastAsia="Times New Roman" w:hAnsi="Times New Roman" w:cs="Times New Roman"/>
          <w:bCs/>
          <w:color w:val="000000" w:themeColor="text1"/>
          <w:lang w:val="en-US"/>
        </w:rPr>
        <w:t xml:space="preserve">, control, </w:t>
      </w:r>
      <w:proofErr w:type="spellStart"/>
      <w:r w:rsidRPr="00724F27">
        <w:rPr>
          <w:rFonts w:ascii="Times New Roman" w:eastAsia="Times New Roman" w:hAnsi="Times New Roman" w:cs="Times New Roman"/>
          <w:bCs/>
          <w:color w:val="000000" w:themeColor="text1"/>
          <w:lang w:val="en-US"/>
        </w:rPr>
        <w:t>inspecție</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școlară</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și</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evaluare</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instituțională</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desfășurate</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în</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perioada</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supusă</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evaluării</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și</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documente</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existente</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în</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unitatea</w:t>
      </w:r>
      <w:proofErr w:type="spellEnd"/>
      <w:r w:rsidRPr="00724F27">
        <w:rPr>
          <w:rFonts w:ascii="Times New Roman" w:eastAsia="Times New Roman" w:hAnsi="Times New Roman" w:cs="Times New Roman"/>
          <w:bCs/>
          <w:color w:val="000000" w:themeColor="text1"/>
          <w:lang w:val="en-US"/>
        </w:rPr>
        <w:t xml:space="preserve"> de </w:t>
      </w:r>
      <w:proofErr w:type="spellStart"/>
      <w:r w:rsidRPr="00724F27">
        <w:rPr>
          <w:rFonts w:ascii="Times New Roman" w:eastAsia="Times New Roman" w:hAnsi="Times New Roman" w:cs="Times New Roman"/>
          <w:bCs/>
          <w:color w:val="000000" w:themeColor="text1"/>
          <w:lang w:val="en-US"/>
        </w:rPr>
        <w:t>învățământ</w:t>
      </w:r>
      <w:proofErr w:type="spellEnd"/>
      <w:r w:rsidRPr="00724F27">
        <w:rPr>
          <w:rFonts w:ascii="Times New Roman" w:eastAsia="Times New Roman" w:hAnsi="Times New Roman" w:cs="Times New Roman"/>
          <w:bCs/>
          <w:color w:val="000000" w:themeColor="text1"/>
          <w:lang w:val="en-US"/>
        </w:rPr>
        <w:t>.</w:t>
      </w:r>
    </w:p>
    <w:p w14:paraId="7F17A554" w14:textId="77777777" w:rsidR="007A48FE" w:rsidRPr="00724F27" w:rsidRDefault="007A48FE" w:rsidP="007A48FE">
      <w:pPr>
        <w:spacing w:after="240"/>
        <w:ind w:firstLine="425"/>
        <w:jc w:val="both"/>
        <w:rPr>
          <w:rFonts w:ascii="Times New Roman" w:eastAsia="Times New Roman" w:hAnsi="Times New Roman" w:cs="Times New Roman"/>
          <w:bCs/>
          <w:color w:val="000000" w:themeColor="text1"/>
          <w:lang w:val="en-US"/>
        </w:rPr>
      </w:pPr>
      <w:proofErr w:type="spellStart"/>
      <w:r w:rsidRPr="00724F27">
        <w:rPr>
          <w:rFonts w:ascii="Times New Roman" w:eastAsia="Times New Roman" w:hAnsi="Times New Roman" w:cs="Times New Roman"/>
          <w:bCs/>
          <w:color w:val="000000" w:themeColor="text1"/>
          <w:lang w:val="en-US"/>
        </w:rPr>
        <w:t>Fișele</w:t>
      </w:r>
      <w:proofErr w:type="spellEnd"/>
      <w:r w:rsidRPr="00724F27">
        <w:rPr>
          <w:rFonts w:ascii="Times New Roman" w:eastAsia="Times New Roman" w:hAnsi="Times New Roman" w:cs="Times New Roman"/>
          <w:bCs/>
          <w:color w:val="000000" w:themeColor="text1"/>
          <w:lang w:val="en-US"/>
        </w:rPr>
        <w:t xml:space="preserve"> de (auto)</w:t>
      </w:r>
      <w:proofErr w:type="spellStart"/>
      <w:r w:rsidRPr="00724F27">
        <w:rPr>
          <w:rFonts w:ascii="Times New Roman" w:eastAsia="Times New Roman" w:hAnsi="Times New Roman" w:cs="Times New Roman"/>
          <w:bCs/>
          <w:color w:val="000000" w:themeColor="text1"/>
          <w:lang w:val="en-US"/>
        </w:rPr>
        <w:t>evaluare</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procedura</w:t>
      </w:r>
      <w:proofErr w:type="spellEnd"/>
      <w:r w:rsidRPr="00724F27">
        <w:rPr>
          <w:rFonts w:ascii="Times New Roman" w:eastAsia="Times New Roman" w:hAnsi="Times New Roman" w:cs="Times New Roman"/>
          <w:bCs/>
          <w:color w:val="000000" w:themeColor="text1"/>
          <w:lang w:val="en-US"/>
        </w:rPr>
        <w:t xml:space="preserve"> PO_SCIM_ISJCT_MNG_55 sunt </w:t>
      </w:r>
      <w:proofErr w:type="spellStart"/>
      <w:r w:rsidRPr="00724F27">
        <w:rPr>
          <w:rFonts w:ascii="Times New Roman" w:eastAsia="Times New Roman" w:hAnsi="Times New Roman" w:cs="Times New Roman"/>
          <w:bCs/>
          <w:color w:val="000000" w:themeColor="text1"/>
          <w:lang w:val="en-US"/>
        </w:rPr>
        <w:t>disponibile</w:t>
      </w:r>
      <w:proofErr w:type="spellEnd"/>
      <w:r w:rsidRPr="00724F27">
        <w:rPr>
          <w:rFonts w:ascii="Times New Roman" w:eastAsia="Times New Roman" w:hAnsi="Times New Roman" w:cs="Times New Roman"/>
          <w:bCs/>
          <w:color w:val="000000" w:themeColor="text1"/>
          <w:lang w:val="en-US"/>
        </w:rPr>
        <w:t xml:space="preserve"> pe site-ul </w:t>
      </w:r>
      <w:proofErr w:type="spellStart"/>
      <w:r w:rsidRPr="00724F27">
        <w:rPr>
          <w:rFonts w:ascii="Times New Roman" w:eastAsia="Times New Roman" w:hAnsi="Times New Roman" w:cs="Times New Roman"/>
          <w:bCs/>
          <w:color w:val="000000" w:themeColor="text1"/>
          <w:lang w:val="en-US"/>
        </w:rPr>
        <w:t>Inspectoratului</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Școlar</w:t>
      </w:r>
      <w:proofErr w:type="spellEnd"/>
      <w:r w:rsidRPr="00724F27">
        <w:rPr>
          <w:rFonts w:ascii="Times New Roman" w:eastAsia="Times New Roman" w:hAnsi="Times New Roman" w:cs="Times New Roman"/>
          <w:bCs/>
          <w:color w:val="000000" w:themeColor="text1"/>
          <w:lang w:val="en-US"/>
        </w:rPr>
        <w:t xml:space="preserve"> </w:t>
      </w:r>
      <w:proofErr w:type="spellStart"/>
      <w:r w:rsidRPr="00724F27">
        <w:rPr>
          <w:rFonts w:ascii="Times New Roman" w:eastAsia="Times New Roman" w:hAnsi="Times New Roman" w:cs="Times New Roman"/>
          <w:bCs/>
          <w:color w:val="000000" w:themeColor="text1"/>
          <w:lang w:val="en-US"/>
        </w:rPr>
        <w:t>Județean</w:t>
      </w:r>
      <w:proofErr w:type="spellEnd"/>
      <w:r w:rsidRPr="00724F27">
        <w:rPr>
          <w:rFonts w:ascii="Times New Roman" w:eastAsia="Times New Roman" w:hAnsi="Times New Roman" w:cs="Times New Roman"/>
          <w:bCs/>
          <w:color w:val="000000" w:themeColor="text1"/>
          <w:lang w:val="en-US"/>
        </w:rPr>
        <w:t xml:space="preserve"> Constanța, la </w:t>
      </w:r>
      <w:proofErr w:type="spellStart"/>
      <w:r w:rsidRPr="00724F27">
        <w:rPr>
          <w:rFonts w:ascii="Times New Roman" w:eastAsia="Times New Roman" w:hAnsi="Times New Roman" w:cs="Times New Roman"/>
          <w:bCs/>
          <w:color w:val="000000" w:themeColor="text1"/>
          <w:lang w:val="en-US"/>
        </w:rPr>
        <w:t>secțiunea</w:t>
      </w:r>
      <w:proofErr w:type="spellEnd"/>
      <w:r w:rsidRPr="00724F27">
        <w:rPr>
          <w:rFonts w:ascii="Times New Roman" w:eastAsia="Times New Roman" w:hAnsi="Times New Roman" w:cs="Times New Roman"/>
          <w:bCs/>
          <w:color w:val="000000" w:themeColor="text1"/>
          <w:lang w:val="en-US"/>
        </w:rPr>
        <w:t xml:space="preserve"> Management </w:t>
      </w:r>
      <w:proofErr w:type="spellStart"/>
      <w:r w:rsidRPr="00724F27">
        <w:rPr>
          <w:rFonts w:ascii="Times New Roman" w:eastAsia="Times New Roman" w:hAnsi="Times New Roman" w:cs="Times New Roman"/>
          <w:bCs/>
          <w:color w:val="000000" w:themeColor="text1"/>
          <w:lang w:val="en-US"/>
        </w:rPr>
        <w:t>instituțional</w:t>
      </w:r>
      <w:proofErr w:type="spellEnd"/>
      <w:r w:rsidRPr="00724F27">
        <w:rPr>
          <w:rFonts w:ascii="Times New Roman" w:eastAsia="Times New Roman" w:hAnsi="Times New Roman" w:cs="Times New Roman"/>
          <w:bCs/>
          <w:color w:val="000000" w:themeColor="text1"/>
          <w:lang w:val="en-US"/>
        </w:rPr>
        <w:t>.</w:t>
      </w:r>
    </w:p>
    <w:tbl>
      <w:tblPr>
        <w:tblStyle w:val="Tabelgril"/>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954"/>
      </w:tblGrid>
      <w:tr w:rsidR="007A48FE" w:rsidRPr="00724F27" w14:paraId="76D11D75" w14:textId="77777777" w:rsidTr="002C1EFF">
        <w:trPr>
          <w:trHeight w:val="749"/>
        </w:trPr>
        <w:tc>
          <w:tcPr>
            <w:tcW w:w="4673" w:type="dxa"/>
          </w:tcPr>
          <w:p w14:paraId="492E84B8" w14:textId="77777777" w:rsidR="007A48FE" w:rsidRPr="00724F27" w:rsidRDefault="007A48FE" w:rsidP="002C1EFF">
            <w:pPr>
              <w:spacing w:after="120" w:line="276" w:lineRule="auto"/>
              <w:jc w:val="center"/>
              <w:rPr>
                <w:rFonts w:ascii="Times New Roman" w:eastAsia="Times New Roman" w:hAnsi="Times New Roman" w:cs="Times New Roman"/>
                <w:b/>
                <w:color w:val="000000" w:themeColor="text1"/>
              </w:rPr>
            </w:pPr>
            <w:r w:rsidRPr="00724F27">
              <w:rPr>
                <w:rFonts w:ascii="Times New Roman" w:eastAsia="Times New Roman" w:hAnsi="Times New Roman" w:cs="Times New Roman"/>
                <w:b/>
                <w:color w:val="000000" w:themeColor="text1"/>
              </w:rPr>
              <w:t xml:space="preserve">Inspector </w:t>
            </w:r>
            <w:proofErr w:type="spellStart"/>
            <w:r w:rsidRPr="00724F27">
              <w:rPr>
                <w:rFonts w:ascii="Times New Roman" w:eastAsia="Times New Roman" w:hAnsi="Times New Roman" w:cs="Times New Roman"/>
                <w:b/>
                <w:color w:val="000000" w:themeColor="text1"/>
              </w:rPr>
              <w:t>Școlar</w:t>
            </w:r>
            <w:proofErr w:type="spellEnd"/>
            <w:r w:rsidRPr="00724F27">
              <w:rPr>
                <w:rFonts w:ascii="Times New Roman" w:eastAsia="Times New Roman" w:hAnsi="Times New Roman" w:cs="Times New Roman"/>
                <w:b/>
                <w:color w:val="000000" w:themeColor="text1"/>
              </w:rPr>
              <w:t xml:space="preserve"> General,</w:t>
            </w:r>
          </w:p>
          <w:p w14:paraId="18A674C4" w14:textId="77777777" w:rsidR="007A48FE" w:rsidRPr="00724F27" w:rsidRDefault="007A48FE" w:rsidP="002C1EFF">
            <w:pPr>
              <w:spacing w:after="120" w:line="276" w:lineRule="auto"/>
              <w:jc w:val="center"/>
              <w:rPr>
                <w:rFonts w:ascii="Times New Roman" w:eastAsia="Times New Roman" w:hAnsi="Times New Roman" w:cs="Times New Roman"/>
                <w:bCs/>
                <w:color w:val="000000" w:themeColor="text1"/>
              </w:rPr>
            </w:pPr>
            <w:r w:rsidRPr="00724F27">
              <w:rPr>
                <w:rFonts w:ascii="Times New Roman" w:eastAsia="Times New Roman" w:hAnsi="Times New Roman" w:cs="Times New Roman"/>
                <w:bCs/>
                <w:color w:val="000000" w:themeColor="text1"/>
              </w:rPr>
              <w:t>__________________________</w:t>
            </w:r>
          </w:p>
        </w:tc>
        <w:tc>
          <w:tcPr>
            <w:tcW w:w="5954" w:type="dxa"/>
          </w:tcPr>
          <w:p w14:paraId="44DA4896" w14:textId="77777777" w:rsidR="007A48FE" w:rsidRPr="00724F27" w:rsidRDefault="007A48FE" w:rsidP="002C1EFF">
            <w:pPr>
              <w:spacing w:after="120" w:line="276" w:lineRule="auto"/>
              <w:jc w:val="center"/>
              <w:rPr>
                <w:rFonts w:ascii="Times New Roman" w:eastAsia="Times New Roman" w:hAnsi="Times New Roman" w:cs="Times New Roman"/>
                <w:b/>
                <w:color w:val="000000" w:themeColor="text1"/>
              </w:rPr>
            </w:pPr>
            <w:r w:rsidRPr="00724F27">
              <w:rPr>
                <w:rFonts w:ascii="Times New Roman" w:eastAsia="Times New Roman" w:hAnsi="Times New Roman" w:cs="Times New Roman"/>
                <w:bCs/>
                <w:color w:val="000000" w:themeColor="text1"/>
              </w:rPr>
              <w:t xml:space="preserve">                      </w:t>
            </w:r>
            <w:r w:rsidRPr="00724F27">
              <w:rPr>
                <w:rFonts w:ascii="Times New Roman" w:eastAsia="Times New Roman" w:hAnsi="Times New Roman" w:cs="Times New Roman"/>
                <w:b/>
                <w:color w:val="000000" w:themeColor="text1"/>
              </w:rPr>
              <w:t xml:space="preserve">Inspector </w:t>
            </w:r>
            <w:proofErr w:type="spellStart"/>
            <w:r w:rsidRPr="00724F27">
              <w:rPr>
                <w:rFonts w:ascii="Times New Roman" w:eastAsia="Times New Roman" w:hAnsi="Times New Roman" w:cs="Times New Roman"/>
                <w:b/>
                <w:color w:val="000000" w:themeColor="text1"/>
              </w:rPr>
              <w:t>Școlar</w:t>
            </w:r>
            <w:proofErr w:type="spellEnd"/>
            <w:r w:rsidRPr="00724F27">
              <w:rPr>
                <w:rFonts w:ascii="Times New Roman" w:eastAsia="Times New Roman" w:hAnsi="Times New Roman" w:cs="Times New Roman"/>
                <w:b/>
                <w:color w:val="000000" w:themeColor="text1"/>
              </w:rPr>
              <w:t xml:space="preserve"> General Adjunct,</w:t>
            </w:r>
          </w:p>
          <w:p w14:paraId="051F83FA" w14:textId="77777777" w:rsidR="007A48FE" w:rsidRPr="00724F27" w:rsidRDefault="007A48FE" w:rsidP="002C1EFF">
            <w:pPr>
              <w:spacing w:after="120" w:line="276" w:lineRule="auto"/>
              <w:jc w:val="center"/>
              <w:rPr>
                <w:rFonts w:ascii="Times New Roman" w:eastAsia="Times New Roman" w:hAnsi="Times New Roman" w:cs="Times New Roman"/>
                <w:bCs/>
                <w:color w:val="000000" w:themeColor="text1"/>
              </w:rPr>
            </w:pPr>
            <w:r w:rsidRPr="00724F27">
              <w:rPr>
                <w:rFonts w:ascii="Times New Roman" w:eastAsia="Times New Roman" w:hAnsi="Times New Roman" w:cs="Times New Roman"/>
                <w:bCs/>
                <w:color w:val="000000" w:themeColor="text1"/>
              </w:rPr>
              <w:t xml:space="preserve">                        ____________________________</w:t>
            </w:r>
          </w:p>
          <w:p w14:paraId="2516CD5D" w14:textId="77777777" w:rsidR="007A48FE" w:rsidRPr="00724F27" w:rsidRDefault="007A48FE" w:rsidP="002C1EFF">
            <w:pPr>
              <w:spacing w:after="120" w:line="276" w:lineRule="auto"/>
              <w:jc w:val="center"/>
              <w:rPr>
                <w:rFonts w:ascii="Times New Roman" w:eastAsia="Times New Roman" w:hAnsi="Times New Roman" w:cs="Times New Roman"/>
                <w:bCs/>
                <w:color w:val="000000" w:themeColor="text1"/>
              </w:rPr>
            </w:pPr>
          </w:p>
        </w:tc>
      </w:tr>
      <w:tr w:rsidR="007A48FE" w:rsidRPr="00724F27" w14:paraId="3F17807C" w14:textId="77777777" w:rsidTr="002C1EFF">
        <w:tc>
          <w:tcPr>
            <w:tcW w:w="4673" w:type="dxa"/>
          </w:tcPr>
          <w:p w14:paraId="4F6405F1" w14:textId="77777777" w:rsidR="007A48FE" w:rsidRPr="00724F27" w:rsidRDefault="007A48FE" w:rsidP="002C1EFF">
            <w:pPr>
              <w:spacing w:after="120"/>
              <w:jc w:val="center"/>
              <w:rPr>
                <w:rFonts w:ascii="Times New Roman" w:eastAsia="Times New Roman" w:hAnsi="Times New Roman" w:cs="Times New Roman"/>
                <w:bCs/>
                <w:color w:val="000000" w:themeColor="text1"/>
              </w:rPr>
            </w:pPr>
          </w:p>
        </w:tc>
        <w:tc>
          <w:tcPr>
            <w:tcW w:w="5954" w:type="dxa"/>
          </w:tcPr>
          <w:p w14:paraId="4B44D2E1" w14:textId="77777777" w:rsidR="007A48FE" w:rsidRPr="00724F27" w:rsidRDefault="007A48FE" w:rsidP="002C1EFF">
            <w:pPr>
              <w:jc w:val="right"/>
              <w:rPr>
                <w:rFonts w:ascii="Times New Roman" w:eastAsia="Times New Roman" w:hAnsi="Times New Roman" w:cs="Times New Roman"/>
                <w:b/>
                <w:color w:val="000000" w:themeColor="text1"/>
              </w:rPr>
            </w:pPr>
            <w:proofErr w:type="spellStart"/>
            <w:r w:rsidRPr="00724F27">
              <w:rPr>
                <w:rFonts w:ascii="Times New Roman" w:eastAsia="Times New Roman" w:hAnsi="Times New Roman" w:cs="Times New Roman"/>
                <w:b/>
                <w:color w:val="000000" w:themeColor="text1"/>
              </w:rPr>
              <w:t>Inspectori</w:t>
            </w:r>
            <w:proofErr w:type="spellEnd"/>
            <w:r w:rsidRPr="00724F27">
              <w:rPr>
                <w:rFonts w:ascii="Times New Roman" w:eastAsia="Times New Roman" w:hAnsi="Times New Roman" w:cs="Times New Roman"/>
                <w:b/>
                <w:color w:val="000000" w:themeColor="text1"/>
              </w:rPr>
              <w:t xml:space="preserve"> </w:t>
            </w:r>
            <w:proofErr w:type="spellStart"/>
            <w:r w:rsidRPr="00724F27">
              <w:rPr>
                <w:rFonts w:ascii="Times New Roman" w:eastAsia="Times New Roman" w:hAnsi="Times New Roman" w:cs="Times New Roman"/>
                <w:b/>
                <w:color w:val="000000" w:themeColor="text1"/>
              </w:rPr>
              <w:t>școlari</w:t>
            </w:r>
            <w:proofErr w:type="spellEnd"/>
            <w:r w:rsidRPr="00724F27">
              <w:rPr>
                <w:rFonts w:ascii="Times New Roman" w:eastAsia="Times New Roman" w:hAnsi="Times New Roman" w:cs="Times New Roman"/>
                <w:b/>
                <w:color w:val="000000" w:themeColor="text1"/>
              </w:rPr>
              <w:t xml:space="preserve"> </w:t>
            </w:r>
            <w:proofErr w:type="spellStart"/>
            <w:r w:rsidRPr="00724F27">
              <w:rPr>
                <w:rFonts w:ascii="Times New Roman" w:eastAsia="Times New Roman" w:hAnsi="Times New Roman" w:cs="Times New Roman"/>
                <w:b/>
                <w:color w:val="000000" w:themeColor="text1"/>
              </w:rPr>
              <w:t>pentru</w:t>
            </w:r>
            <w:proofErr w:type="spellEnd"/>
            <w:r w:rsidRPr="00724F27">
              <w:rPr>
                <w:rFonts w:ascii="Times New Roman" w:eastAsia="Times New Roman" w:hAnsi="Times New Roman" w:cs="Times New Roman"/>
                <w:b/>
                <w:color w:val="000000" w:themeColor="text1"/>
              </w:rPr>
              <w:t xml:space="preserve"> management </w:t>
            </w:r>
            <w:proofErr w:type="spellStart"/>
            <w:r w:rsidRPr="00724F27">
              <w:rPr>
                <w:rFonts w:ascii="Times New Roman" w:eastAsia="Times New Roman" w:hAnsi="Times New Roman" w:cs="Times New Roman"/>
                <w:b/>
                <w:color w:val="000000" w:themeColor="text1"/>
              </w:rPr>
              <w:t>instituțional</w:t>
            </w:r>
            <w:proofErr w:type="spellEnd"/>
            <w:r w:rsidRPr="00724F27">
              <w:rPr>
                <w:rFonts w:ascii="Times New Roman" w:eastAsia="Times New Roman" w:hAnsi="Times New Roman" w:cs="Times New Roman"/>
                <w:b/>
                <w:color w:val="000000" w:themeColor="text1"/>
              </w:rPr>
              <w:t>,</w:t>
            </w:r>
          </w:p>
          <w:p w14:paraId="2A5AE3E5" w14:textId="77777777" w:rsidR="007A48FE" w:rsidRPr="00724F27" w:rsidRDefault="007A48FE" w:rsidP="002C1EFF">
            <w:pPr>
              <w:spacing w:line="276" w:lineRule="auto"/>
              <w:jc w:val="center"/>
              <w:rPr>
                <w:rFonts w:ascii="Times New Roman" w:eastAsia="Times New Roman" w:hAnsi="Times New Roman" w:cs="Times New Roman"/>
                <w:bCs/>
                <w:color w:val="000000" w:themeColor="text1"/>
              </w:rPr>
            </w:pPr>
            <w:r w:rsidRPr="00724F27">
              <w:rPr>
                <w:rFonts w:ascii="Times New Roman" w:eastAsia="Times New Roman" w:hAnsi="Times New Roman" w:cs="Times New Roman"/>
                <w:bCs/>
                <w:color w:val="000000" w:themeColor="text1"/>
              </w:rPr>
              <w:t xml:space="preserve">            ______________________________</w:t>
            </w:r>
          </w:p>
          <w:p w14:paraId="7BE5A014" w14:textId="77777777" w:rsidR="007A48FE" w:rsidRPr="00724F27" w:rsidRDefault="007A48FE" w:rsidP="002C1EFF">
            <w:pPr>
              <w:spacing w:line="276" w:lineRule="auto"/>
              <w:jc w:val="center"/>
              <w:rPr>
                <w:rFonts w:ascii="Times New Roman" w:eastAsia="Times New Roman" w:hAnsi="Times New Roman" w:cs="Times New Roman"/>
                <w:bCs/>
                <w:color w:val="000000" w:themeColor="text1"/>
              </w:rPr>
            </w:pPr>
            <w:r w:rsidRPr="00724F27">
              <w:rPr>
                <w:rFonts w:ascii="Times New Roman" w:eastAsia="Times New Roman" w:hAnsi="Times New Roman" w:cs="Times New Roman"/>
                <w:bCs/>
                <w:color w:val="000000" w:themeColor="text1"/>
              </w:rPr>
              <w:t xml:space="preserve">            ______________________________</w:t>
            </w:r>
          </w:p>
          <w:p w14:paraId="7E91EBFF" w14:textId="34E3EDEC" w:rsidR="007A48FE" w:rsidRPr="00724F27" w:rsidRDefault="007A48FE" w:rsidP="00282A09">
            <w:pPr>
              <w:spacing w:line="276" w:lineRule="auto"/>
              <w:jc w:val="center"/>
              <w:rPr>
                <w:rFonts w:ascii="Times New Roman" w:eastAsia="Times New Roman" w:hAnsi="Times New Roman" w:cs="Times New Roman"/>
                <w:bCs/>
                <w:color w:val="000000" w:themeColor="text1"/>
              </w:rPr>
            </w:pPr>
            <w:r w:rsidRPr="00724F27">
              <w:rPr>
                <w:rFonts w:ascii="Times New Roman" w:eastAsia="Times New Roman" w:hAnsi="Times New Roman" w:cs="Times New Roman"/>
                <w:bCs/>
                <w:color w:val="000000" w:themeColor="text1"/>
              </w:rPr>
              <w:t xml:space="preserve">            ______________________________</w:t>
            </w:r>
          </w:p>
        </w:tc>
      </w:tr>
    </w:tbl>
    <w:p w14:paraId="03A8EFCA" w14:textId="77777777" w:rsidR="007A48FE" w:rsidRPr="00724F27" w:rsidRDefault="007A48FE" w:rsidP="007A48FE">
      <w:pPr>
        <w:jc w:val="right"/>
        <w:rPr>
          <w:rFonts w:ascii="Times New Roman" w:eastAsia="Times New Roman" w:hAnsi="Times New Roman" w:cs="Times New Roman"/>
          <w:b/>
          <w:bCs/>
          <w:color w:val="000000" w:themeColor="text1"/>
        </w:rPr>
      </w:pPr>
      <w:r w:rsidRPr="00724F27">
        <w:rPr>
          <w:rFonts w:ascii="Times New Roman" w:eastAsia="Times New Roman" w:hAnsi="Times New Roman" w:cs="Times New Roman"/>
          <w:b/>
          <w:bCs/>
          <w:color w:val="000000" w:themeColor="text1"/>
        </w:rPr>
        <w:lastRenderedPageBreak/>
        <w:t>Anexa nr. 10.1</w:t>
      </w:r>
      <w:r>
        <w:rPr>
          <w:rFonts w:ascii="Times New Roman" w:eastAsia="Times New Roman" w:hAnsi="Times New Roman" w:cs="Times New Roman"/>
          <w:b/>
          <w:bCs/>
          <w:color w:val="000000" w:themeColor="text1"/>
        </w:rPr>
        <w:t>6</w:t>
      </w:r>
      <w:r w:rsidRPr="00724F27">
        <w:rPr>
          <w:rFonts w:ascii="Times New Roman" w:eastAsia="Times New Roman" w:hAnsi="Times New Roman" w:cs="Times New Roman"/>
          <w:b/>
          <w:bCs/>
          <w:color w:val="000000" w:themeColor="text1"/>
        </w:rPr>
        <w:t xml:space="preserve"> </w:t>
      </w:r>
    </w:p>
    <w:p w14:paraId="0303CA97" w14:textId="77777777" w:rsidR="007A48FE" w:rsidRPr="00724F27" w:rsidRDefault="007A48FE" w:rsidP="007A48FE">
      <w:pPr>
        <w:spacing w:after="240"/>
        <w:jc w:val="center"/>
        <w:rPr>
          <w:rFonts w:ascii="Times New Roman" w:eastAsia="Times New Roman" w:hAnsi="Times New Roman" w:cs="Times New Roman"/>
          <w:b/>
          <w:color w:val="000000" w:themeColor="text1"/>
          <w:sz w:val="24"/>
          <w:szCs w:val="24"/>
        </w:rPr>
      </w:pPr>
      <w:r w:rsidRPr="00724F27">
        <w:rPr>
          <w:rFonts w:ascii="Times New Roman" w:eastAsia="Times New Roman" w:hAnsi="Times New Roman" w:cs="Times New Roman"/>
          <w:b/>
          <w:color w:val="000000" w:themeColor="text1"/>
          <w:sz w:val="24"/>
          <w:szCs w:val="24"/>
        </w:rPr>
        <w:t>CHESTIONAR ONLINE DE CONSULTARE UTILIZAT ÎN EVALUAREA DE ETAPĂ A ACTIVITĂȚII MANAGERIALE A DIRECTORILOR/ DIRECTORILOR ADJUNCȚI DIN UNITĂȚILE DE ÎNVĂȚĂMÂNT PREUNIVERSITAR, ÎN ANUL ȘCOLAR 2025-2026</w:t>
      </w:r>
    </w:p>
    <w:p w14:paraId="437FAACB" w14:textId="7BED1F04" w:rsidR="007A48FE" w:rsidRPr="00A27A74" w:rsidRDefault="007A48FE" w:rsidP="007A48FE">
      <w:pPr>
        <w:widowControl w:val="0"/>
        <w:tabs>
          <w:tab w:val="left" w:pos="419"/>
          <w:tab w:val="right" w:pos="9922"/>
        </w:tabs>
        <w:spacing w:before="120" w:after="0"/>
        <w:rPr>
          <w:rFonts w:ascii="Times New Roman" w:eastAsia="Times New Roman" w:hAnsi="Times New Roman" w:cs="Times New Roman"/>
          <w:bCs/>
          <w:color w:val="000000" w:themeColor="text1"/>
        </w:rPr>
      </w:pPr>
      <w:r w:rsidRPr="00A27A74">
        <w:rPr>
          <w:rFonts w:ascii="Times New Roman" w:eastAsia="Times New Roman" w:hAnsi="Times New Roman" w:cs="Times New Roman"/>
          <w:bCs/>
          <w:color w:val="000000" w:themeColor="text1"/>
        </w:rPr>
        <w:t>Unitatea de învățământ: ________________________________________________________</w:t>
      </w:r>
      <w:r w:rsidR="00450304" w:rsidRPr="00A27A74">
        <w:rPr>
          <w:rFonts w:ascii="Times New Roman" w:eastAsia="Times New Roman" w:hAnsi="Times New Roman" w:cs="Times New Roman"/>
          <w:bCs/>
          <w:color w:val="000000" w:themeColor="text1"/>
        </w:rPr>
        <w:t>__</w:t>
      </w:r>
      <w:r w:rsidRPr="00A27A74">
        <w:rPr>
          <w:rFonts w:ascii="Times New Roman" w:eastAsia="Times New Roman" w:hAnsi="Times New Roman" w:cs="Times New Roman"/>
          <w:bCs/>
          <w:color w:val="000000" w:themeColor="text1"/>
        </w:rPr>
        <w:t>________________</w:t>
      </w:r>
    </w:p>
    <w:p w14:paraId="13C80079" w14:textId="77777777" w:rsidR="007A48FE" w:rsidRPr="00A27A74" w:rsidRDefault="007A48FE" w:rsidP="007A48FE">
      <w:pPr>
        <w:widowControl w:val="0"/>
        <w:tabs>
          <w:tab w:val="left" w:pos="419"/>
          <w:tab w:val="right" w:pos="9922"/>
        </w:tabs>
        <w:spacing w:after="0"/>
        <w:rPr>
          <w:rFonts w:ascii="Times New Roman" w:eastAsia="Times New Roman" w:hAnsi="Times New Roman" w:cs="Times New Roman"/>
          <w:bCs/>
          <w:color w:val="000000" w:themeColor="text1"/>
        </w:rPr>
      </w:pPr>
      <w:r w:rsidRPr="00A27A74">
        <w:rPr>
          <w:rFonts w:ascii="Times New Roman" w:eastAsia="Times New Roman" w:hAnsi="Times New Roman" w:cs="Times New Roman"/>
          <w:bCs/>
          <w:color w:val="000000" w:themeColor="text1"/>
        </w:rPr>
        <w:t xml:space="preserve">Numele și prenumele directorului / directorului adjunct al unității de învățământ: </w:t>
      </w:r>
    </w:p>
    <w:p w14:paraId="7AC6DA73" w14:textId="77777777" w:rsidR="007A48FE" w:rsidRPr="00A27A74" w:rsidRDefault="007A48FE" w:rsidP="007A48FE">
      <w:pPr>
        <w:widowControl w:val="0"/>
        <w:tabs>
          <w:tab w:val="left" w:pos="419"/>
          <w:tab w:val="right" w:pos="9922"/>
        </w:tabs>
        <w:spacing w:after="0" w:line="240" w:lineRule="auto"/>
        <w:rPr>
          <w:rFonts w:ascii="Times New Roman" w:eastAsia="Times New Roman" w:hAnsi="Times New Roman" w:cs="Times New Roman"/>
          <w:bCs/>
          <w:color w:val="000000" w:themeColor="text1"/>
        </w:rPr>
      </w:pPr>
      <w:r w:rsidRPr="00A27A74">
        <w:rPr>
          <w:rFonts w:ascii="Times New Roman" w:eastAsia="Times New Roman" w:hAnsi="Times New Roman" w:cs="Times New Roman"/>
          <w:bCs/>
          <w:color w:val="000000" w:themeColor="text1"/>
        </w:rPr>
        <w:t>_____________________________________________________________________________________________</w:t>
      </w:r>
    </w:p>
    <w:p w14:paraId="39B76C55" w14:textId="38518BB3" w:rsidR="007A48FE" w:rsidRPr="00A27A74" w:rsidRDefault="007A48FE" w:rsidP="007A48FE">
      <w:pPr>
        <w:widowControl w:val="0"/>
        <w:tabs>
          <w:tab w:val="left" w:pos="419"/>
          <w:tab w:val="right" w:pos="9922"/>
        </w:tabs>
        <w:spacing w:before="120" w:after="0"/>
        <w:rPr>
          <w:rFonts w:ascii="Times New Roman" w:eastAsia="Times New Roman" w:hAnsi="Times New Roman" w:cs="Times New Roman"/>
          <w:bCs/>
          <w:color w:val="000000" w:themeColor="text1"/>
        </w:rPr>
      </w:pPr>
      <w:r w:rsidRPr="00A27A74">
        <w:rPr>
          <w:rFonts w:ascii="Times New Roman" w:eastAsia="Times New Roman" w:hAnsi="Times New Roman" w:cs="Times New Roman"/>
          <w:bCs/>
          <w:color w:val="000000" w:themeColor="text1"/>
        </w:rPr>
        <w:t>Perioada de activitate evaluată: ____</w:t>
      </w:r>
      <w:r w:rsidR="00450304" w:rsidRPr="00A27A74">
        <w:rPr>
          <w:rFonts w:ascii="Times New Roman" w:eastAsia="Times New Roman" w:hAnsi="Times New Roman" w:cs="Times New Roman"/>
          <w:bCs/>
          <w:color w:val="000000" w:themeColor="text1"/>
        </w:rPr>
        <w:t>________________________</w:t>
      </w:r>
      <w:r w:rsidRPr="00A27A74">
        <w:rPr>
          <w:rFonts w:ascii="Times New Roman" w:eastAsia="Times New Roman" w:hAnsi="Times New Roman" w:cs="Times New Roman"/>
          <w:bCs/>
          <w:color w:val="000000" w:themeColor="text1"/>
        </w:rPr>
        <w:t xml:space="preserve">______________________ an școlar 2025-2026                                                      </w:t>
      </w:r>
    </w:p>
    <w:p w14:paraId="4CC3CAC6" w14:textId="222C732A" w:rsidR="007A48FE" w:rsidRPr="00A27A74" w:rsidRDefault="007A48FE" w:rsidP="007A48FE">
      <w:pPr>
        <w:widowControl w:val="0"/>
        <w:tabs>
          <w:tab w:val="left" w:pos="419"/>
          <w:tab w:val="right" w:pos="9922"/>
        </w:tabs>
        <w:spacing w:after="0"/>
        <w:rPr>
          <w:rFonts w:ascii="Times New Roman" w:hAnsi="Times New Roman" w:cs="Times New Roman"/>
          <w:bCs/>
          <w:color w:val="000000" w:themeColor="text1"/>
        </w:rPr>
      </w:pPr>
      <w:r w:rsidRPr="00A27A74">
        <w:rPr>
          <w:rFonts w:ascii="Times New Roman" w:eastAsia="Times New Roman" w:hAnsi="Times New Roman" w:cs="Times New Roman"/>
          <w:bCs/>
          <w:color w:val="000000" w:themeColor="text1"/>
        </w:rPr>
        <w:t xml:space="preserve">Categoria:   </w:t>
      </w:r>
      <w:r w:rsidRPr="00A27A74">
        <w:rPr>
          <w:rFonts w:ascii="Times New Roman" w:hAnsi="Times New Roman" w:cs="Times New Roman"/>
          <w:bCs/>
          <w:color w:val="000000" w:themeColor="text1"/>
        </w:rPr>
        <w:t>□</w:t>
      </w:r>
      <w:r w:rsidRPr="00A27A74">
        <w:rPr>
          <w:rFonts w:ascii="Times New Roman" w:eastAsia="Times New Roman" w:hAnsi="Times New Roman" w:cs="Times New Roman"/>
          <w:bCs/>
          <w:color w:val="000000" w:themeColor="text1"/>
        </w:rPr>
        <w:t xml:space="preserve"> </w:t>
      </w:r>
      <w:r w:rsidRPr="00A27A74">
        <w:rPr>
          <w:rFonts w:ascii="Times New Roman" w:hAnsi="Times New Roman" w:cs="Times New Roman"/>
          <w:bCs/>
          <w:color w:val="000000" w:themeColor="text1"/>
        </w:rPr>
        <w:t xml:space="preserve">personal didactic    □ personal didactic  auxiliar     □ personal administrativ   </w:t>
      </w:r>
    </w:p>
    <w:p w14:paraId="5446FEEE" w14:textId="50EF2A71" w:rsidR="007A48FE" w:rsidRPr="00A27A74" w:rsidRDefault="007A48FE" w:rsidP="00F407A6">
      <w:pPr>
        <w:widowControl w:val="0"/>
        <w:tabs>
          <w:tab w:val="left" w:pos="419"/>
          <w:tab w:val="right" w:pos="9922"/>
        </w:tabs>
        <w:spacing w:after="0"/>
        <w:jc w:val="both"/>
        <w:rPr>
          <w:rFonts w:ascii="Times New Roman" w:hAnsi="Times New Roman" w:cs="Times New Roman"/>
          <w:b/>
          <w:color w:val="000000" w:themeColor="text1"/>
        </w:rPr>
      </w:pPr>
      <w:r w:rsidRPr="00A27A74">
        <w:rPr>
          <w:rFonts w:ascii="Times New Roman" w:hAnsi="Times New Roman" w:cs="Times New Roman"/>
          <w:bCs/>
          <w:color w:val="000000" w:themeColor="text1"/>
        </w:rPr>
        <w:t xml:space="preserve">□ </w:t>
      </w:r>
      <w:r w:rsidR="00F407A6" w:rsidRPr="00A27A74">
        <w:rPr>
          <w:rFonts w:ascii="Times New Roman" w:hAnsi="Times New Roman" w:cs="Times New Roman"/>
          <w:bCs/>
          <w:color w:val="000000" w:themeColor="text1"/>
        </w:rPr>
        <w:t xml:space="preserve">reprezentantul organizației sindicale </w:t>
      </w:r>
      <w:r w:rsidR="00BA7647" w:rsidRPr="00BA7647">
        <w:rPr>
          <w:rFonts w:ascii="Times New Roman" w:hAnsi="Times New Roman" w:cs="Times New Roman"/>
          <w:bCs/>
          <w:color w:val="000000" w:themeColor="text1"/>
        </w:rPr>
        <w:t>reprezentative</w:t>
      </w:r>
      <w:r w:rsidR="00BA7647" w:rsidRPr="00A27A74">
        <w:rPr>
          <w:rFonts w:ascii="Times New Roman" w:hAnsi="Times New Roman" w:cs="Times New Roman"/>
          <w:bCs/>
          <w:color w:val="000000" w:themeColor="text1"/>
        </w:rPr>
        <w:t xml:space="preserve"> </w:t>
      </w:r>
      <w:r w:rsidR="00F407A6" w:rsidRPr="00A27A74">
        <w:rPr>
          <w:rFonts w:ascii="Times New Roman" w:hAnsi="Times New Roman" w:cs="Times New Roman"/>
          <w:bCs/>
          <w:color w:val="000000" w:themeColor="text1"/>
        </w:rPr>
        <w:t xml:space="preserve">din unitatea de învățământ </w:t>
      </w:r>
      <w:r w:rsidRPr="00A27A74">
        <w:rPr>
          <w:rFonts w:ascii="Times New Roman" w:hAnsi="Times New Roman" w:cs="Times New Roman"/>
          <w:bCs/>
          <w:color w:val="000000" w:themeColor="text1"/>
        </w:rPr>
        <w:t>□  reprezentan</w:t>
      </w:r>
      <w:r w:rsidR="00DF28C2" w:rsidRPr="00A27A74">
        <w:rPr>
          <w:rFonts w:ascii="Times New Roman" w:hAnsi="Times New Roman" w:cs="Times New Roman"/>
          <w:bCs/>
          <w:color w:val="000000" w:themeColor="text1"/>
        </w:rPr>
        <w:t>ți</w:t>
      </w:r>
      <w:r w:rsidRPr="00A27A74">
        <w:rPr>
          <w:rFonts w:ascii="Times New Roman" w:hAnsi="Times New Roman" w:cs="Times New Roman"/>
          <w:bCs/>
          <w:color w:val="000000" w:themeColor="text1"/>
        </w:rPr>
        <w:t xml:space="preserve"> a</w:t>
      </w:r>
      <w:r w:rsidR="00DF28C2" w:rsidRPr="00A27A74">
        <w:rPr>
          <w:rFonts w:ascii="Times New Roman" w:hAnsi="Times New Roman" w:cs="Times New Roman"/>
          <w:bCs/>
          <w:color w:val="000000" w:themeColor="text1"/>
        </w:rPr>
        <w:t>i</w:t>
      </w:r>
      <w:r w:rsidRPr="00A27A74">
        <w:rPr>
          <w:rFonts w:ascii="Times New Roman" w:hAnsi="Times New Roman" w:cs="Times New Roman"/>
          <w:bCs/>
          <w:color w:val="000000" w:themeColor="text1"/>
        </w:rPr>
        <w:t xml:space="preserve"> autorităților </w:t>
      </w:r>
      <w:r w:rsidR="00120D89" w:rsidRPr="00A27A74">
        <w:rPr>
          <w:rFonts w:ascii="Times New Roman" w:hAnsi="Times New Roman" w:cs="Times New Roman"/>
          <w:bCs/>
          <w:color w:val="000000" w:themeColor="text1"/>
        </w:rPr>
        <w:t xml:space="preserve">administrației publice </w:t>
      </w:r>
      <w:r w:rsidRPr="00A27A74">
        <w:rPr>
          <w:rFonts w:ascii="Times New Roman" w:hAnsi="Times New Roman" w:cs="Times New Roman"/>
          <w:bCs/>
          <w:color w:val="000000" w:themeColor="text1"/>
        </w:rPr>
        <w:t xml:space="preserve">locale </w:t>
      </w:r>
    </w:p>
    <w:p w14:paraId="42AEE3B3" w14:textId="09721CFE" w:rsidR="007A48FE" w:rsidRPr="00A27A74" w:rsidRDefault="007A48FE" w:rsidP="00D21C5C">
      <w:pPr>
        <w:widowControl w:val="0"/>
        <w:spacing w:after="0" w:line="240" w:lineRule="auto"/>
        <w:ind w:firstLine="426"/>
        <w:jc w:val="both"/>
        <w:rPr>
          <w:rFonts w:ascii="Times New Roman" w:hAnsi="Times New Roman" w:cs="Times New Roman"/>
          <w:b/>
          <w:color w:val="000000" w:themeColor="text1"/>
        </w:rPr>
      </w:pPr>
      <w:r w:rsidRPr="00A27A74">
        <w:rPr>
          <w:rFonts w:ascii="Times New Roman" w:eastAsia="Times New Roman" w:hAnsi="Times New Roman" w:cs="Times New Roman"/>
          <w:color w:val="000000" w:themeColor="text1"/>
        </w:rPr>
        <w:t xml:space="preserve">În conformitate cu prevederile art. 4 alin. (1) lit. b) din </w:t>
      </w:r>
      <w:r w:rsidRPr="00A27A74">
        <w:rPr>
          <w:rFonts w:ascii="Times New Roman" w:eastAsia="Times New Roman" w:hAnsi="Times New Roman" w:cs="Times New Roman"/>
          <w:i/>
          <w:iCs/>
          <w:color w:val="000000" w:themeColor="text1"/>
        </w:rPr>
        <w:t>Metodologia privind evaluarea anuală a activității manageriale desfășurate de directorii și directorii adjuncți din unitățile de învățământ preuniversitar</w:t>
      </w:r>
      <w:r w:rsidRPr="00A27A74">
        <w:rPr>
          <w:rFonts w:ascii="Times New Roman" w:eastAsia="Times New Roman" w:hAnsi="Times New Roman" w:cs="Times New Roman"/>
          <w:color w:val="000000" w:themeColor="text1"/>
        </w:rPr>
        <w:t xml:space="preserve">, aprobată prin Ordinul ministrului educației naționale nr. 3623/11.04.2017, inspectorii școlari realizează consultări cu personalul didactic și nedidactic, cu </w:t>
      </w:r>
      <w:r w:rsidR="00F407A6" w:rsidRPr="00A27A74">
        <w:rPr>
          <w:rFonts w:ascii="Times New Roman" w:hAnsi="Times New Roman" w:cs="Times New Roman"/>
          <w:bCs/>
          <w:color w:val="000000" w:themeColor="text1"/>
        </w:rPr>
        <w:t xml:space="preserve">reprezentantul organizației sindicale </w:t>
      </w:r>
      <w:r w:rsidR="00BA7647" w:rsidRPr="00BA7647">
        <w:rPr>
          <w:rFonts w:ascii="Times New Roman" w:hAnsi="Times New Roman" w:cs="Times New Roman"/>
          <w:bCs/>
          <w:color w:val="000000" w:themeColor="text1"/>
        </w:rPr>
        <w:t>reprezentative</w:t>
      </w:r>
      <w:r w:rsidR="00BA7647" w:rsidRPr="00A27A74">
        <w:rPr>
          <w:rFonts w:ascii="Times New Roman" w:hAnsi="Times New Roman" w:cs="Times New Roman"/>
          <w:bCs/>
          <w:color w:val="000000" w:themeColor="text1"/>
        </w:rPr>
        <w:t xml:space="preserve"> </w:t>
      </w:r>
      <w:r w:rsidR="00F407A6" w:rsidRPr="00A27A74">
        <w:rPr>
          <w:rFonts w:ascii="Times New Roman" w:hAnsi="Times New Roman" w:cs="Times New Roman"/>
          <w:bCs/>
          <w:color w:val="000000" w:themeColor="text1"/>
        </w:rPr>
        <w:t xml:space="preserve">din unitatea de învățământ </w:t>
      </w:r>
      <w:r w:rsidRPr="00A27A74">
        <w:rPr>
          <w:rFonts w:ascii="Times New Roman" w:eastAsia="Times New Roman" w:hAnsi="Times New Roman" w:cs="Times New Roman"/>
          <w:color w:val="000000" w:themeColor="text1"/>
        </w:rPr>
        <w:t xml:space="preserve">și cu </w:t>
      </w:r>
      <w:r w:rsidR="00D21C5C" w:rsidRPr="00A27A74">
        <w:rPr>
          <w:rFonts w:ascii="Times New Roman" w:hAnsi="Times New Roman" w:cs="Times New Roman"/>
          <w:bCs/>
          <w:color w:val="000000" w:themeColor="text1"/>
        </w:rPr>
        <w:t>reprezentanți ai autorităților administrației publice locale</w:t>
      </w:r>
      <w:r w:rsidRPr="00A27A74">
        <w:rPr>
          <w:rFonts w:ascii="Times New Roman" w:eastAsia="Times New Roman" w:hAnsi="Times New Roman" w:cs="Times New Roman"/>
          <w:color w:val="000000" w:themeColor="text1"/>
        </w:rPr>
        <w:t>.</w:t>
      </w:r>
    </w:p>
    <w:p w14:paraId="4A6231CD" w14:textId="77777777" w:rsidR="007A48FE" w:rsidRPr="00A27A74" w:rsidRDefault="007A48FE" w:rsidP="007A48FE">
      <w:pPr>
        <w:widowControl w:val="0"/>
        <w:spacing w:after="0" w:line="240" w:lineRule="auto"/>
        <w:ind w:firstLine="426"/>
        <w:jc w:val="both"/>
        <w:rPr>
          <w:rFonts w:ascii="Times New Roman" w:eastAsia="Times New Roman" w:hAnsi="Times New Roman" w:cs="Times New Roman"/>
          <w:color w:val="000000" w:themeColor="text1"/>
          <w:lang w:val="en-US"/>
        </w:rPr>
      </w:pPr>
      <w:proofErr w:type="spellStart"/>
      <w:r w:rsidRPr="00A27A74">
        <w:rPr>
          <w:rFonts w:ascii="Times New Roman" w:eastAsia="Times New Roman" w:hAnsi="Times New Roman" w:cs="Times New Roman"/>
          <w:color w:val="000000" w:themeColor="text1"/>
          <w:lang w:val="en-US"/>
        </w:rPr>
        <w:t>Răspunsurile</w:t>
      </w:r>
      <w:proofErr w:type="spellEnd"/>
      <w:r w:rsidRPr="00A27A74">
        <w:rPr>
          <w:rFonts w:ascii="Times New Roman" w:eastAsia="Times New Roman" w:hAnsi="Times New Roman" w:cs="Times New Roman"/>
          <w:color w:val="000000" w:themeColor="text1"/>
          <w:lang w:val="en-US"/>
        </w:rPr>
        <w:t xml:space="preserve"> la </w:t>
      </w:r>
      <w:proofErr w:type="spellStart"/>
      <w:r w:rsidRPr="00A27A74">
        <w:rPr>
          <w:rFonts w:ascii="Times New Roman" w:eastAsia="Times New Roman" w:hAnsi="Times New Roman" w:cs="Times New Roman"/>
          <w:color w:val="000000" w:themeColor="text1"/>
          <w:lang w:val="en-US"/>
        </w:rPr>
        <w:t>prezentul</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chestionar</w:t>
      </w:r>
      <w:proofErr w:type="spellEnd"/>
      <w:r w:rsidRPr="00A27A74">
        <w:rPr>
          <w:rFonts w:ascii="Times New Roman" w:eastAsia="Times New Roman" w:hAnsi="Times New Roman" w:cs="Times New Roman"/>
          <w:color w:val="000000" w:themeColor="text1"/>
          <w:lang w:val="en-US"/>
        </w:rPr>
        <w:t xml:space="preserve"> au </w:t>
      </w:r>
      <w:proofErr w:type="spellStart"/>
      <w:r w:rsidRPr="00A27A74">
        <w:rPr>
          <w:rFonts w:ascii="Times New Roman" w:eastAsia="Times New Roman" w:hAnsi="Times New Roman" w:cs="Times New Roman"/>
          <w:color w:val="000000" w:themeColor="text1"/>
          <w:lang w:val="en-US"/>
        </w:rPr>
        <w:t>caracter</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confidențial</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și</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vor</w:t>
      </w:r>
      <w:proofErr w:type="spellEnd"/>
      <w:r w:rsidRPr="00A27A74">
        <w:rPr>
          <w:rFonts w:ascii="Times New Roman" w:eastAsia="Times New Roman" w:hAnsi="Times New Roman" w:cs="Times New Roman"/>
          <w:color w:val="000000" w:themeColor="text1"/>
          <w:lang w:val="en-US"/>
        </w:rPr>
        <w:t xml:space="preserve"> fi </w:t>
      </w:r>
      <w:proofErr w:type="spellStart"/>
      <w:r w:rsidRPr="00A27A74">
        <w:rPr>
          <w:rFonts w:ascii="Times New Roman" w:eastAsia="Times New Roman" w:hAnsi="Times New Roman" w:cs="Times New Roman"/>
          <w:color w:val="000000" w:themeColor="text1"/>
          <w:lang w:val="en-US"/>
        </w:rPr>
        <w:t>utilizate</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exclusiv</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în</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cadrul</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procesului</w:t>
      </w:r>
      <w:proofErr w:type="spellEnd"/>
      <w:r w:rsidRPr="00A27A74">
        <w:rPr>
          <w:rFonts w:ascii="Times New Roman" w:eastAsia="Times New Roman" w:hAnsi="Times New Roman" w:cs="Times New Roman"/>
          <w:color w:val="000000" w:themeColor="text1"/>
          <w:lang w:val="en-US"/>
        </w:rPr>
        <w:t xml:space="preserve"> de </w:t>
      </w:r>
      <w:proofErr w:type="spellStart"/>
      <w:r w:rsidRPr="00A27A74">
        <w:rPr>
          <w:rFonts w:ascii="Times New Roman" w:eastAsia="Times New Roman" w:hAnsi="Times New Roman" w:cs="Times New Roman"/>
          <w:color w:val="000000" w:themeColor="text1"/>
          <w:lang w:val="en-US"/>
        </w:rPr>
        <w:t>evaluare</w:t>
      </w:r>
      <w:proofErr w:type="spellEnd"/>
      <w:r w:rsidRPr="00A27A74">
        <w:rPr>
          <w:rFonts w:ascii="Times New Roman" w:eastAsia="Times New Roman" w:hAnsi="Times New Roman" w:cs="Times New Roman"/>
          <w:color w:val="000000" w:themeColor="text1"/>
          <w:lang w:val="en-US"/>
        </w:rPr>
        <w:t xml:space="preserve"> </w:t>
      </w:r>
      <w:proofErr w:type="gramStart"/>
      <w:r w:rsidRPr="00A27A74">
        <w:rPr>
          <w:rFonts w:ascii="Times New Roman" w:eastAsia="Times New Roman" w:hAnsi="Times New Roman" w:cs="Times New Roman"/>
          <w:color w:val="000000" w:themeColor="text1"/>
          <w:lang w:val="en-US"/>
        </w:rPr>
        <w:t>a</w:t>
      </w:r>
      <w:proofErr w:type="gram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activității</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manageriale</w:t>
      </w:r>
      <w:proofErr w:type="spellEnd"/>
      <w:r w:rsidRPr="00A27A74">
        <w:rPr>
          <w:rFonts w:ascii="Times New Roman" w:eastAsia="Times New Roman" w:hAnsi="Times New Roman" w:cs="Times New Roman"/>
          <w:color w:val="000000" w:themeColor="text1"/>
          <w:lang w:val="en-US"/>
        </w:rPr>
        <w:t>.</w:t>
      </w:r>
    </w:p>
    <w:p w14:paraId="341D7544" w14:textId="77777777" w:rsidR="007A48FE" w:rsidRPr="00A27A74" w:rsidRDefault="007A48FE" w:rsidP="007A48FE">
      <w:pPr>
        <w:widowControl w:val="0"/>
        <w:spacing w:after="120" w:line="240" w:lineRule="auto"/>
        <w:ind w:firstLine="425"/>
        <w:jc w:val="both"/>
        <w:rPr>
          <w:rFonts w:ascii="Times New Roman" w:eastAsia="Times New Roman" w:hAnsi="Times New Roman" w:cs="Times New Roman"/>
          <w:color w:val="000000" w:themeColor="text1"/>
          <w:lang w:val="en-US"/>
        </w:rPr>
      </w:pPr>
      <w:proofErr w:type="spellStart"/>
      <w:r w:rsidRPr="00A27A74">
        <w:rPr>
          <w:rFonts w:ascii="Times New Roman" w:eastAsia="Times New Roman" w:hAnsi="Times New Roman" w:cs="Times New Roman"/>
          <w:color w:val="000000" w:themeColor="text1"/>
          <w:lang w:val="en-US"/>
        </w:rPr>
        <w:t>În</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vederea</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realizării</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evaluării</w:t>
      </w:r>
      <w:proofErr w:type="spellEnd"/>
      <w:r w:rsidRPr="00A27A74">
        <w:rPr>
          <w:rFonts w:ascii="Times New Roman" w:eastAsia="Times New Roman" w:hAnsi="Times New Roman" w:cs="Times New Roman"/>
          <w:color w:val="000000" w:themeColor="text1"/>
          <w:lang w:val="en-US"/>
        </w:rPr>
        <w:t xml:space="preserve"> de </w:t>
      </w:r>
      <w:proofErr w:type="spellStart"/>
      <w:r w:rsidRPr="00A27A74">
        <w:rPr>
          <w:rFonts w:ascii="Times New Roman" w:eastAsia="Times New Roman" w:hAnsi="Times New Roman" w:cs="Times New Roman"/>
          <w:color w:val="000000" w:themeColor="text1"/>
          <w:lang w:val="en-US"/>
        </w:rPr>
        <w:t>etapă</w:t>
      </w:r>
      <w:proofErr w:type="spellEnd"/>
      <w:r w:rsidRPr="00A27A74">
        <w:rPr>
          <w:rFonts w:ascii="Times New Roman" w:eastAsia="Times New Roman" w:hAnsi="Times New Roman" w:cs="Times New Roman"/>
          <w:color w:val="000000" w:themeColor="text1"/>
          <w:lang w:val="en-US"/>
        </w:rPr>
        <w:t xml:space="preserve"> </w:t>
      </w:r>
      <w:proofErr w:type="gramStart"/>
      <w:r w:rsidRPr="00A27A74">
        <w:rPr>
          <w:rFonts w:ascii="Times New Roman" w:eastAsia="Times New Roman" w:hAnsi="Times New Roman" w:cs="Times New Roman"/>
          <w:color w:val="000000" w:themeColor="text1"/>
          <w:lang w:val="en-US"/>
        </w:rPr>
        <w:t>a</w:t>
      </w:r>
      <w:proofErr w:type="gram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activității</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manageriale</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și</w:t>
      </w:r>
      <w:proofErr w:type="spellEnd"/>
      <w:r w:rsidRPr="00A27A74">
        <w:rPr>
          <w:rFonts w:ascii="Times New Roman" w:eastAsia="Times New Roman" w:hAnsi="Times New Roman" w:cs="Times New Roman"/>
          <w:color w:val="000000" w:themeColor="text1"/>
          <w:lang w:val="en-US"/>
        </w:rPr>
        <w:t xml:space="preserve"> </w:t>
      </w:r>
      <w:proofErr w:type="gramStart"/>
      <w:r w:rsidRPr="00A27A74">
        <w:rPr>
          <w:rFonts w:ascii="Times New Roman" w:eastAsia="Times New Roman" w:hAnsi="Times New Roman" w:cs="Times New Roman"/>
          <w:color w:val="000000" w:themeColor="text1"/>
          <w:lang w:val="en-US"/>
        </w:rPr>
        <w:t>a</w:t>
      </w:r>
      <w:proofErr w:type="gram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obținerii</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unei</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imagini</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obiective</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asupra</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managementului</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instituțional</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vă</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rugăm</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să</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vă</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exprimați</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opinia</w:t>
      </w:r>
      <w:proofErr w:type="spellEnd"/>
      <w:r w:rsidRPr="00A27A74">
        <w:rPr>
          <w:rFonts w:ascii="Times New Roman" w:eastAsia="Times New Roman" w:hAnsi="Times New Roman" w:cs="Times New Roman"/>
          <w:color w:val="000000" w:themeColor="text1"/>
          <w:lang w:val="en-US"/>
        </w:rPr>
        <w:t xml:space="preserve"> cu </w:t>
      </w:r>
      <w:proofErr w:type="spellStart"/>
      <w:r w:rsidRPr="00A27A74">
        <w:rPr>
          <w:rFonts w:ascii="Times New Roman" w:eastAsia="Times New Roman" w:hAnsi="Times New Roman" w:cs="Times New Roman"/>
          <w:color w:val="000000" w:themeColor="text1"/>
          <w:lang w:val="en-US"/>
        </w:rPr>
        <w:t>privire</w:t>
      </w:r>
      <w:proofErr w:type="spellEnd"/>
      <w:r w:rsidRPr="00A27A74">
        <w:rPr>
          <w:rFonts w:ascii="Times New Roman" w:eastAsia="Times New Roman" w:hAnsi="Times New Roman" w:cs="Times New Roman"/>
          <w:color w:val="000000" w:themeColor="text1"/>
          <w:lang w:val="en-US"/>
        </w:rPr>
        <w:t xml:space="preserve"> la </w:t>
      </w:r>
      <w:proofErr w:type="spellStart"/>
      <w:r w:rsidRPr="00A27A74">
        <w:rPr>
          <w:rFonts w:ascii="Times New Roman" w:eastAsia="Times New Roman" w:hAnsi="Times New Roman" w:cs="Times New Roman"/>
          <w:color w:val="000000" w:themeColor="text1"/>
          <w:lang w:val="en-US"/>
        </w:rPr>
        <w:t>următoarele</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aspecte</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referitoare</w:t>
      </w:r>
      <w:proofErr w:type="spellEnd"/>
      <w:r w:rsidRPr="00A27A74">
        <w:rPr>
          <w:rFonts w:ascii="Times New Roman" w:eastAsia="Times New Roman" w:hAnsi="Times New Roman" w:cs="Times New Roman"/>
          <w:color w:val="000000" w:themeColor="text1"/>
          <w:lang w:val="en-US"/>
        </w:rPr>
        <w:t xml:space="preserve"> la </w:t>
      </w:r>
      <w:proofErr w:type="spellStart"/>
      <w:r w:rsidRPr="00A27A74">
        <w:rPr>
          <w:rFonts w:ascii="Times New Roman" w:eastAsia="Times New Roman" w:hAnsi="Times New Roman" w:cs="Times New Roman"/>
          <w:color w:val="000000" w:themeColor="text1"/>
          <w:lang w:val="en-US"/>
        </w:rPr>
        <w:t>activitatea</w:t>
      </w:r>
      <w:proofErr w:type="spellEnd"/>
      <w:r w:rsidRPr="00A27A74">
        <w:rPr>
          <w:rFonts w:ascii="Times New Roman" w:eastAsia="Times New Roman" w:hAnsi="Times New Roman" w:cs="Times New Roman"/>
          <w:color w:val="000000" w:themeColor="text1"/>
          <w:lang w:val="en-US"/>
        </w:rPr>
        <w:t xml:space="preserve"> </w:t>
      </w:r>
      <w:proofErr w:type="spellStart"/>
      <w:r w:rsidRPr="00A27A74">
        <w:rPr>
          <w:rFonts w:ascii="Times New Roman" w:eastAsia="Times New Roman" w:hAnsi="Times New Roman" w:cs="Times New Roman"/>
          <w:color w:val="000000" w:themeColor="text1"/>
          <w:lang w:val="en-US"/>
        </w:rPr>
        <w:t>directorului</w:t>
      </w:r>
      <w:proofErr w:type="spellEnd"/>
      <w:r w:rsidRPr="00A27A74">
        <w:rPr>
          <w:rFonts w:ascii="Times New Roman" w:eastAsia="Times New Roman" w:hAnsi="Times New Roman" w:cs="Times New Roman"/>
          <w:color w:val="000000" w:themeColor="text1"/>
          <w:lang w:val="en-US"/>
        </w:rPr>
        <w:t>/</w:t>
      </w:r>
      <w:proofErr w:type="spellStart"/>
      <w:r w:rsidRPr="00A27A74">
        <w:rPr>
          <w:rFonts w:ascii="Times New Roman" w:eastAsia="Times New Roman" w:hAnsi="Times New Roman" w:cs="Times New Roman"/>
          <w:color w:val="000000" w:themeColor="text1"/>
          <w:lang w:val="en-US"/>
        </w:rPr>
        <w:t>directorului</w:t>
      </w:r>
      <w:proofErr w:type="spellEnd"/>
      <w:r w:rsidRPr="00A27A74">
        <w:rPr>
          <w:rFonts w:ascii="Times New Roman" w:eastAsia="Times New Roman" w:hAnsi="Times New Roman" w:cs="Times New Roman"/>
          <w:color w:val="000000" w:themeColor="text1"/>
          <w:lang w:val="en-US"/>
        </w:rPr>
        <w:t xml:space="preserve"> adjunct.</w:t>
      </w:r>
    </w:p>
    <w:tbl>
      <w:tblPr>
        <w:tblW w:w="1105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4"/>
        <w:gridCol w:w="709"/>
        <w:gridCol w:w="425"/>
        <w:gridCol w:w="426"/>
        <w:gridCol w:w="425"/>
        <w:gridCol w:w="709"/>
      </w:tblGrid>
      <w:tr w:rsidR="007A48FE" w:rsidRPr="00724F27" w14:paraId="000E660A" w14:textId="77777777" w:rsidTr="002C1EFF">
        <w:tc>
          <w:tcPr>
            <w:tcW w:w="8364" w:type="dxa"/>
          </w:tcPr>
          <w:p w14:paraId="69288BD7" w14:textId="77777777" w:rsidR="007A48FE" w:rsidRPr="00724F27" w:rsidRDefault="007A48FE" w:rsidP="002C1EFF">
            <w:pPr>
              <w:widowControl w:val="0"/>
              <w:spacing w:after="0" w:line="240" w:lineRule="auto"/>
              <w:contextualSpacing/>
              <w:jc w:val="center"/>
              <w:rPr>
                <w:rFonts w:ascii="Times New Roman" w:eastAsia="Times New Roman" w:hAnsi="Times New Roman" w:cs="Times New Roman"/>
                <w:b/>
                <w:bCs/>
                <w:color w:val="000000" w:themeColor="text1"/>
                <w:sz w:val="20"/>
                <w:szCs w:val="20"/>
              </w:rPr>
            </w:pPr>
          </w:p>
        </w:tc>
        <w:tc>
          <w:tcPr>
            <w:tcW w:w="709" w:type="dxa"/>
          </w:tcPr>
          <w:p w14:paraId="5389A4A6" w14:textId="77777777" w:rsidR="007A48FE" w:rsidRPr="00724F27" w:rsidRDefault="007A48FE" w:rsidP="002C1EFF">
            <w:pPr>
              <w:widowControl w:val="0"/>
              <w:spacing w:after="0" w:line="240" w:lineRule="auto"/>
              <w:ind w:left="-108" w:firstLine="21"/>
              <w:jc w:val="center"/>
              <w:rPr>
                <w:rFonts w:ascii="Times New Roman" w:eastAsia="Times New Roman" w:hAnsi="Times New Roman" w:cs="Times New Roman"/>
                <w:b/>
                <w:bCs/>
                <w:color w:val="000000" w:themeColor="text1"/>
                <w:sz w:val="18"/>
                <w:szCs w:val="18"/>
              </w:rPr>
            </w:pPr>
            <w:r w:rsidRPr="00724F27">
              <w:rPr>
                <w:rFonts w:ascii="Times New Roman" w:eastAsia="Times New Roman" w:hAnsi="Times New Roman" w:cs="Times New Roman"/>
                <w:b/>
                <w:bCs/>
                <w:color w:val="000000" w:themeColor="text1"/>
                <w:sz w:val="18"/>
                <w:szCs w:val="18"/>
              </w:rPr>
              <w:t>1</w:t>
            </w:r>
          </w:p>
          <w:p w14:paraId="627E6392" w14:textId="77777777" w:rsidR="007A48FE" w:rsidRPr="00724F27" w:rsidRDefault="007A48FE" w:rsidP="002C1EFF">
            <w:pPr>
              <w:widowControl w:val="0"/>
              <w:spacing w:after="0" w:line="240" w:lineRule="auto"/>
              <w:ind w:left="-114" w:right="-110"/>
              <w:jc w:val="center"/>
              <w:rPr>
                <w:rFonts w:ascii="Times New Roman" w:eastAsia="Times New Roman" w:hAnsi="Times New Roman" w:cs="Times New Roman"/>
                <w:b/>
                <w:bCs/>
                <w:color w:val="000000" w:themeColor="text1"/>
                <w:sz w:val="18"/>
                <w:szCs w:val="18"/>
              </w:rPr>
            </w:pPr>
            <w:r w:rsidRPr="00724F27">
              <w:rPr>
                <w:rFonts w:ascii="Times New Roman" w:eastAsia="Times New Roman" w:hAnsi="Times New Roman" w:cs="Times New Roman"/>
                <w:b/>
                <w:bCs/>
                <w:color w:val="000000" w:themeColor="text1"/>
                <w:sz w:val="18"/>
                <w:szCs w:val="18"/>
              </w:rPr>
              <w:t>(minim)</w:t>
            </w:r>
          </w:p>
        </w:tc>
        <w:tc>
          <w:tcPr>
            <w:tcW w:w="425" w:type="dxa"/>
          </w:tcPr>
          <w:p w14:paraId="25BECE21" w14:textId="77777777" w:rsidR="007A48FE" w:rsidRPr="00724F27" w:rsidRDefault="007A48FE" w:rsidP="002C1EFF">
            <w:pPr>
              <w:widowControl w:val="0"/>
              <w:spacing w:after="0" w:line="240" w:lineRule="auto"/>
              <w:jc w:val="center"/>
              <w:rPr>
                <w:rFonts w:ascii="Times New Roman" w:eastAsia="Times New Roman" w:hAnsi="Times New Roman" w:cs="Times New Roman"/>
                <w:b/>
                <w:bCs/>
                <w:color w:val="000000" w:themeColor="text1"/>
                <w:sz w:val="18"/>
                <w:szCs w:val="18"/>
              </w:rPr>
            </w:pPr>
            <w:r w:rsidRPr="00724F27">
              <w:rPr>
                <w:rFonts w:ascii="Times New Roman" w:eastAsia="Times New Roman" w:hAnsi="Times New Roman" w:cs="Times New Roman"/>
                <w:b/>
                <w:bCs/>
                <w:color w:val="000000" w:themeColor="text1"/>
                <w:sz w:val="18"/>
                <w:szCs w:val="18"/>
              </w:rPr>
              <w:t>2</w:t>
            </w:r>
          </w:p>
        </w:tc>
        <w:tc>
          <w:tcPr>
            <w:tcW w:w="426" w:type="dxa"/>
          </w:tcPr>
          <w:p w14:paraId="23F685A8" w14:textId="77777777" w:rsidR="007A48FE" w:rsidRPr="00724F27" w:rsidRDefault="007A48FE" w:rsidP="002C1EFF">
            <w:pPr>
              <w:widowControl w:val="0"/>
              <w:spacing w:after="0" w:line="240" w:lineRule="auto"/>
              <w:jc w:val="center"/>
              <w:rPr>
                <w:rFonts w:ascii="Times New Roman" w:eastAsia="Times New Roman" w:hAnsi="Times New Roman" w:cs="Times New Roman"/>
                <w:b/>
                <w:bCs/>
                <w:color w:val="000000" w:themeColor="text1"/>
                <w:sz w:val="18"/>
                <w:szCs w:val="18"/>
              </w:rPr>
            </w:pPr>
            <w:r w:rsidRPr="00724F27">
              <w:rPr>
                <w:rFonts w:ascii="Times New Roman" w:eastAsia="Times New Roman" w:hAnsi="Times New Roman" w:cs="Times New Roman"/>
                <w:b/>
                <w:bCs/>
                <w:color w:val="000000" w:themeColor="text1"/>
                <w:sz w:val="18"/>
                <w:szCs w:val="18"/>
              </w:rPr>
              <w:t>3</w:t>
            </w:r>
          </w:p>
        </w:tc>
        <w:tc>
          <w:tcPr>
            <w:tcW w:w="425" w:type="dxa"/>
          </w:tcPr>
          <w:p w14:paraId="43724450" w14:textId="77777777" w:rsidR="007A48FE" w:rsidRPr="00724F27" w:rsidRDefault="007A48FE" w:rsidP="002C1EFF">
            <w:pPr>
              <w:widowControl w:val="0"/>
              <w:spacing w:after="0" w:line="240" w:lineRule="auto"/>
              <w:jc w:val="center"/>
              <w:rPr>
                <w:rFonts w:ascii="Times New Roman" w:eastAsia="Times New Roman" w:hAnsi="Times New Roman" w:cs="Times New Roman"/>
                <w:b/>
                <w:bCs/>
                <w:color w:val="000000" w:themeColor="text1"/>
                <w:sz w:val="18"/>
                <w:szCs w:val="18"/>
              </w:rPr>
            </w:pPr>
            <w:r w:rsidRPr="00724F27">
              <w:rPr>
                <w:rFonts w:ascii="Times New Roman" w:eastAsia="Times New Roman" w:hAnsi="Times New Roman" w:cs="Times New Roman"/>
                <w:b/>
                <w:bCs/>
                <w:color w:val="000000" w:themeColor="text1"/>
                <w:sz w:val="18"/>
                <w:szCs w:val="18"/>
              </w:rPr>
              <w:t>4</w:t>
            </w:r>
          </w:p>
        </w:tc>
        <w:tc>
          <w:tcPr>
            <w:tcW w:w="709" w:type="dxa"/>
          </w:tcPr>
          <w:p w14:paraId="11B39971" w14:textId="77777777" w:rsidR="007A48FE" w:rsidRPr="00724F27" w:rsidRDefault="007A48FE" w:rsidP="002C1EFF">
            <w:pPr>
              <w:widowControl w:val="0"/>
              <w:spacing w:after="0" w:line="240" w:lineRule="auto"/>
              <w:ind w:left="-104"/>
              <w:jc w:val="center"/>
              <w:rPr>
                <w:rFonts w:ascii="Times New Roman" w:eastAsia="Times New Roman" w:hAnsi="Times New Roman" w:cs="Times New Roman"/>
                <w:b/>
                <w:bCs/>
                <w:color w:val="000000" w:themeColor="text1"/>
                <w:sz w:val="18"/>
                <w:szCs w:val="18"/>
              </w:rPr>
            </w:pPr>
            <w:r w:rsidRPr="00724F27">
              <w:rPr>
                <w:rFonts w:ascii="Times New Roman" w:eastAsia="Times New Roman" w:hAnsi="Times New Roman" w:cs="Times New Roman"/>
                <w:b/>
                <w:bCs/>
                <w:color w:val="000000" w:themeColor="text1"/>
                <w:sz w:val="18"/>
                <w:szCs w:val="18"/>
              </w:rPr>
              <w:t>5</w:t>
            </w:r>
          </w:p>
          <w:p w14:paraId="32123880" w14:textId="77777777" w:rsidR="007A48FE" w:rsidRPr="00724F27" w:rsidRDefault="007A48FE" w:rsidP="002C1EFF">
            <w:pPr>
              <w:widowControl w:val="0"/>
              <w:spacing w:after="0" w:line="240" w:lineRule="auto"/>
              <w:ind w:left="-104" w:right="-108"/>
              <w:jc w:val="center"/>
              <w:rPr>
                <w:rFonts w:ascii="Times New Roman" w:eastAsia="Times New Roman" w:hAnsi="Times New Roman" w:cs="Times New Roman"/>
                <w:b/>
                <w:bCs/>
                <w:color w:val="000000" w:themeColor="text1"/>
                <w:sz w:val="18"/>
                <w:szCs w:val="18"/>
              </w:rPr>
            </w:pPr>
            <w:r w:rsidRPr="00724F27">
              <w:rPr>
                <w:rFonts w:ascii="Times New Roman" w:eastAsia="Times New Roman" w:hAnsi="Times New Roman" w:cs="Times New Roman"/>
                <w:b/>
                <w:bCs/>
                <w:color w:val="000000" w:themeColor="text1"/>
                <w:sz w:val="18"/>
                <w:szCs w:val="18"/>
              </w:rPr>
              <w:t xml:space="preserve"> (maxim)</w:t>
            </w:r>
          </w:p>
        </w:tc>
      </w:tr>
      <w:tr w:rsidR="007A48FE" w:rsidRPr="00724F27" w14:paraId="645960EE" w14:textId="77777777" w:rsidTr="002C1EFF">
        <w:tc>
          <w:tcPr>
            <w:tcW w:w="8364" w:type="dxa"/>
          </w:tcPr>
          <w:p w14:paraId="436D3173" w14:textId="77777777" w:rsidR="007A48FE" w:rsidRPr="00724F27" w:rsidRDefault="007A48FE" w:rsidP="002C1EFF">
            <w:pPr>
              <w:widowControl w:val="0"/>
              <w:spacing w:after="0" w:line="240" w:lineRule="auto"/>
              <w:contextualSpacing/>
              <w:jc w:val="both"/>
              <w:rPr>
                <w:rFonts w:ascii="Times New Roman" w:eastAsia="Times New Roman" w:hAnsi="Times New Roman" w:cs="Times New Roman"/>
                <w:color w:val="000000" w:themeColor="text1"/>
                <w:sz w:val="20"/>
                <w:szCs w:val="20"/>
              </w:rPr>
            </w:pPr>
            <w:r w:rsidRPr="00724F27">
              <w:rPr>
                <w:rFonts w:ascii="Times New Roman" w:hAnsi="Times New Roman" w:cs="Times New Roman"/>
                <w:iCs/>
                <w:color w:val="000000" w:themeColor="text1"/>
                <w:sz w:val="20"/>
                <w:szCs w:val="20"/>
                <w:lang w:eastAsia="ro-RO"/>
              </w:rPr>
              <w:t>1. Asigură proiectarea strategiei de coordonare și a direcțiilor de dezvoltare a unității de învățământ</w:t>
            </w:r>
          </w:p>
        </w:tc>
        <w:tc>
          <w:tcPr>
            <w:tcW w:w="709" w:type="dxa"/>
          </w:tcPr>
          <w:p w14:paraId="4F0EDBE0" w14:textId="77777777" w:rsidR="007A48FE" w:rsidRPr="00724F27" w:rsidRDefault="007A48FE" w:rsidP="002C1EFF">
            <w:pPr>
              <w:widowControl w:val="0"/>
              <w:spacing w:after="0" w:line="240" w:lineRule="auto"/>
              <w:contextualSpacing/>
              <w:jc w:val="center"/>
              <w:rPr>
                <w:rFonts w:ascii="Times New Roman" w:eastAsia="Times New Roman" w:hAnsi="Times New Roman" w:cs="Times New Roman"/>
                <w:bCs/>
                <w:color w:val="000000" w:themeColor="text1"/>
                <w:sz w:val="18"/>
                <w:szCs w:val="18"/>
              </w:rPr>
            </w:pPr>
          </w:p>
        </w:tc>
        <w:tc>
          <w:tcPr>
            <w:tcW w:w="425" w:type="dxa"/>
          </w:tcPr>
          <w:p w14:paraId="0815F25A" w14:textId="77777777" w:rsidR="007A48FE" w:rsidRPr="00724F27" w:rsidRDefault="007A48FE" w:rsidP="002C1EFF">
            <w:pPr>
              <w:widowControl w:val="0"/>
              <w:spacing w:after="0" w:line="240" w:lineRule="auto"/>
              <w:contextualSpacing/>
              <w:jc w:val="center"/>
              <w:rPr>
                <w:rFonts w:ascii="Times New Roman" w:eastAsia="Times New Roman" w:hAnsi="Times New Roman" w:cs="Times New Roman"/>
                <w:bCs/>
                <w:color w:val="000000" w:themeColor="text1"/>
                <w:sz w:val="18"/>
                <w:szCs w:val="18"/>
              </w:rPr>
            </w:pPr>
          </w:p>
        </w:tc>
        <w:tc>
          <w:tcPr>
            <w:tcW w:w="426" w:type="dxa"/>
          </w:tcPr>
          <w:p w14:paraId="4CFF0F3B" w14:textId="77777777" w:rsidR="007A48FE" w:rsidRPr="00724F27" w:rsidRDefault="007A48FE" w:rsidP="002C1EFF">
            <w:pPr>
              <w:widowControl w:val="0"/>
              <w:spacing w:after="0" w:line="240" w:lineRule="auto"/>
              <w:contextualSpacing/>
              <w:jc w:val="center"/>
              <w:rPr>
                <w:rFonts w:ascii="Times New Roman" w:eastAsia="Times New Roman" w:hAnsi="Times New Roman" w:cs="Times New Roman"/>
                <w:bCs/>
                <w:color w:val="000000" w:themeColor="text1"/>
                <w:sz w:val="18"/>
                <w:szCs w:val="18"/>
              </w:rPr>
            </w:pPr>
          </w:p>
        </w:tc>
        <w:tc>
          <w:tcPr>
            <w:tcW w:w="425" w:type="dxa"/>
          </w:tcPr>
          <w:p w14:paraId="6FF82E89" w14:textId="77777777" w:rsidR="007A48FE" w:rsidRPr="00724F27" w:rsidRDefault="007A48FE" w:rsidP="002C1EFF">
            <w:pPr>
              <w:widowControl w:val="0"/>
              <w:spacing w:after="0" w:line="240" w:lineRule="auto"/>
              <w:contextualSpacing/>
              <w:jc w:val="center"/>
              <w:rPr>
                <w:rFonts w:ascii="Times New Roman" w:eastAsia="Times New Roman" w:hAnsi="Times New Roman" w:cs="Times New Roman"/>
                <w:bCs/>
                <w:color w:val="000000" w:themeColor="text1"/>
                <w:sz w:val="18"/>
                <w:szCs w:val="18"/>
              </w:rPr>
            </w:pPr>
          </w:p>
        </w:tc>
        <w:tc>
          <w:tcPr>
            <w:tcW w:w="709" w:type="dxa"/>
          </w:tcPr>
          <w:p w14:paraId="1F1E3163" w14:textId="77777777" w:rsidR="007A48FE" w:rsidRPr="00724F27" w:rsidRDefault="007A48FE" w:rsidP="002C1EFF">
            <w:pPr>
              <w:widowControl w:val="0"/>
              <w:spacing w:after="0" w:line="240" w:lineRule="auto"/>
              <w:ind w:left="-104"/>
              <w:contextualSpacing/>
              <w:jc w:val="center"/>
              <w:rPr>
                <w:rFonts w:ascii="Times New Roman" w:eastAsia="Times New Roman" w:hAnsi="Times New Roman" w:cs="Times New Roman"/>
                <w:bCs/>
                <w:color w:val="000000" w:themeColor="text1"/>
                <w:sz w:val="18"/>
                <w:szCs w:val="18"/>
              </w:rPr>
            </w:pPr>
          </w:p>
        </w:tc>
      </w:tr>
      <w:tr w:rsidR="007A48FE" w:rsidRPr="00724F27" w14:paraId="734A1ECC" w14:textId="77777777" w:rsidTr="002C1EFF">
        <w:tc>
          <w:tcPr>
            <w:tcW w:w="8364" w:type="dxa"/>
          </w:tcPr>
          <w:p w14:paraId="53E86C9E" w14:textId="77777777" w:rsidR="007A48FE" w:rsidRPr="00724F27" w:rsidRDefault="007A48FE" w:rsidP="002C1EFF">
            <w:pPr>
              <w:widowControl w:val="0"/>
              <w:spacing w:after="0" w:line="240" w:lineRule="auto"/>
              <w:contextualSpacing/>
              <w:jc w:val="both"/>
              <w:rPr>
                <w:rFonts w:ascii="Times New Roman" w:hAnsi="Times New Roman" w:cs="Times New Roman"/>
                <w:iCs/>
                <w:color w:val="000000" w:themeColor="text1"/>
                <w:sz w:val="20"/>
                <w:szCs w:val="20"/>
                <w:lang w:eastAsia="ro-RO"/>
              </w:rPr>
            </w:pPr>
            <w:r w:rsidRPr="00724F27">
              <w:rPr>
                <w:rFonts w:ascii="Times New Roman" w:hAnsi="Times New Roman" w:cs="Times New Roman"/>
                <w:iCs/>
                <w:color w:val="000000" w:themeColor="text1"/>
                <w:sz w:val="20"/>
                <w:szCs w:val="20"/>
                <w:lang w:eastAsia="ro-RO"/>
              </w:rPr>
              <w:t>2. Asigură conducerea / coordonarea activității din cadrul unității de învățământ</w:t>
            </w:r>
          </w:p>
        </w:tc>
        <w:tc>
          <w:tcPr>
            <w:tcW w:w="709" w:type="dxa"/>
          </w:tcPr>
          <w:p w14:paraId="169BC14B"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5" w:type="dxa"/>
          </w:tcPr>
          <w:p w14:paraId="70531031"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6" w:type="dxa"/>
          </w:tcPr>
          <w:p w14:paraId="3DA11F9D"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5" w:type="dxa"/>
          </w:tcPr>
          <w:p w14:paraId="69468E98"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709" w:type="dxa"/>
          </w:tcPr>
          <w:p w14:paraId="52D93EC6"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r>
      <w:tr w:rsidR="007A48FE" w:rsidRPr="00724F27" w14:paraId="18563947" w14:textId="77777777" w:rsidTr="002C1EFF">
        <w:tc>
          <w:tcPr>
            <w:tcW w:w="8364" w:type="dxa"/>
          </w:tcPr>
          <w:p w14:paraId="7D8C7563" w14:textId="77777777" w:rsidR="007A48FE" w:rsidRPr="00724F27" w:rsidRDefault="007A48FE" w:rsidP="002C1EFF">
            <w:pPr>
              <w:widowControl w:val="0"/>
              <w:spacing w:after="0" w:line="240" w:lineRule="auto"/>
              <w:contextualSpacing/>
              <w:jc w:val="both"/>
              <w:rPr>
                <w:rFonts w:ascii="Times New Roman" w:eastAsia="Times New Roman" w:hAnsi="Times New Roman" w:cs="Times New Roman"/>
                <w:color w:val="000000" w:themeColor="text1"/>
                <w:sz w:val="20"/>
                <w:szCs w:val="20"/>
              </w:rPr>
            </w:pPr>
            <w:r w:rsidRPr="00724F27">
              <w:rPr>
                <w:rFonts w:ascii="Times New Roman" w:hAnsi="Times New Roman" w:cs="Times New Roman"/>
                <w:iCs/>
                <w:color w:val="000000" w:themeColor="text1"/>
                <w:sz w:val="20"/>
                <w:szCs w:val="20"/>
                <w:lang w:eastAsia="ro-RO"/>
              </w:rPr>
              <w:t>3. Asigură organizarea activității din cadrul unității de învățământ</w:t>
            </w:r>
          </w:p>
        </w:tc>
        <w:tc>
          <w:tcPr>
            <w:tcW w:w="709" w:type="dxa"/>
          </w:tcPr>
          <w:p w14:paraId="10804BC8"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5" w:type="dxa"/>
          </w:tcPr>
          <w:p w14:paraId="24E7F207"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6" w:type="dxa"/>
          </w:tcPr>
          <w:p w14:paraId="713CBD1F"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5" w:type="dxa"/>
          </w:tcPr>
          <w:p w14:paraId="42305283"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709" w:type="dxa"/>
          </w:tcPr>
          <w:p w14:paraId="52DA35FE"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r>
      <w:tr w:rsidR="007A48FE" w:rsidRPr="00724F27" w14:paraId="0E625441" w14:textId="77777777" w:rsidTr="002C1EFF">
        <w:tc>
          <w:tcPr>
            <w:tcW w:w="8364" w:type="dxa"/>
          </w:tcPr>
          <w:p w14:paraId="3EE010C4" w14:textId="77777777" w:rsidR="007A48FE" w:rsidRPr="00724F27" w:rsidRDefault="007A48FE" w:rsidP="002C1EFF">
            <w:pPr>
              <w:widowControl w:val="0"/>
              <w:spacing w:after="0" w:line="240" w:lineRule="auto"/>
              <w:contextualSpacing/>
              <w:jc w:val="both"/>
              <w:rPr>
                <w:rFonts w:ascii="Times New Roman" w:eastAsia="Times New Roman" w:hAnsi="Times New Roman" w:cs="Times New Roman"/>
                <w:color w:val="000000" w:themeColor="text1"/>
                <w:sz w:val="20"/>
                <w:szCs w:val="20"/>
              </w:rPr>
            </w:pPr>
            <w:r w:rsidRPr="00724F27">
              <w:rPr>
                <w:rFonts w:ascii="Times New Roman" w:hAnsi="Times New Roman" w:cs="Times New Roman"/>
                <w:iCs/>
                <w:color w:val="000000" w:themeColor="text1"/>
                <w:sz w:val="20"/>
                <w:szCs w:val="20"/>
                <w:lang w:eastAsia="ro-RO"/>
              </w:rPr>
              <w:t>4. Asigură motivarea / antrenarea personalului din subordine</w:t>
            </w:r>
          </w:p>
        </w:tc>
        <w:tc>
          <w:tcPr>
            <w:tcW w:w="709" w:type="dxa"/>
          </w:tcPr>
          <w:p w14:paraId="34EFFCFB"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5" w:type="dxa"/>
          </w:tcPr>
          <w:p w14:paraId="75C8F17D"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6" w:type="dxa"/>
          </w:tcPr>
          <w:p w14:paraId="38E52D1D"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5" w:type="dxa"/>
          </w:tcPr>
          <w:p w14:paraId="4B00902B"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709" w:type="dxa"/>
          </w:tcPr>
          <w:p w14:paraId="6FA7AB44"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r>
      <w:tr w:rsidR="007A48FE" w:rsidRPr="00724F27" w14:paraId="774B4121" w14:textId="77777777" w:rsidTr="002C1EFF">
        <w:tc>
          <w:tcPr>
            <w:tcW w:w="8364" w:type="dxa"/>
          </w:tcPr>
          <w:p w14:paraId="6D470186" w14:textId="77777777" w:rsidR="007A48FE" w:rsidRPr="00724F27" w:rsidRDefault="007A48FE" w:rsidP="002C1EFF">
            <w:pPr>
              <w:widowControl w:val="0"/>
              <w:spacing w:after="0" w:line="240" w:lineRule="auto"/>
              <w:contextualSpacing/>
              <w:jc w:val="both"/>
              <w:rPr>
                <w:rFonts w:ascii="Times New Roman" w:eastAsia="Times New Roman" w:hAnsi="Times New Roman" w:cs="Times New Roman"/>
                <w:color w:val="000000" w:themeColor="text1"/>
                <w:sz w:val="20"/>
                <w:szCs w:val="20"/>
              </w:rPr>
            </w:pPr>
            <w:r w:rsidRPr="00724F27">
              <w:rPr>
                <w:rFonts w:ascii="Times New Roman" w:hAnsi="Times New Roman" w:cs="Times New Roman"/>
                <w:iCs/>
                <w:color w:val="000000" w:themeColor="text1"/>
                <w:sz w:val="20"/>
                <w:szCs w:val="20"/>
                <w:lang w:eastAsia="ro-RO"/>
              </w:rPr>
              <w:t>5. Monitorizează și urmărește realizarea activităților și a responsabilităților stabilite la nivelul unității de învățământ.</w:t>
            </w:r>
          </w:p>
        </w:tc>
        <w:tc>
          <w:tcPr>
            <w:tcW w:w="709" w:type="dxa"/>
          </w:tcPr>
          <w:p w14:paraId="58126F8F"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5" w:type="dxa"/>
          </w:tcPr>
          <w:p w14:paraId="564EA0C8"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6" w:type="dxa"/>
          </w:tcPr>
          <w:p w14:paraId="217AFEB6"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r w:rsidRPr="00724F27">
              <w:rPr>
                <w:rFonts w:ascii="Times New Roman" w:eastAsia="Times New Roman" w:hAnsi="Times New Roman" w:cs="Times New Roman"/>
                <w:bCs/>
                <w:color w:val="000000" w:themeColor="text1"/>
                <w:sz w:val="20"/>
                <w:szCs w:val="20"/>
              </w:rPr>
              <w:t xml:space="preserve"> </w:t>
            </w:r>
          </w:p>
        </w:tc>
        <w:tc>
          <w:tcPr>
            <w:tcW w:w="425" w:type="dxa"/>
          </w:tcPr>
          <w:p w14:paraId="068A4EBB"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709" w:type="dxa"/>
          </w:tcPr>
          <w:p w14:paraId="02FB21C5"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r>
      <w:tr w:rsidR="007A48FE" w:rsidRPr="00724F27" w14:paraId="2161791D" w14:textId="77777777" w:rsidTr="002C1EFF">
        <w:tc>
          <w:tcPr>
            <w:tcW w:w="8364" w:type="dxa"/>
          </w:tcPr>
          <w:p w14:paraId="1D0E8288" w14:textId="77777777" w:rsidR="007A48FE" w:rsidRPr="00724F27" w:rsidRDefault="007A48FE" w:rsidP="002C1EFF">
            <w:pPr>
              <w:widowControl w:val="0"/>
              <w:spacing w:after="0" w:line="240" w:lineRule="auto"/>
              <w:contextualSpacing/>
              <w:jc w:val="both"/>
              <w:rPr>
                <w:rFonts w:ascii="Times New Roman" w:eastAsia="Times New Roman" w:hAnsi="Times New Roman" w:cs="Times New Roman"/>
                <w:color w:val="000000" w:themeColor="text1"/>
                <w:sz w:val="20"/>
                <w:szCs w:val="20"/>
              </w:rPr>
            </w:pPr>
            <w:r w:rsidRPr="00724F27">
              <w:rPr>
                <w:rFonts w:ascii="Times New Roman" w:hAnsi="Times New Roman" w:cs="Times New Roman"/>
                <w:iCs/>
                <w:color w:val="000000" w:themeColor="text1"/>
                <w:sz w:val="20"/>
                <w:szCs w:val="20"/>
                <w:lang w:eastAsia="ro-RO"/>
              </w:rPr>
              <w:t>6. Asigură o comunicare eficientă și transparentă cu personalul unității de învățământ.</w:t>
            </w:r>
          </w:p>
        </w:tc>
        <w:tc>
          <w:tcPr>
            <w:tcW w:w="709" w:type="dxa"/>
          </w:tcPr>
          <w:p w14:paraId="50B26968"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5" w:type="dxa"/>
          </w:tcPr>
          <w:p w14:paraId="678297FD"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6" w:type="dxa"/>
          </w:tcPr>
          <w:p w14:paraId="180DC39E"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5" w:type="dxa"/>
          </w:tcPr>
          <w:p w14:paraId="63163DCB"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709" w:type="dxa"/>
          </w:tcPr>
          <w:p w14:paraId="674D73D4"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r>
      <w:tr w:rsidR="007A48FE" w:rsidRPr="00724F27" w14:paraId="03E506D1" w14:textId="77777777" w:rsidTr="002C1EFF">
        <w:tc>
          <w:tcPr>
            <w:tcW w:w="8364" w:type="dxa"/>
          </w:tcPr>
          <w:p w14:paraId="337012FF" w14:textId="77777777" w:rsidR="007A48FE" w:rsidRPr="00724F27" w:rsidRDefault="007A48FE" w:rsidP="002C1EFF">
            <w:pPr>
              <w:widowControl w:val="0"/>
              <w:spacing w:after="0" w:line="240" w:lineRule="auto"/>
              <w:contextualSpacing/>
              <w:jc w:val="both"/>
              <w:rPr>
                <w:rFonts w:ascii="Times New Roman" w:eastAsia="Times New Roman" w:hAnsi="Times New Roman" w:cs="Times New Roman"/>
                <w:color w:val="000000" w:themeColor="text1"/>
                <w:sz w:val="20"/>
                <w:szCs w:val="20"/>
              </w:rPr>
            </w:pPr>
            <w:r w:rsidRPr="00724F27">
              <w:rPr>
                <w:rFonts w:ascii="Times New Roman" w:hAnsi="Times New Roman" w:cs="Times New Roman"/>
                <w:iCs/>
                <w:color w:val="000000" w:themeColor="text1"/>
                <w:sz w:val="20"/>
                <w:szCs w:val="20"/>
                <w:lang w:eastAsia="ro-RO"/>
              </w:rPr>
              <w:t>7. Sprijină participarea personalului la activități de formare și dezvoltare profesională. (implementarea planurilor de formare profesională)</w:t>
            </w:r>
          </w:p>
        </w:tc>
        <w:tc>
          <w:tcPr>
            <w:tcW w:w="709" w:type="dxa"/>
          </w:tcPr>
          <w:p w14:paraId="6D9582B9"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5" w:type="dxa"/>
          </w:tcPr>
          <w:p w14:paraId="1BC4D4FE"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6" w:type="dxa"/>
          </w:tcPr>
          <w:p w14:paraId="692BC965"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5" w:type="dxa"/>
          </w:tcPr>
          <w:p w14:paraId="4FDA1F93"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709" w:type="dxa"/>
          </w:tcPr>
          <w:p w14:paraId="7DFA3C37"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r>
      <w:tr w:rsidR="007A48FE" w:rsidRPr="00724F27" w14:paraId="3CC69F08" w14:textId="77777777" w:rsidTr="002C1EFF">
        <w:tc>
          <w:tcPr>
            <w:tcW w:w="8364" w:type="dxa"/>
          </w:tcPr>
          <w:p w14:paraId="044324B8" w14:textId="77777777" w:rsidR="007A48FE" w:rsidRPr="00724F27" w:rsidRDefault="007A48FE" w:rsidP="002C1EFF">
            <w:pPr>
              <w:widowControl w:val="0"/>
              <w:spacing w:after="0" w:line="240" w:lineRule="auto"/>
              <w:contextualSpacing/>
              <w:jc w:val="both"/>
              <w:rPr>
                <w:rFonts w:ascii="Times New Roman" w:eastAsia="Times New Roman" w:hAnsi="Times New Roman" w:cs="Times New Roman"/>
                <w:color w:val="000000" w:themeColor="text1"/>
                <w:sz w:val="20"/>
                <w:szCs w:val="20"/>
              </w:rPr>
            </w:pPr>
            <w:r w:rsidRPr="00724F27">
              <w:rPr>
                <w:rFonts w:ascii="Times New Roman" w:hAnsi="Times New Roman" w:cs="Times New Roman"/>
                <w:iCs/>
                <w:color w:val="000000" w:themeColor="text1"/>
                <w:sz w:val="20"/>
                <w:szCs w:val="20"/>
                <w:lang w:eastAsia="ro-RO"/>
              </w:rPr>
              <w:t>8. Asigură un climat educațional și organizațional favorabil desfășurării activităților specifice unității de învățământ.</w:t>
            </w:r>
          </w:p>
        </w:tc>
        <w:tc>
          <w:tcPr>
            <w:tcW w:w="709" w:type="dxa"/>
          </w:tcPr>
          <w:p w14:paraId="1EE46171"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5" w:type="dxa"/>
          </w:tcPr>
          <w:p w14:paraId="3A7AE12D"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6" w:type="dxa"/>
          </w:tcPr>
          <w:p w14:paraId="171D4CDF"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5" w:type="dxa"/>
          </w:tcPr>
          <w:p w14:paraId="5A1AD277"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709" w:type="dxa"/>
          </w:tcPr>
          <w:p w14:paraId="5208F5B2"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r>
      <w:tr w:rsidR="007A48FE" w:rsidRPr="00724F27" w14:paraId="49939ED9" w14:textId="77777777" w:rsidTr="002C1EFF">
        <w:tc>
          <w:tcPr>
            <w:tcW w:w="8364" w:type="dxa"/>
          </w:tcPr>
          <w:p w14:paraId="2ACFC8EE" w14:textId="77777777" w:rsidR="007A48FE" w:rsidRPr="00724F27" w:rsidRDefault="007A48FE" w:rsidP="002C1EFF">
            <w:pPr>
              <w:widowControl w:val="0"/>
              <w:spacing w:after="0" w:line="240" w:lineRule="auto"/>
              <w:contextualSpacing/>
              <w:jc w:val="both"/>
              <w:rPr>
                <w:rFonts w:ascii="Times New Roman" w:eastAsia="Times New Roman" w:hAnsi="Times New Roman" w:cs="Times New Roman"/>
                <w:color w:val="000000" w:themeColor="text1"/>
                <w:sz w:val="20"/>
                <w:szCs w:val="20"/>
              </w:rPr>
            </w:pPr>
            <w:r w:rsidRPr="00724F27">
              <w:rPr>
                <w:rFonts w:ascii="Times New Roman" w:hAnsi="Times New Roman" w:cs="Times New Roman"/>
                <w:iCs/>
                <w:color w:val="000000" w:themeColor="text1"/>
                <w:sz w:val="20"/>
                <w:szCs w:val="20"/>
                <w:lang w:eastAsia="ro-RO"/>
              </w:rPr>
              <w:t>9. Respectă și promovează valorile instituționale, contribuind la consolidarea imaginii și prestigiului unității de învățământ</w:t>
            </w:r>
          </w:p>
        </w:tc>
        <w:tc>
          <w:tcPr>
            <w:tcW w:w="709" w:type="dxa"/>
          </w:tcPr>
          <w:p w14:paraId="005C0FD5"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5" w:type="dxa"/>
          </w:tcPr>
          <w:p w14:paraId="66D808C9"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6" w:type="dxa"/>
          </w:tcPr>
          <w:p w14:paraId="08D5FFE2"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5" w:type="dxa"/>
          </w:tcPr>
          <w:p w14:paraId="14C64271"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709" w:type="dxa"/>
          </w:tcPr>
          <w:p w14:paraId="14EFAB84"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r>
      <w:tr w:rsidR="007A48FE" w:rsidRPr="00724F27" w14:paraId="115384D7" w14:textId="77777777" w:rsidTr="002C1EFF">
        <w:tc>
          <w:tcPr>
            <w:tcW w:w="8364" w:type="dxa"/>
          </w:tcPr>
          <w:p w14:paraId="3F41D801" w14:textId="77777777" w:rsidR="007A48FE" w:rsidRPr="00724F27" w:rsidRDefault="007A48FE" w:rsidP="002C1EFF">
            <w:pPr>
              <w:widowControl w:val="0"/>
              <w:spacing w:after="0" w:line="240" w:lineRule="auto"/>
              <w:contextualSpacing/>
              <w:jc w:val="both"/>
              <w:rPr>
                <w:rFonts w:ascii="Times New Roman" w:eastAsia="Times New Roman" w:hAnsi="Times New Roman" w:cs="Times New Roman"/>
                <w:color w:val="000000" w:themeColor="text1"/>
                <w:sz w:val="20"/>
                <w:szCs w:val="20"/>
              </w:rPr>
            </w:pPr>
            <w:r w:rsidRPr="00724F27">
              <w:rPr>
                <w:rFonts w:ascii="Times New Roman" w:hAnsi="Times New Roman" w:cs="Times New Roman"/>
                <w:iCs/>
                <w:color w:val="000000" w:themeColor="text1"/>
                <w:sz w:val="20"/>
                <w:szCs w:val="20"/>
                <w:lang w:eastAsia="ro-RO"/>
              </w:rPr>
              <w:t>10. Colaborează cu autoritățile administrației publice locale, consultă partenerii sociali și reprezentanții părinților și elevilor, precum și reprezentanții organizațiilor sindicale reprezentative la nivel de unitate de învățământ</w:t>
            </w:r>
          </w:p>
        </w:tc>
        <w:tc>
          <w:tcPr>
            <w:tcW w:w="709" w:type="dxa"/>
          </w:tcPr>
          <w:p w14:paraId="5C086ACA"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5" w:type="dxa"/>
          </w:tcPr>
          <w:p w14:paraId="49F5ABB6"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6" w:type="dxa"/>
          </w:tcPr>
          <w:p w14:paraId="70C94745"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425" w:type="dxa"/>
          </w:tcPr>
          <w:p w14:paraId="74C02051"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c>
          <w:tcPr>
            <w:tcW w:w="709" w:type="dxa"/>
          </w:tcPr>
          <w:p w14:paraId="09A4C62E" w14:textId="77777777" w:rsidR="007A48FE" w:rsidRPr="00724F27" w:rsidRDefault="007A48FE" w:rsidP="002C1EFF">
            <w:pPr>
              <w:widowControl w:val="0"/>
              <w:spacing w:after="0" w:line="240" w:lineRule="auto"/>
              <w:contextualSpacing/>
              <w:rPr>
                <w:rFonts w:ascii="Times New Roman" w:eastAsia="Times New Roman" w:hAnsi="Times New Roman" w:cs="Times New Roman"/>
                <w:bCs/>
                <w:color w:val="000000" w:themeColor="text1"/>
                <w:sz w:val="20"/>
                <w:szCs w:val="20"/>
              </w:rPr>
            </w:pPr>
          </w:p>
        </w:tc>
      </w:tr>
    </w:tbl>
    <w:p w14:paraId="4C1BF370" w14:textId="77777777" w:rsidR="007A48FE" w:rsidRPr="00724F27" w:rsidRDefault="007A48FE" w:rsidP="007A48FE">
      <w:pPr>
        <w:widowControl w:val="0"/>
        <w:spacing w:before="40" w:after="40" w:line="240" w:lineRule="auto"/>
        <w:ind w:hanging="284"/>
        <w:jc w:val="both"/>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 xml:space="preserve">11. Considerați că aveți posibilitatea de a vă exprima punctul de vedere și de a contribui la procesul decizional la nivelul unității de învățământ?                                                                                                                                                 </w:t>
      </w:r>
      <w:r w:rsidRPr="00724F27">
        <w:rPr>
          <w:rFonts w:ascii="Times New Roman" w:hAnsi="Times New Roman" w:cs="Times New Roman"/>
          <w:b/>
          <w:color w:val="000000" w:themeColor="text1"/>
          <w:sz w:val="20"/>
          <w:szCs w:val="20"/>
        </w:rPr>
        <w:t>□</w:t>
      </w:r>
      <w:r w:rsidRPr="00724F27">
        <w:rPr>
          <w:rFonts w:ascii="Times New Roman" w:eastAsia="Times New Roman" w:hAnsi="Times New Roman" w:cs="Times New Roman"/>
          <w:color w:val="000000" w:themeColor="text1"/>
          <w:sz w:val="20"/>
          <w:szCs w:val="20"/>
        </w:rPr>
        <w:t xml:space="preserve"> DA     </w:t>
      </w:r>
      <w:r w:rsidRPr="00724F27">
        <w:rPr>
          <w:rFonts w:ascii="Times New Roman" w:hAnsi="Times New Roman" w:cs="Times New Roman"/>
          <w:b/>
          <w:color w:val="000000" w:themeColor="text1"/>
          <w:sz w:val="20"/>
          <w:szCs w:val="20"/>
        </w:rPr>
        <w:t>□</w:t>
      </w:r>
      <w:r w:rsidRPr="00724F27">
        <w:rPr>
          <w:rFonts w:ascii="Times New Roman" w:eastAsia="Times New Roman" w:hAnsi="Times New Roman" w:cs="Times New Roman"/>
          <w:color w:val="000000" w:themeColor="text1"/>
          <w:sz w:val="20"/>
          <w:szCs w:val="20"/>
        </w:rPr>
        <w:t xml:space="preserve"> NU </w:t>
      </w:r>
    </w:p>
    <w:p w14:paraId="6756E687" w14:textId="77777777" w:rsidR="007A48FE" w:rsidRPr="00724F27" w:rsidRDefault="007A48FE" w:rsidP="007A48FE">
      <w:pPr>
        <w:widowControl w:val="0"/>
        <w:spacing w:after="40" w:line="240" w:lineRule="auto"/>
        <w:ind w:left="141" w:hanging="425"/>
        <w:jc w:val="both"/>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 xml:space="preserve">12. Aveți propuneri sau sugestii pentru îmbunătățirea activității educaționale și a managementului unității de învățământ?                                                                                                                                                 </w:t>
      </w:r>
      <w:r w:rsidRPr="00724F27">
        <w:rPr>
          <w:rFonts w:ascii="Times New Roman" w:hAnsi="Times New Roman" w:cs="Times New Roman"/>
          <w:b/>
          <w:color w:val="000000" w:themeColor="text1"/>
          <w:sz w:val="20"/>
          <w:szCs w:val="20"/>
        </w:rPr>
        <w:t>□</w:t>
      </w:r>
      <w:r w:rsidRPr="00724F27">
        <w:rPr>
          <w:rFonts w:ascii="Times New Roman" w:eastAsia="Times New Roman" w:hAnsi="Times New Roman" w:cs="Times New Roman"/>
          <w:color w:val="000000" w:themeColor="text1"/>
          <w:sz w:val="20"/>
          <w:szCs w:val="20"/>
        </w:rPr>
        <w:t xml:space="preserve"> DA    </w:t>
      </w:r>
      <w:r w:rsidRPr="00724F27">
        <w:rPr>
          <w:rFonts w:ascii="Times New Roman" w:hAnsi="Times New Roman" w:cs="Times New Roman"/>
          <w:b/>
          <w:color w:val="000000" w:themeColor="text1"/>
          <w:sz w:val="20"/>
          <w:szCs w:val="20"/>
        </w:rPr>
        <w:t>□</w:t>
      </w:r>
      <w:r w:rsidRPr="00724F27">
        <w:rPr>
          <w:rFonts w:ascii="Times New Roman" w:eastAsia="Times New Roman" w:hAnsi="Times New Roman" w:cs="Times New Roman"/>
          <w:color w:val="000000" w:themeColor="text1"/>
          <w:sz w:val="20"/>
          <w:szCs w:val="20"/>
        </w:rPr>
        <w:t xml:space="preserve">  NU </w:t>
      </w:r>
    </w:p>
    <w:p w14:paraId="0BD6B6E4" w14:textId="77777777" w:rsidR="007A48FE" w:rsidRPr="00724F27" w:rsidRDefault="007A48FE" w:rsidP="007A48FE">
      <w:pPr>
        <w:widowControl w:val="0"/>
        <w:spacing w:after="40" w:line="240" w:lineRule="auto"/>
        <w:ind w:left="141" w:hanging="425"/>
        <w:jc w:val="both"/>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      Dacă răspunsul este DA, vă rugăm să detaliați! ________________________________________________________________</w:t>
      </w:r>
    </w:p>
    <w:p w14:paraId="4733073E" w14:textId="77777777" w:rsidR="007A48FE" w:rsidRPr="00724F27" w:rsidRDefault="007A48FE" w:rsidP="007A48FE">
      <w:pPr>
        <w:widowControl w:val="0"/>
        <w:spacing w:after="40" w:line="240" w:lineRule="auto"/>
        <w:ind w:left="141" w:hanging="425"/>
        <w:rPr>
          <w:rFonts w:ascii="Times New Roman" w:eastAsia="Times New Roman" w:hAnsi="Times New Roman" w:cs="Times New Roman"/>
          <w:bCs/>
          <w:color w:val="000000" w:themeColor="text1"/>
          <w:sz w:val="20"/>
          <w:szCs w:val="20"/>
        </w:rPr>
      </w:pPr>
      <w:r w:rsidRPr="00724F27">
        <w:rPr>
          <w:rFonts w:ascii="Times New Roman" w:eastAsia="Times New Roman" w:hAnsi="Times New Roman" w:cs="Times New Roman"/>
          <w:color w:val="000000" w:themeColor="text1"/>
          <w:sz w:val="20"/>
          <w:szCs w:val="20"/>
        </w:rPr>
        <w:t xml:space="preserve">13. </w:t>
      </w:r>
      <w:r w:rsidRPr="00724F27">
        <w:rPr>
          <w:rFonts w:ascii="Times New Roman" w:eastAsia="Times New Roman" w:hAnsi="Times New Roman" w:cs="Times New Roman"/>
          <w:bCs/>
          <w:color w:val="000000" w:themeColor="text1"/>
          <w:sz w:val="20"/>
          <w:szCs w:val="20"/>
        </w:rPr>
        <w:t xml:space="preserve">Cum apreciați colaborarea cu persoana evaluată? :    </w:t>
      </w:r>
      <w:r w:rsidRPr="00724F27">
        <w:rPr>
          <w:rFonts w:ascii="Times New Roman" w:hAnsi="Times New Roman" w:cs="Times New Roman"/>
          <w:b/>
          <w:color w:val="000000" w:themeColor="text1"/>
          <w:sz w:val="20"/>
          <w:szCs w:val="20"/>
        </w:rPr>
        <w:t xml:space="preserve">□ </w:t>
      </w:r>
      <w:r w:rsidRPr="00724F27">
        <w:rPr>
          <w:rFonts w:ascii="Times New Roman" w:eastAsia="Times New Roman" w:hAnsi="Times New Roman" w:cs="Times New Roman"/>
          <w:bCs/>
          <w:color w:val="000000" w:themeColor="text1"/>
          <w:sz w:val="20"/>
          <w:szCs w:val="20"/>
        </w:rPr>
        <w:t xml:space="preserve">foarte bună,       </w:t>
      </w:r>
      <w:r w:rsidRPr="00724F27">
        <w:rPr>
          <w:rFonts w:ascii="Times New Roman" w:hAnsi="Times New Roman" w:cs="Times New Roman"/>
          <w:b/>
          <w:color w:val="000000" w:themeColor="text1"/>
          <w:sz w:val="20"/>
          <w:szCs w:val="20"/>
        </w:rPr>
        <w:t xml:space="preserve">□ </w:t>
      </w:r>
      <w:r w:rsidRPr="00724F27">
        <w:rPr>
          <w:rFonts w:ascii="Times New Roman" w:eastAsia="Times New Roman" w:hAnsi="Times New Roman" w:cs="Times New Roman"/>
          <w:bCs/>
          <w:color w:val="000000" w:themeColor="text1"/>
          <w:sz w:val="20"/>
          <w:szCs w:val="20"/>
        </w:rPr>
        <w:t xml:space="preserve">bună,       </w:t>
      </w:r>
      <w:r w:rsidRPr="00724F27">
        <w:rPr>
          <w:rFonts w:ascii="Times New Roman" w:hAnsi="Times New Roman" w:cs="Times New Roman"/>
          <w:b/>
          <w:color w:val="000000" w:themeColor="text1"/>
          <w:sz w:val="20"/>
          <w:szCs w:val="20"/>
        </w:rPr>
        <w:t>□</w:t>
      </w:r>
      <w:r w:rsidRPr="00724F27">
        <w:rPr>
          <w:rFonts w:ascii="Times New Roman" w:eastAsia="Times New Roman" w:hAnsi="Times New Roman" w:cs="Times New Roman"/>
          <w:bCs/>
          <w:color w:val="000000" w:themeColor="text1"/>
          <w:sz w:val="20"/>
          <w:szCs w:val="20"/>
        </w:rPr>
        <w:t xml:space="preserve"> satisfăcătoare,      </w:t>
      </w:r>
      <w:r w:rsidRPr="00724F27">
        <w:rPr>
          <w:rFonts w:ascii="Times New Roman" w:hAnsi="Times New Roman" w:cs="Times New Roman"/>
          <w:b/>
          <w:color w:val="000000" w:themeColor="text1"/>
          <w:sz w:val="20"/>
          <w:szCs w:val="20"/>
        </w:rPr>
        <w:t xml:space="preserve">□ </w:t>
      </w:r>
      <w:r w:rsidRPr="00724F27">
        <w:rPr>
          <w:rFonts w:ascii="Times New Roman" w:eastAsia="Times New Roman" w:hAnsi="Times New Roman" w:cs="Times New Roman"/>
          <w:bCs/>
          <w:color w:val="000000" w:themeColor="text1"/>
          <w:sz w:val="20"/>
          <w:szCs w:val="20"/>
        </w:rPr>
        <w:t>nesatisfăcătoare</w:t>
      </w:r>
    </w:p>
    <w:p w14:paraId="0BA9BB21" w14:textId="77777777" w:rsidR="007A48FE" w:rsidRPr="00724F27" w:rsidRDefault="007A48FE" w:rsidP="00CF3EA0">
      <w:pPr>
        <w:widowControl w:val="0"/>
        <w:spacing w:after="0" w:line="240" w:lineRule="auto"/>
        <w:ind w:left="141" w:hanging="425"/>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14. Alte observații, sugestii sau comentarii referitoare la activitatea managerială a persoanei evaluate: ________________________</w:t>
      </w:r>
    </w:p>
    <w:p w14:paraId="48BC1FF4" w14:textId="77777777" w:rsidR="00CF3EA0" w:rsidRDefault="007A48FE" w:rsidP="00CF3EA0">
      <w:pPr>
        <w:widowControl w:val="0"/>
        <w:spacing w:after="120" w:line="240" w:lineRule="auto"/>
        <w:jc w:val="both"/>
        <w:rPr>
          <w:rFonts w:ascii="Times New Roman" w:eastAsia="Times New Roman" w:hAnsi="Times New Roman" w:cs="Times New Roman"/>
          <w:i/>
          <w:color w:val="000000" w:themeColor="text1"/>
        </w:rPr>
      </w:pPr>
      <w:r w:rsidRPr="00724F27">
        <w:rPr>
          <w:rFonts w:ascii="Times New Roman" w:eastAsia="Times New Roman" w:hAnsi="Times New Roman" w:cs="Times New Roman"/>
          <w:i/>
          <w:color w:val="000000" w:themeColor="text1"/>
        </w:rPr>
        <w:t xml:space="preserve">Vă mulțumim pentru colaborare! </w:t>
      </w:r>
      <w:r w:rsidR="00CF3EA0">
        <w:rPr>
          <w:rFonts w:ascii="Times New Roman" w:eastAsia="Times New Roman" w:hAnsi="Times New Roman" w:cs="Times New Roman"/>
          <w:i/>
          <w:color w:val="000000" w:themeColor="text1"/>
        </w:rPr>
        <w:t xml:space="preserve">                 </w:t>
      </w:r>
    </w:p>
    <w:p w14:paraId="6FD0AF96" w14:textId="740040A0" w:rsidR="00846B1B" w:rsidRPr="00846B1B" w:rsidRDefault="007A48FE" w:rsidP="00CF3EA0">
      <w:pPr>
        <w:widowControl w:val="0"/>
        <w:spacing w:after="0" w:line="240" w:lineRule="auto"/>
        <w:jc w:val="both"/>
        <w:rPr>
          <w:rFonts w:ascii="Times New Roman" w:eastAsia="Times New Roman" w:hAnsi="Times New Roman" w:cs="Times New Roman"/>
          <w:i/>
          <w:color w:val="000000" w:themeColor="text1"/>
        </w:rPr>
      </w:pPr>
      <w:r w:rsidRPr="00724F27">
        <w:rPr>
          <w:rFonts w:ascii="Times New Roman" w:eastAsia="Times New Roman" w:hAnsi="Times New Roman" w:cs="Times New Roman"/>
          <w:color w:val="000000" w:themeColor="text1"/>
          <w:sz w:val="18"/>
          <w:szCs w:val="18"/>
        </w:rPr>
        <w:t xml:space="preserve">Scală: 1 = în foarte mică măsură, 2 = în mică măsură, 3 = în măsură satisfăcătoare, 4 = în mare măsură, 5 = în foarte </w:t>
      </w:r>
      <w:r w:rsidR="008F7CF5">
        <w:rPr>
          <w:rFonts w:ascii="Times New Roman" w:eastAsia="Times New Roman" w:hAnsi="Times New Roman" w:cs="Times New Roman"/>
          <w:color w:val="000000" w:themeColor="text1"/>
          <w:sz w:val="18"/>
          <w:szCs w:val="18"/>
        </w:rPr>
        <w:t>mare măsură</w:t>
      </w:r>
    </w:p>
    <w:p w14:paraId="60EB9093" w14:textId="51B7C633" w:rsidR="007A48FE" w:rsidRDefault="007A48FE" w:rsidP="008F7CF5">
      <w:pPr>
        <w:widowControl w:val="0"/>
        <w:spacing w:after="40" w:line="240" w:lineRule="auto"/>
        <w:ind w:right="-142"/>
        <w:jc w:val="right"/>
        <w:rPr>
          <w:rFonts w:ascii="Times New Roman" w:eastAsia="Times New Roman" w:hAnsi="Times New Roman" w:cs="Times New Roman"/>
          <w:b/>
          <w:bCs/>
          <w:color w:val="000000" w:themeColor="text1"/>
        </w:rPr>
      </w:pPr>
      <w:r w:rsidRPr="00724F27">
        <w:rPr>
          <w:rFonts w:ascii="Times New Roman" w:eastAsia="Times New Roman" w:hAnsi="Times New Roman" w:cs="Times New Roman"/>
          <w:color w:val="000000" w:themeColor="text1"/>
          <w:sz w:val="20"/>
          <w:szCs w:val="20"/>
        </w:rPr>
        <w:lastRenderedPageBreak/>
        <w:t xml:space="preserve">                 </w:t>
      </w:r>
      <w:r w:rsidRPr="00724F27">
        <w:rPr>
          <w:rFonts w:ascii="Times New Roman" w:eastAsia="Times New Roman" w:hAnsi="Times New Roman" w:cs="Times New Roman"/>
          <w:i/>
          <w:color w:val="000000" w:themeColor="text1"/>
        </w:rPr>
        <w:t xml:space="preserve">    </w:t>
      </w:r>
      <w:r w:rsidRPr="00724F27">
        <w:rPr>
          <w:rFonts w:ascii="Times New Roman" w:eastAsia="Times New Roman" w:hAnsi="Times New Roman" w:cs="Times New Roman"/>
          <w:b/>
          <w:bCs/>
          <w:color w:val="000000" w:themeColor="text1"/>
        </w:rPr>
        <w:t>Anexa nr. 10.1</w:t>
      </w:r>
      <w:r>
        <w:rPr>
          <w:rFonts w:ascii="Times New Roman" w:eastAsia="Times New Roman" w:hAnsi="Times New Roman" w:cs="Times New Roman"/>
          <w:b/>
          <w:bCs/>
          <w:color w:val="000000" w:themeColor="text1"/>
        </w:rPr>
        <w:t>7</w:t>
      </w:r>
      <w:r w:rsidRPr="00724F27">
        <w:rPr>
          <w:rFonts w:ascii="Times New Roman" w:eastAsia="Times New Roman" w:hAnsi="Times New Roman" w:cs="Times New Roman"/>
          <w:b/>
          <w:bCs/>
          <w:color w:val="000000" w:themeColor="text1"/>
        </w:rPr>
        <w:t xml:space="preserve"> </w:t>
      </w:r>
    </w:p>
    <w:p w14:paraId="0F84E39F" w14:textId="77777777" w:rsidR="008F7CF5" w:rsidRPr="00724F27" w:rsidRDefault="008F7CF5" w:rsidP="008F7CF5">
      <w:pPr>
        <w:widowControl w:val="0"/>
        <w:spacing w:after="40" w:line="240" w:lineRule="auto"/>
        <w:ind w:right="-142"/>
        <w:jc w:val="right"/>
        <w:rPr>
          <w:rFonts w:ascii="Times New Roman" w:eastAsia="Times New Roman" w:hAnsi="Times New Roman" w:cs="Times New Roman"/>
          <w:b/>
          <w:bCs/>
          <w:color w:val="000000" w:themeColor="text1"/>
        </w:rPr>
      </w:pPr>
    </w:p>
    <w:p w14:paraId="4816501D" w14:textId="77777777" w:rsidR="007A48FE" w:rsidRPr="00724F27" w:rsidRDefault="007A48FE" w:rsidP="007A48FE">
      <w:pPr>
        <w:spacing w:after="120"/>
        <w:jc w:val="center"/>
        <w:rPr>
          <w:rFonts w:ascii="Times New Roman" w:eastAsia="Times New Roman" w:hAnsi="Times New Roman" w:cs="Times New Roman"/>
          <w:b/>
          <w:color w:val="000000" w:themeColor="text1"/>
        </w:rPr>
      </w:pPr>
      <w:r w:rsidRPr="00724F27">
        <w:rPr>
          <w:rFonts w:ascii="Times New Roman" w:eastAsia="Times New Roman" w:hAnsi="Times New Roman" w:cs="Times New Roman"/>
          <w:b/>
          <w:color w:val="000000" w:themeColor="text1"/>
        </w:rPr>
        <w:t>RAPORT DE ETAPĂ PRIVIND EVALUAREA ACTIVITĂȚII MANAGERIALE A DIRECTORILOR/DIRECTORILOR ADJUNCȚI DIN UNITĂȚILE DE ÎNVĂȚĂMÂNT PREUNIVERSITAR, ÎN ANUL ȘCOLAR 2025-2026</w:t>
      </w:r>
    </w:p>
    <w:p w14:paraId="1B0C33EA" w14:textId="77777777" w:rsidR="007A48FE" w:rsidRPr="00724F27" w:rsidRDefault="007A48FE" w:rsidP="007A48FE">
      <w:pPr>
        <w:widowControl w:val="0"/>
        <w:spacing w:after="0" w:line="240" w:lineRule="auto"/>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 xml:space="preserve">          </w:t>
      </w:r>
    </w:p>
    <w:p w14:paraId="3E306782" w14:textId="77777777" w:rsidR="007A48FE" w:rsidRPr="00724F27" w:rsidRDefault="007A48FE" w:rsidP="007A48FE">
      <w:pPr>
        <w:widowControl w:val="0"/>
        <w:spacing w:after="0" w:line="360" w:lineRule="auto"/>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 xml:space="preserve">Numele și prenumele persoanei evaluate: </w:t>
      </w:r>
      <w:r w:rsidRPr="00724F27">
        <w:rPr>
          <w:rFonts w:ascii="Times New Roman" w:eastAsia="Times New Roman" w:hAnsi="Times New Roman" w:cs="Times New Roman"/>
          <w:iCs/>
          <w:color w:val="000000" w:themeColor="text1"/>
          <w:sz w:val="20"/>
          <w:szCs w:val="20"/>
          <w:lang w:eastAsia="ro-RO"/>
        </w:rPr>
        <w:t>___________________________________________________________________</w:t>
      </w:r>
    </w:p>
    <w:p w14:paraId="61FFB559" w14:textId="77777777" w:rsidR="007A48FE" w:rsidRPr="00724F27" w:rsidRDefault="007A48FE" w:rsidP="007A48FE">
      <w:pPr>
        <w:widowControl w:val="0"/>
        <w:spacing w:after="0" w:line="360" w:lineRule="auto"/>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 xml:space="preserve">Funcția:               </w:t>
      </w:r>
      <w:r w:rsidRPr="00724F27">
        <w:rPr>
          <w:rFonts w:ascii="Times New Roman" w:eastAsia="Times New Roman" w:hAnsi="Times New Roman" w:cs="Times New Roman"/>
          <w:b/>
          <w:bCs/>
          <w:iCs/>
          <w:color w:val="000000" w:themeColor="text1"/>
          <w:sz w:val="20"/>
          <w:szCs w:val="20"/>
          <w:lang w:val="en-GB" w:eastAsia="ro-RO"/>
        </w:rPr>
        <w:t>□</w:t>
      </w:r>
      <w:r w:rsidRPr="00724F27">
        <w:rPr>
          <w:rFonts w:ascii="Times New Roman" w:eastAsia="Times New Roman" w:hAnsi="Times New Roman" w:cs="Times New Roman"/>
          <w:b/>
          <w:bCs/>
          <w:iCs/>
          <w:color w:val="000000" w:themeColor="text1"/>
          <w:sz w:val="20"/>
          <w:szCs w:val="20"/>
          <w:lang w:eastAsia="ro-RO"/>
        </w:rPr>
        <w:t xml:space="preserve"> DIRECTOR               </w:t>
      </w:r>
      <w:r w:rsidRPr="00724F27">
        <w:rPr>
          <w:rFonts w:ascii="Times New Roman" w:eastAsia="Times New Roman" w:hAnsi="Times New Roman" w:cs="Times New Roman"/>
          <w:b/>
          <w:bCs/>
          <w:iCs/>
          <w:color w:val="000000" w:themeColor="text1"/>
          <w:sz w:val="20"/>
          <w:szCs w:val="20"/>
          <w:lang w:val="en-GB" w:eastAsia="ro-RO"/>
        </w:rPr>
        <w:t>□</w:t>
      </w:r>
      <w:r w:rsidRPr="00724F27">
        <w:rPr>
          <w:rFonts w:ascii="Times New Roman" w:eastAsia="Times New Roman" w:hAnsi="Times New Roman" w:cs="Times New Roman"/>
          <w:b/>
          <w:bCs/>
          <w:iCs/>
          <w:color w:val="000000" w:themeColor="text1"/>
          <w:sz w:val="20"/>
          <w:szCs w:val="20"/>
          <w:lang w:eastAsia="ro-RO"/>
        </w:rPr>
        <w:t xml:space="preserve"> DIRECTOR ADJUNCT</w:t>
      </w:r>
    </w:p>
    <w:p w14:paraId="29DD1058" w14:textId="77777777" w:rsidR="007A48FE" w:rsidRPr="00724F27" w:rsidRDefault="007A48FE" w:rsidP="007A48FE">
      <w:pPr>
        <w:widowControl w:val="0"/>
        <w:spacing w:after="0" w:line="360" w:lineRule="auto"/>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 xml:space="preserve">Unitatea de învățământ: </w:t>
      </w:r>
      <w:r w:rsidRPr="00724F27">
        <w:rPr>
          <w:rFonts w:ascii="Times New Roman" w:eastAsia="Times New Roman" w:hAnsi="Times New Roman" w:cs="Times New Roman"/>
          <w:iCs/>
          <w:color w:val="000000" w:themeColor="text1"/>
          <w:sz w:val="20"/>
          <w:szCs w:val="20"/>
          <w:lang w:eastAsia="ro-RO"/>
        </w:rPr>
        <w:t>_________________________________________________________________________________</w:t>
      </w:r>
    </w:p>
    <w:p w14:paraId="20C8C0DC" w14:textId="77777777" w:rsidR="007A48FE" w:rsidRPr="00724F27" w:rsidRDefault="007A48FE" w:rsidP="007A48FE">
      <w:pPr>
        <w:widowControl w:val="0"/>
        <w:spacing w:after="0" w:line="360" w:lineRule="auto"/>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 xml:space="preserve">Anul școlar: </w:t>
      </w:r>
      <w:r w:rsidRPr="00724F27">
        <w:rPr>
          <w:rFonts w:ascii="Times New Roman" w:eastAsia="Times New Roman" w:hAnsi="Times New Roman" w:cs="Times New Roman"/>
          <w:iCs/>
          <w:color w:val="000000" w:themeColor="text1"/>
          <w:sz w:val="20"/>
          <w:szCs w:val="20"/>
          <w:lang w:eastAsia="ro-RO"/>
        </w:rPr>
        <w:t>_____________________</w:t>
      </w:r>
    </w:p>
    <w:p w14:paraId="509B76F0" w14:textId="77777777" w:rsidR="007A48FE" w:rsidRPr="00724F27" w:rsidRDefault="007A48FE" w:rsidP="007A48FE">
      <w:pPr>
        <w:widowControl w:val="0"/>
        <w:pBdr>
          <w:bottom w:val="single" w:sz="12" w:space="13" w:color="auto"/>
        </w:pBdr>
        <w:spacing w:after="0" w:line="360" w:lineRule="auto"/>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 xml:space="preserve">Inspectori școlari: </w:t>
      </w:r>
    </w:p>
    <w:p w14:paraId="772EA5CF" w14:textId="77777777" w:rsidR="007A48FE" w:rsidRPr="00724F27" w:rsidRDefault="007A48FE" w:rsidP="007A48FE">
      <w:pPr>
        <w:widowControl w:val="0"/>
        <w:pBdr>
          <w:bottom w:val="single" w:sz="12" w:space="13" w:color="auto"/>
        </w:pBdr>
        <w:spacing w:after="0" w:line="360" w:lineRule="auto"/>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 xml:space="preserve">1. </w:t>
      </w:r>
      <w:r w:rsidRPr="00724F27">
        <w:rPr>
          <w:rFonts w:ascii="Times New Roman" w:eastAsia="Times New Roman" w:hAnsi="Times New Roman" w:cs="Times New Roman"/>
          <w:iCs/>
          <w:color w:val="000000" w:themeColor="text1"/>
          <w:sz w:val="20"/>
          <w:szCs w:val="20"/>
          <w:lang w:eastAsia="ro-RO"/>
        </w:rPr>
        <w:t>_____________________________________________</w:t>
      </w:r>
    </w:p>
    <w:p w14:paraId="539BE11F" w14:textId="77777777" w:rsidR="007A48FE" w:rsidRPr="00724F27" w:rsidRDefault="007A48FE" w:rsidP="007A48FE">
      <w:pPr>
        <w:widowControl w:val="0"/>
        <w:pBdr>
          <w:bottom w:val="single" w:sz="12" w:space="13" w:color="auto"/>
        </w:pBdr>
        <w:spacing w:after="0" w:line="360" w:lineRule="auto"/>
        <w:rPr>
          <w:rFonts w:ascii="Times New Roman" w:eastAsia="Times New Roman" w:hAnsi="Times New Roman" w:cs="Times New Roman"/>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 xml:space="preserve">2. </w:t>
      </w:r>
      <w:r w:rsidRPr="00724F27">
        <w:rPr>
          <w:rFonts w:ascii="Times New Roman" w:eastAsia="Times New Roman" w:hAnsi="Times New Roman" w:cs="Times New Roman"/>
          <w:iCs/>
          <w:color w:val="000000" w:themeColor="text1"/>
          <w:sz w:val="20"/>
          <w:szCs w:val="20"/>
          <w:lang w:eastAsia="ro-RO"/>
        </w:rPr>
        <w:t>_____________________________________________</w:t>
      </w:r>
    </w:p>
    <w:p w14:paraId="1E1843E5" w14:textId="77777777" w:rsidR="007A48FE" w:rsidRPr="00724F27" w:rsidRDefault="007A48FE" w:rsidP="007A48FE">
      <w:pPr>
        <w:widowControl w:val="0"/>
        <w:pBdr>
          <w:bottom w:val="single" w:sz="12" w:space="13" w:color="auto"/>
        </w:pBdr>
        <w:spacing w:after="0" w:line="360" w:lineRule="auto"/>
        <w:rPr>
          <w:rFonts w:ascii="Times New Roman" w:eastAsia="Times New Roman" w:hAnsi="Times New Roman" w:cs="Times New Roman"/>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 xml:space="preserve">3. </w:t>
      </w:r>
      <w:r w:rsidRPr="00724F27">
        <w:rPr>
          <w:rFonts w:ascii="Times New Roman" w:eastAsia="Times New Roman" w:hAnsi="Times New Roman" w:cs="Times New Roman"/>
          <w:iCs/>
          <w:color w:val="000000" w:themeColor="text1"/>
          <w:sz w:val="20"/>
          <w:szCs w:val="20"/>
          <w:lang w:eastAsia="ro-RO"/>
        </w:rPr>
        <w:t>_____________________________________________</w:t>
      </w:r>
    </w:p>
    <w:p w14:paraId="23F175AB" w14:textId="77777777" w:rsidR="007A48FE" w:rsidRPr="00724F27" w:rsidRDefault="007A48FE" w:rsidP="007A48FE">
      <w:pPr>
        <w:widowControl w:val="0"/>
        <w:pBdr>
          <w:bottom w:val="single" w:sz="12" w:space="13" w:color="auto"/>
        </w:pBdr>
        <w:spacing w:after="0" w:line="360" w:lineRule="auto"/>
        <w:rPr>
          <w:rFonts w:ascii="Times New Roman" w:eastAsia="Times New Roman" w:hAnsi="Times New Roman" w:cs="Times New Roman"/>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 xml:space="preserve">4. </w:t>
      </w:r>
      <w:r w:rsidRPr="00724F27">
        <w:rPr>
          <w:rFonts w:ascii="Times New Roman" w:eastAsia="Times New Roman" w:hAnsi="Times New Roman" w:cs="Times New Roman"/>
          <w:iCs/>
          <w:color w:val="000000" w:themeColor="text1"/>
          <w:sz w:val="20"/>
          <w:szCs w:val="20"/>
          <w:lang w:eastAsia="ro-RO"/>
        </w:rPr>
        <w:t>_____________________________________________</w:t>
      </w:r>
    </w:p>
    <w:p w14:paraId="013BF3EC" w14:textId="77777777" w:rsidR="007A48FE" w:rsidRPr="006529A5" w:rsidRDefault="007A48FE" w:rsidP="00EF6781">
      <w:pPr>
        <w:pStyle w:val="NormalWeb"/>
        <w:spacing w:before="0" w:beforeAutospacing="0" w:after="0" w:afterAutospacing="0"/>
        <w:ind w:firstLine="357"/>
        <w:jc w:val="both"/>
        <w:rPr>
          <w:color w:val="000000" w:themeColor="text1"/>
          <w:sz w:val="22"/>
          <w:szCs w:val="22"/>
        </w:rPr>
      </w:pPr>
      <w:proofErr w:type="spellStart"/>
      <w:r w:rsidRPr="006529A5">
        <w:rPr>
          <w:color w:val="000000" w:themeColor="text1"/>
          <w:sz w:val="22"/>
          <w:szCs w:val="22"/>
        </w:rPr>
        <w:t>Prezentul</w:t>
      </w:r>
      <w:proofErr w:type="spellEnd"/>
      <w:r w:rsidRPr="006529A5">
        <w:rPr>
          <w:color w:val="000000" w:themeColor="text1"/>
          <w:sz w:val="22"/>
          <w:szCs w:val="22"/>
        </w:rPr>
        <w:t xml:space="preserve"> </w:t>
      </w:r>
      <w:proofErr w:type="spellStart"/>
      <w:r w:rsidRPr="006529A5">
        <w:rPr>
          <w:color w:val="000000" w:themeColor="text1"/>
          <w:sz w:val="22"/>
          <w:szCs w:val="22"/>
        </w:rPr>
        <w:t>raport</w:t>
      </w:r>
      <w:proofErr w:type="spellEnd"/>
      <w:r w:rsidRPr="006529A5">
        <w:rPr>
          <w:color w:val="000000" w:themeColor="text1"/>
          <w:sz w:val="22"/>
          <w:szCs w:val="22"/>
        </w:rPr>
        <w:t xml:space="preserve"> de </w:t>
      </w:r>
      <w:proofErr w:type="spellStart"/>
      <w:r w:rsidRPr="006529A5">
        <w:rPr>
          <w:color w:val="000000" w:themeColor="text1"/>
          <w:sz w:val="22"/>
          <w:szCs w:val="22"/>
        </w:rPr>
        <w:t>etapă</w:t>
      </w:r>
      <w:proofErr w:type="spellEnd"/>
      <w:r w:rsidRPr="006529A5">
        <w:rPr>
          <w:color w:val="000000" w:themeColor="text1"/>
          <w:sz w:val="22"/>
          <w:szCs w:val="22"/>
        </w:rPr>
        <w:t xml:space="preserve"> a </w:t>
      </w:r>
      <w:proofErr w:type="spellStart"/>
      <w:r w:rsidRPr="006529A5">
        <w:rPr>
          <w:color w:val="000000" w:themeColor="text1"/>
          <w:sz w:val="22"/>
          <w:szCs w:val="22"/>
        </w:rPr>
        <w:t>fost</w:t>
      </w:r>
      <w:proofErr w:type="spellEnd"/>
      <w:r w:rsidRPr="006529A5">
        <w:rPr>
          <w:color w:val="000000" w:themeColor="text1"/>
          <w:sz w:val="22"/>
          <w:szCs w:val="22"/>
        </w:rPr>
        <w:t xml:space="preserve"> </w:t>
      </w:r>
      <w:proofErr w:type="spellStart"/>
      <w:r w:rsidRPr="006529A5">
        <w:rPr>
          <w:color w:val="000000" w:themeColor="text1"/>
          <w:sz w:val="22"/>
          <w:szCs w:val="22"/>
        </w:rPr>
        <w:t>întocmit</w:t>
      </w:r>
      <w:proofErr w:type="spellEnd"/>
      <w:r w:rsidRPr="006529A5">
        <w:rPr>
          <w:color w:val="000000" w:themeColor="text1"/>
          <w:sz w:val="22"/>
          <w:szCs w:val="22"/>
        </w:rPr>
        <w:t xml:space="preserve"> </w:t>
      </w:r>
      <w:proofErr w:type="spellStart"/>
      <w:r w:rsidRPr="006529A5">
        <w:rPr>
          <w:color w:val="000000" w:themeColor="text1"/>
          <w:sz w:val="22"/>
          <w:szCs w:val="22"/>
        </w:rPr>
        <w:t>în</w:t>
      </w:r>
      <w:proofErr w:type="spellEnd"/>
      <w:r w:rsidRPr="006529A5">
        <w:rPr>
          <w:color w:val="000000" w:themeColor="text1"/>
          <w:sz w:val="22"/>
          <w:szCs w:val="22"/>
        </w:rPr>
        <w:t xml:space="preserve"> </w:t>
      </w:r>
      <w:proofErr w:type="spellStart"/>
      <w:r w:rsidRPr="006529A5">
        <w:rPr>
          <w:color w:val="000000" w:themeColor="text1"/>
          <w:sz w:val="22"/>
          <w:szCs w:val="22"/>
        </w:rPr>
        <w:t>conformitate</w:t>
      </w:r>
      <w:proofErr w:type="spellEnd"/>
      <w:r w:rsidRPr="006529A5">
        <w:rPr>
          <w:color w:val="000000" w:themeColor="text1"/>
          <w:sz w:val="22"/>
          <w:szCs w:val="22"/>
        </w:rPr>
        <w:t xml:space="preserve"> cu </w:t>
      </w:r>
      <w:proofErr w:type="spellStart"/>
      <w:r w:rsidRPr="006529A5">
        <w:rPr>
          <w:color w:val="000000" w:themeColor="text1"/>
          <w:sz w:val="22"/>
          <w:szCs w:val="22"/>
        </w:rPr>
        <w:t>prevederile</w:t>
      </w:r>
      <w:proofErr w:type="spellEnd"/>
      <w:r w:rsidRPr="006529A5">
        <w:rPr>
          <w:color w:val="000000" w:themeColor="text1"/>
          <w:sz w:val="22"/>
          <w:szCs w:val="22"/>
        </w:rPr>
        <w:t xml:space="preserve"> art. 4 </w:t>
      </w:r>
      <w:proofErr w:type="spellStart"/>
      <w:r w:rsidRPr="006529A5">
        <w:rPr>
          <w:color w:val="000000" w:themeColor="text1"/>
          <w:sz w:val="22"/>
          <w:szCs w:val="22"/>
        </w:rPr>
        <w:t>alin</w:t>
      </w:r>
      <w:proofErr w:type="spellEnd"/>
      <w:r w:rsidRPr="006529A5">
        <w:rPr>
          <w:color w:val="000000" w:themeColor="text1"/>
          <w:sz w:val="22"/>
          <w:szCs w:val="22"/>
        </w:rPr>
        <w:t xml:space="preserve">. (1) lit. b) </w:t>
      </w:r>
      <w:proofErr w:type="spellStart"/>
      <w:r w:rsidRPr="006529A5">
        <w:rPr>
          <w:color w:val="000000" w:themeColor="text1"/>
          <w:sz w:val="22"/>
          <w:szCs w:val="22"/>
        </w:rPr>
        <w:t>și</w:t>
      </w:r>
      <w:proofErr w:type="spellEnd"/>
      <w:r w:rsidRPr="006529A5">
        <w:rPr>
          <w:color w:val="000000" w:themeColor="text1"/>
          <w:sz w:val="22"/>
          <w:szCs w:val="22"/>
        </w:rPr>
        <w:t xml:space="preserve"> </w:t>
      </w:r>
      <w:proofErr w:type="spellStart"/>
      <w:r w:rsidRPr="006529A5">
        <w:rPr>
          <w:color w:val="000000" w:themeColor="text1"/>
          <w:sz w:val="22"/>
          <w:szCs w:val="22"/>
        </w:rPr>
        <w:t>alin</w:t>
      </w:r>
      <w:proofErr w:type="spellEnd"/>
      <w:r w:rsidRPr="006529A5">
        <w:rPr>
          <w:color w:val="000000" w:themeColor="text1"/>
          <w:sz w:val="22"/>
          <w:szCs w:val="22"/>
        </w:rPr>
        <w:t xml:space="preserve">. (2) din </w:t>
      </w:r>
      <w:proofErr w:type="spellStart"/>
      <w:r w:rsidRPr="006529A5">
        <w:rPr>
          <w:i/>
          <w:iCs/>
          <w:color w:val="000000" w:themeColor="text1"/>
          <w:sz w:val="22"/>
          <w:szCs w:val="22"/>
        </w:rPr>
        <w:t>Metodologia</w:t>
      </w:r>
      <w:proofErr w:type="spellEnd"/>
      <w:r w:rsidRPr="006529A5">
        <w:rPr>
          <w:i/>
          <w:iCs/>
          <w:color w:val="000000" w:themeColor="text1"/>
          <w:sz w:val="22"/>
          <w:szCs w:val="22"/>
        </w:rPr>
        <w:t xml:space="preserve"> </w:t>
      </w:r>
      <w:proofErr w:type="spellStart"/>
      <w:r w:rsidRPr="006529A5">
        <w:rPr>
          <w:i/>
          <w:iCs/>
          <w:color w:val="000000" w:themeColor="text1"/>
          <w:sz w:val="22"/>
          <w:szCs w:val="22"/>
        </w:rPr>
        <w:t>privind</w:t>
      </w:r>
      <w:proofErr w:type="spellEnd"/>
      <w:r w:rsidRPr="006529A5">
        <w:rPr>
          <w:i/>
          <w:iCs/>
          <w:color w:val="000000" w:themeColor="text1"/>
          <w:sz w:val="22"/>
          <w:szCs w:val="22"/>
        </w:rPr>
        <w:t xml:space="preserve"> </w:t>
      </w:r>
      <w:proofErr w:type="spellStart"/>
      <w:r w:rsidRPr="006529A5">
        <w:rPr>
          <w:i/>
          <w:iCs/>
          <w:color w:val="000000" w:themeColor="text1"/>
          <w:sz w:val="22"/>
          <w:szCs w:val="22"/>
        </w:rPr>
        <w:t>evaluarea</w:t>
      </w:r>
      <w:proofErr w:type="spellEnd"/>
      <w:r w:rsidRPr="006529A5">
        <w:rPr>
          <w:i/>
          <w:iCs/>
          <w:color w:val="000000" w:themeColor="text1"/>
          <w:sz w:val="22"/>
          <w:szCs w:val="22"/>
        </w:rPr>
        <w:t xml:space="preserve"> </w:t>
      </w:r>
      <w:proofErr w:type="spellStart"/>
      <w:r w:rsidRPr="006529A5">
        <w:rPr>
          <w:i/>
          <w:iCs/>
          <w:color w:val="000000" w:themeColor="text1"/>
          <w:sz w:val="22"/>
          <w:szCs w:val="22"/>
        </w:rPr>
        <w:t>anuală</w:t>
      </w:r>
      <w:proofErr w:type="spellEnd"/>
      <w:r w:rsidRPr="006529A5">
        <w:rPr>
          <w:i/>
          <w:iCs/>
          <w:color w:val="000000" w:themeColor="text1"/>
          <w:sz w:val="22"/>
          <w:szCs w:val="22"/>
        </w:rPr>
        <w:t xml:space="preserve"> </w:t>
      </w:r>
      <w:proofErr w:type="gramStart"/>
      <w:r w:rsidRPr="006529A5">
        <w:rPr>
          <w:i/>
          <w:iCs/>
          <w:color w:val="000000" w:themeColor="text1"/>
          <w:sz w:val="22"/>
          <w:szCs w:val="22"/>
        </w:rPr>
        <w:t>a</w:t>
      </w:r>
      <w:proofErr w:type="gramEnd"/>
      <w:r w:rsidRPr="006529A5">
        <w:rPr>
          <w:i/>
          <w:iCs/>
          <w:color w:val="000000" w:themeColor="text1"/>
          <w:sz w:val="22"/>
          <w:szCs w:val="22"/>
        </w:rPr>
        <w:t xml:space="preserve"> </w:t>
      </w:r>
      <w:proofErr w:type="spellStart"/>
      <w:r w:rsidRPr="006529A5">
        <w:rPr>
          <w:i/>
          <w:iCs/>
          <w:color w:val="000000" w:themeColor="text1"/>
          <w:sz w:val="22"/>
          <w:szCs w:val="22"/>
        </w:rPr>
        <w:t>activității</w:t>
      </w:r>
      <w:proofErr w:type="spellEnd"/>
      <w:r w:rsidRPr="006529A5">
        <w:rPr>
          <w:i/>
          <w:iCs/>
          <w:color w:val="000000" w:themeColor="text1"/>
          <w:sz w:val="22"/>
          <w:szCs w:val="22"/>
        </w:rPr>
        <w:t xml:space="preserve"> </w:t>
      </w:r>
      <w:proofErr w:type="spellStart"/>
      <w:r w:rsidRPr="006529A5">
        <w:rPr>
          <w:i/>
          <w:iCs/>
          <w:color w:val="000000" w:themeColor="text1"/>
          <w:sz w:val="22"/>
          <w:szCs w:val="22"/>
        </w:rPr>
        <w:t>manageriale</w:t>
      </w:r>
      <w:proofErr w:type="spellEnd"/>
      <w:r w:rsidRPr="006529A5">
        <w:rPr>
          <w:i/>
          <w:iCs/>
          <w:color w:val="000000" w:themeColor="text1"/>
          <w:sz w:val="22"/>
          <w:szCs w:val="22"/>
        </w:rPr>
        <w:t xml:space="preserve"> </w:t>
      </w:r>
      <w:proofErr w:type="spellStart"/>
      <w:r w:rsidRPr="006529A5">
        <w:rPr>
          <w:i/>
          <w:iCs/>
          <w:color w:val="000000" w:themeColor="text1"/>
          <w:sz w:val="22"/>
          <w:szCs w:val="22"/>
        </w:rPr>
        <w:t>desfășurate</w:t>
      </w:r>
      <w:proofErr w:type="spellEnd"/>
      <w:r w:rsidRPr="006529A5">
        <w:rPr>
          <w:i/>
          <w:iCs/>
          <w:color w:val="000000" w:themeColor="text1"/>
          <w:sz w:val="22"/>
          <w:szCs w:val="22"/>
        </w:rPr>
        <w:t xml:space="preserve"> de </w:t>
      </w:r>
      <w:proofErr w:type="spellStart"/>
      <w:r w:rsidRPr="006529A5">
        <w:rPr>
          <w:i/>
          <w:iCs/>
          <w:color w:val="000000" w:themeColor="text1"/>
          <w:sz w:val="22"/>
          <w:szCs w:val="22"/>
        </w:rPr>
        <w:t>directorii</w:t>
      </w:r>
      <w:proofErr w:type="spellEnd"/>
      <w:r w:rsidRPr="006529A5">
        <w:rPr>
          <w:i/>
          <w:iCs/>
          <w:color w:val="000000" w:themeColor="text1"/>
          <w:sz w:val="22"/>
          <w:szCs w:val="22"/>
        </w:rPr>
        <w:t xml:space="preserve"> </w:t>
      </w:r>
      <w:proofErr w:type="spellStart"/>
      <w:r w:rsidRPr="006529A5">
        <w:rPr>
          <w:i/>
          <w:iCs/>
          <w:color w:val="000000" w:themeColor="text1"/>
          <w:sz w:val="22"/>
          <w:szCs w:val="22"/>
        </w:rPr>
        <w:t>și</w:t>
      </w:r>
      <w:proofErr w:type="spellEnd"/>
      <w:r w:rsidRPr="006529A5">
        <w:rPr>
          <w:i/>
          <w:iCs/>
          <w:color w:val="000000" w:themeColor="text1"/>
          <w:sz w:val="22"/>
          <w:szCs w:val="22"/>
        </w:rPr>
        <w:t xml:space="preserve"> </w:t>
      </w:r>
      <w:proofErr w:type="spellStart"/>
      <w:r w:rsidRPr="006529A5">
        <w:rPr>
          <w:i/>
          <w:iCs/>
          <w:color w:val="000000" w:themeColor="text1"/>
          <w:sz w:val="22"/>
          <w:szCs w:val="22"/>
        </w:rPr>
        <w:t>directorii</w:t>
      </w:r>
      <w:proofErr w:type="spellEnd"/>
      <w:r w:rsidRPr="006529A5">
        <w:rPr>
          <w:i/>
          <w:iCs/>
          <w:color w:val="000000" w:themeColor="text1"/>
          <w:sz w:val="22"/>
          <w:szCs w:val="22"/>
        </w:rPr>
        <w:t xml:space="preserve"> </w:t>
      </w:r>
      <w:proofErr w:type="spellStart"/>
      <w:r w:rsidRPr="006529A5">
        <w:rPr>
          <w:i/>
          <w:iCs/>
          <w:color w:val="000000" w:themeColor="text1"/>
          <w:sz w:val="22"/>
          <w:szCs w:val="22"/>
        </w:rPr>
        <w:t>adjuncți</w:t>
      </w:r>
      <w:proofErr w:type="spellEnd"/>
      <w:r w:rsidRPr="006529A5">
        <w:rPr>
          <w:i/>
          <w:iCs/>
          <w:color w:val="000000" w:themeColor="text1"/>
          <w:sz w:val="22"/>
          <w:szCs w:val="22"/>
        </w:rPr>
        <w:t xml:space="preserve"> din </w:t>
      </w:r>
      <w:proofErr w:type="spellStart"/>
      <w:r w:rsidRPr="006529A5">
        <w:rPr>
          <w:i/>
          <w:iCs/>
          <w:color w:val="000000" w:themeColor="text1"/>
          <w:sz w:val="22"/>
          <w:szCs w:val="22"/>
        </w:rPr>
        <w:t>unitățile</w:t>
      </w:r>
      <w:proofErr w:type="spellEnd"/>
      <w:r w:rsidRPr="006529A5">
        <w:rPr>
          <w:i/>
          <w:iCs/>
          <w:color w:val="000000" w:themeColor="text1"/>
          <w:sz w:val="22"/>
          <w:szCs w:val="22"/>
        </w:rPr>
        <w:t xml:space="preserve"> de </w:t>
      </w:r>
      <w:proofErr w:type="spellStart"/>
      <w:r w:rsidRPr="006529A5">
        <w:rPr>
          <w:i/>
          <w:iCs/>
          <w:color w:val="000000" w:themeColor="text1"/>
          <w:sz w:val="22"/>
          <w:szCs w:val="22"/>
        </w:rPr>
        <w:t>învățământ</w:t>
      </w:r>
      <w:proofErr w:type="spellEnd"/>
      <w:r w:rsidRPr="006529A5">
        <w:rPr>
          <w:i/>
          <w:iCs/>
          <w:color w:val="000000" w:themeColor="text1"/>
          <w:sz w:val="22"/>
          <w:szCs w:val="22"/>
        </w:rPr>
        <w:t xml:space="preserve"> </w:t>
      </w:r>
      <w:proofErr w:type="spellStart"/>
      <w:r w:rsidRPr="006529A5">
        <w:rPr>
          <w:i/>
          <w:iCs/>
          <w:color w:val="000000" w:themeColor="text1"/>
          <w:sz w:val="22"/>
          <w:szCs w:val="22"/>
        </w:rPr>
        <w:t>preuniversitar</w:t>
      </w:r>
      <w:proofErr w:type="spellEnd"/>
      <w:r w:rsidRPr="006529A5">
        <w:rPr>
          <w:color w:val="000000" w:themeColor="text1"/>
          <w:sz w:val="22"/>
          <w:szCs w:val="22"/>
        </w:rPr>
        <w:t xml:space="preserve">, </w:t>
      </w:r>
      <w:proofErr w:type="spellStart"/>
      <w:r w:rsidRPr="006529A5">
        <w:rPr>
          <w:color w:val="000000" w:themeColor="text1"/>
          <w:sz w:val="22"/>
          <w:szCs w:val="22"/>
        </w:rPr>
        <w:t>aprobată</w:t>
      </w:r>
      <w:proofErr w:type="spellEnd"/>
      <w:r w:rsidRPr="006529A5">
        <w:rPr>
          <w:color w:val="000000" w:themeColor="text1"/>
          <w:sz w:val="22"/>
          <w:szCs w:val="22"/>
        </w:rPr>
        <w:t xml:space="preserve"> </w:t>
      </w:r>
      <w:proofErr w:type="spellStart"/>
      <w:r w:rsidRPr="006529A5">
        <w:rPr>
          <w:color w:val="000000" w:themeColor="text1"/>
          <w:sz w:val="22"/>
          <w:szCs w:val="22"/>
        </w:rPr>
        <w:t>prin</w:t>
      </w:r>
      <w:proofErr w:type="spellEnd"/>
      <w:r w:rsidRPr="006529A5">
        <w:rPr>
          <w:color w:val="000000" w:themeColor="text1"/>
          <w:sz w:val="22"/>
          <w:szCs w:val="22"/>
        </w:rPr>
        <w:t xml:space="preserve"> OMEN nr. 3623/11.04.2017, precum </w:t>
      </w:r>
      <w:proofErr w:type="spellStart"/>
      <w:r w:rsidRPr="006529A5">
        <w:rPr>
          <w:color w:val="000000" w:themeColor="text1"/>
          <w:sz w:val="22"/>
          <w:szCs w:val="22"/>
        </w:rPr>
        <w:t>și</w:t>
      </w:r>
      <w:proofErr w:type="spellEnd"/>
      <w:r w:rsidRPr="006529A5">
        <w:rPr>
          <w:color w:val="000000" w:themeColor="text1"/>
          <w:sz w:val="22"/>
          <w:szCs w:val="22"/>
        </w:rPr>
        <w:t xml:space="preserve"> cu </w:t>
      </w:r>
      <w:proofErr w:type="spellStart"/>
      <w:r w:rsidRPr="006529A5">
        <w:rPr>
          <w:color w:val="000000" w:themeColor="text1"/>
          <w:sz w:val="22"/>
          <w:szCs w:val="22"/>
        </w:rPr>
        <w:t>prevederile</w:t>
      </w:r>
      <w:proofErr w:type="spellEnd"/>
      <w:r w:rsidRPr="006529A5">
        <w:rPr>
          <w:color w:val="000000" w:themeColor="text1"/>
          <w:sz w:val="22"/>
          <w:szCs w:val="22"/>
        </w:rPr>
        <w:t xml:space="preserve"> </w:t>
      </w:r>
      <w:proofErr w:type="spellStart"/>
      <w:r w:rsidRPr="006529A5">
        <w:rPr>
          <w:color w:val="000000" w:themeColor="text1"/>
          <w:sz w:val="22"/>
          <w:szCs w:val="22"/>
        </w:rPr>
        <w:t>Procedurii</w:t>
      </w:r>
      <w:proofErr w:type="spellEnd"/>
      <w:r w:rsidRPr="006529A5">
        <w:rPr>
          <w:color w:val="000000" w:themeColor="text1"/>
          <w:sz w:val="22"/>
          <w:szCs w:val="22"/>
        </w:rPr>
        <w:t xml:space="preserve"> </w:t>
      </w:r>
      <w:proofErr w:type="spellStart"/>
      <w:r w:rsidRPr="006529A5">
        <w:rPr>
          <w:color w:val="000000" w:themeColor="text1"/>
          <w:sz w:val="22"/>
          <w:szCs w:val="22"/>
        </w:rPr>
        <w:t>operaționale</w:t>
      </w:r>
      <w:proofErr w:type="spellEnd"/>
      <w:r w:rsidRPr="006529A5">
        <w:rPr>
          <w:color w:val="000000" w:themeColor="text1"/>
          <w:sz w:val="22"/>
          <w:szCs w:val="22"/>
        </w:rPr>
        <w:t xml:space="preserve"> </w:t>
      </w:r>
      <w:proofErr w:type="spellStart"/>
      <w:r w:rsidRPr="006529A5">
        <w:rPr>
          <w:color w:val="000000" w:themeColor="text1"/>
          <w:sz w:val="22"/>
          <w:szCs w:val="22"/>
        </w:rPr>
        <w:t>privind</w:t>
      </w:r>
      <w:proofErr w:type="spellEnd"/>
      <w:r w:rsidRPr="006529A5">
        <w:rPr>
          <w:color w:val="000000" w:themeColor="text1"/>
          <w:sz w:val="22"/>
          <w:szCs w:val="22"/>
        </w:rPr>
        <w:t xml:space="preserve"> </w:t>
      </w:r>
      <w:proofErr w:type="spellStart"/>
      <w:r w:rsidRPr="006529A5">
        <w:rPr>
          <w:color w:val="000000" w:themeColor="text1"/>
          <w:sz w:val="22"/>
          <w:szCs w:val="22"/>
        </w:rPr>
        <w:t>evaluarea</w:t>
      </w:r>
      <w:proofErr w:type="spellEnd"/>
      <w:r w:rsidRPr="006529A5">
        <w:rPr>
          <w:color w:val="000000" w:themeColor="text1"/>
          <w:sz w:val="22"/>
          <w:szCs w:val="22"/>
        </w:rPr>
        <w:t xml:space="preserve"> </w:t>
      </w:r>
      <w:proofErr w:type="spellStart"/>
      <w:r w:rsidRPr="006529A5">
        <w:rPr>
          <w:color w:val="000000" w:themeColor="text1"/>
          <w:sz w:val="22"/>
          <w:szCs w:val="22"/>
        </w:rPr>
        <w:t>anuală</w:t>
      </w:r>
      <w:proofErr w:type="spellEnd"/>
      <w:r w:rsidRPr="006529A5">
        <w:rPr>
          <w:color w:val="000000" w:themeColor="text1"/>
          <w:sz w:val="22"/>
          <w:szCs w:val="22"/>
        </w:rPr>
        <w:t xml:space="preserve"> </w:t>
      </w:r>
      <w:proofErr w:type="gramStart"/>
      <w:r w:rsidRPr="006529A5">
        <w:rPr>
          <w:color w:val="000000" w:themeColor="text1"/>
          <w:sz w:val="22"/>
          <w:szCs w:val="22"/>
        </w:rPr>
        <w:t>a</w:t>
      </w:r>
      <w:proofErr w:type="gramEnd"/>
      <w:r w:rsidRPr="006529A5">
        <w:rPr>
          <w:color w:val="000000" w:themeColor="text1"/>
          <w:sz w:val="22"/>
          <w:szCs w:val="22"/>
        </w:rPr>
        <w:t xml:space="preserve"> </w:t>
      </w:r>
      <w:proofErr w:type="spellStart"/>
      <w:r w:rsidRPr="006529A5">
        <w:rPr>
          <w:color w:val="000000" w:themeColor="text1"/>
          <w:sz w:val="22"/>
          <w:szCs w:val="22"/>
        </w:rPr>
        <w:t>activității</w:t>
      </w:r>
      <w:proofErr w:type="spellEnd"/>
      <w:r w:rsidRPr="006529A5">
        <w:rPr>
          <w:color w:val="000000" w:themeColor="text1"/>
          <w:sz w:val="22"/>
          <w:szCs w:val="22"/>
        </w:rPr>
        <w:t xml:space="preserve"> </w:t>
      </w:r>
      <w:proofErr w:type="spellStart"/>
      <w:r w:rsidRPr="006529A5">
        <w:rPr>
          <w:color w:val="000000" w:themeColor="text1"/>
          <w:sz w:val="22"/>
          <w:szCs w:val="22"/>
        </w:rPr>
        <w:t>manageriale</w:t>
      </w:r>
      <w:proofErr w:type="spellEnd"/>
      <w:r w:rsidRPr="006529A5">
        <w:rPr>
          <w:color w:val="000000" w:themeColor="text1"/>
          <w:sz w:val="22"/>
          <w:szCs w:val="22"/>
        </w:rPr>
        <w:t xml:space="preserve"> a </w:t>
      </w:r>
      <w:proofErr w:type="spellStart"/>
      <w:r w:rsidRPr="006529A5">
        <w:rPr>
          <w:color w:val="000000" w:themeColor="text1"/>
          <w:sz w:val="22"/>
          <w:szCs w:val="22"/>
        </w:rPr>
        <w:t>directorilor</w:t>
      </w:r>
      <w:proofErr w:type="spellEnd"/>
      <w:r w:rsidRPr="006529A5">
        <w:rPr>
          <w:color w:val="000000" w:themeColor="text1"/>
          <w:sz w:val="22"/>
          <w:szCs w:val="22"/>
        </w:rPr>
        <w:t xml:space="preserve"> </w:t>
      </w:r>
      <w:proofErr w:type="spellStart"/>
      <w:r w:rsidRPr="006529A5">
        <w:rPr>
          <w:color w:val="000000" w:themeColor="text1"/>
          <w:sz w:val="22"/>
          <w:szCs w:val="22"/>
        </w:rPr>
        <w:t>și</w:t>
      </w:r>
      <w:proofErr w:type="spellEnd"/>
      <w:r w:rsidRPr="006529A5">
        <w:rPr>
          <w:color w:val="000000" w:themeColor="text1"/>
          <w:sz w:val="22"/>
          <w:szCs w:val="22"/>
        </w:rPr>
        <w:t xml:space="preserve"> </w:t>
      </w:r>
      <w:proofErr w:type="spellStart"/>
      <w:r w:rsidRPr="006529A5">
        <w:rPr>
          <w:color w:val="000000" w:themeColor="text1"/>
          <w:sz w:val="22"/>
          <w:szCs w:val="22"/>
        </w:rPr>
        <w:t>directorilor</w:t>
      </w:r>
      <w:proofErr w:type="spellEnd"/>
      <w:r w:rsidRPr="006529A5">
        <w:rPr>
          <w:color w:val="000000" w:themeColor="text1"/>
          <w:sz w:val="22"/>
          <w:szCs w:val="22"/>
        </w:rPr>
        <w:t xml:space="preserve"> </w:t>
      </w:r>
      <w:proofErr w:type="spellStart"/>
      <w:r w:rsidRPr="006529A5">
        <w:rPr>
          <w:color w:val="000000" w:themeColor="text1"/>
          <w:sz w:val="22"/>
          <w:szCs w:val="22"/>
        </w:rPr>
        <w:t>adjuncți</w:t>
      </w:r>
      <w:proofErr w:type="spellEnd"/>
      <w:r w:rsidRPr="006529A5">
        <w:rPr>
          <w:color w:val="000000" w:themeColor="text1"/>
          <w:sz w:val="22"/>
          <w:szCs w:val="22"/>
        </w:rPr>
        <w:t xml:space="preserve"> din </w:t>
      </w:r>
      <w:proofErr w:type="spellStart"/>
      <w:r w:rsidRPr="006529A5">
        <w:rPr>
          <w:color w:val="000000" w:themeColor="text1"/>
          <w:sz w:val="22"/>
          <w:szCs w:val="22"/>
        </w:rPr>
        <w:t>unitățile</w:t>
      </w:r>
      <w:proofErr w:type="spellEnd"/>
      <w:r w:rsidRPr="006529A5">
        <w:rPr>
          <w:color w:val="000000" w:themeColor="text1"/>
          <w:sz w:val="22"/>
          <w:szCs w:val="22"/>
        </w:rPr>
        <w:t xml:space="preserve"> de </w:t>
      </w:r>
      <w:proofErr w:type="spellStart"/>
      <w:r w:rsidRPr="006529A5">
        <w:rPr>
          <w:color w:val="000000" w:themeColor="text1"/>
          <w:sz w:val="22"/>
          <w:szCs w:val="22"/>
        </w:rPr>
        <w:t>învățământ</w:t>
      </w:r>
      <w:proofErr w:type="spellEnd"/>
      <w:r w:rsidRPr="006529A5">
        <w:rPr>
          <w:color w:val="000000" w:themeColor="text1"/>
          <w:sz w:val="22"/>
          <w:szCs w:val="22"/>
        </w:rPr>
        <w:t xml:space="preserve"> </w:t>
      </w:r>
      <w:proofErr w:type="spellStart"/>
      <w:r w:rsidRPr="006529A5">
        <w:rPr>
          <w:color w:val="000000" w:themeColor="text1"/>
          <w:sz w:val="22"/>
          <w:szCs w:val="22"/>
        </w:rPr>
        <w:t>preuniversitar</w:t>
      </w:r>
      <w:proofErr w:type="spellEnd"/>
      <w:r w:rsidRPr="006529A5">
        <w:rPr>
          <w:color w:val="000000" w:themeColor="text1"/>
          <w:sz w:val="22"/>
          <w:szCs w:val="22"/>
        </w:rPr>
        <w:t xml:space="preserve"> din </w:t>
      </w:r>
      <w:proofErr w:type="spellStart"/>
      <w:r w:rsidRPr="006529A5">
        <w:rPr>
          <w:color w:val="000000" w:themeColor="text1"/>
          <w:sz w:val="22"/>
          <w:szCs w:val="22"/>
        </w:rPr>
        <w:t>județul</w:t>
      </w:r>
      <w:proofErr w:type="spellEnd"/>
      <w:r w:rsidRPr="006529A5">
        <w:rPr>
          <w:color w:val="000000" w:themeColor="text1"/>
          <w:sz w:val="22"/>
          <w:szCs w:val="22"/>
        </w:rPr>
        <w:t xml:space="preserve"> Constanța </w:t>
      </w:r>
      <w:proofErr w:type="spellStart"/>
      <w:r w:rsidRPr="006529A5">
        <w:rPr>
          <w:color w:val="000000" w:themeColor="text1"/>
          <w:sz w:val="22"/>
          <w:szCs w:val="22"/>
        </w:rPr>
        <w:t>și</w:t>
      </w:r>
      <w:proofErr w:type="spellEnd"/>
      <w:r w:rsidRPr="006529A5">
        <w:rPr>
          <w:color w:val="000000" w:themeColor="text1"/>
          <w:sz w:val="22"/>
          <w:szCs w:val="22"/>
        </w:rPr>
        <w:t xml:space="preserve"> cu </w:t>
      </w:r>
      <w:proofErr w:type="spellStart"/>
      <w:r w:rsidRPr="006529A5">
        <w:rPr>
          <w:color w:val="000000" w:themeColor="text1"/>
          <w:sz w:val="22"/>
          <w:szCs w:val="22"/>
        </w:rPr>
        <w:t>calendarul</w:t>
      </w:r>
      <w:proofErr w:type="spellEnd"/>
      <w:r w:rsidRPr="006529A5">
        <w:rPr>
          <w:color w:val="000000" w:themeColor="text1"/>
          <w:sz w:val="22"/>
          <w:szCs w:val="22"/>
        </w:rPr>
        <w:t xml:space="preserve"> </w:t>
      </w:r>
      <w:proofErr w:type="spellStart"/>
      <w:r w:rsidRPr="006529A5">
        <w:rPr>
          <w:color w:val="000000" w:themeColor="text1"/>
          <w:sz w:val="22"/>
          <w:szCs w:val="22"/>
        </w:rPr>
        <w:t>evaluării</w:t>
      </w:r>
      <w:proofErr w:type="spellEnd"/>
      <w:r w:rsidRPr="006529A5">
        <w:rPr>
          <w:color w:val="000000" w:themeColor="text1"/>
          <w:sz w:val="22"/>
          <w:szCs w:val="22"/>
        </w:rPr>
        <w:t xml:space="preserve"> </w:t>
      </w:r>
      <w:proofErr w:type="spellStart"/>
      <w:r w:rsidRPr="006529A5">
        <w:rPr>
          <w:color w:val="000000" w:themeColor="text1"/>
          <w:sz w:val="22"/>
          <w:szCs w:val="22"/>
        </w:rPr>
        <w:t>aprobat</w:t>
      </w:r>
      <w:proofErr w:type="spellEnd"/>
      <w:r w:rsidRPr="006529A5">
        <w:rPr>
          <w:color w:val="000000" w:themeColor="text1"/>
          <w:sz w:val="22"/>
          <w:szCs w:val="22"/>
        </w:rPr>
        <w:t xml:space="preserve"> de </w:t>
      </w:r>
      <w:proofErr w:type="spellStart"/>
      <w:r w:rsidRPr="006529A5">
        <w:rPr>
          <w:color w:val="000000" w:themeColor="text1"/>
          <w:sz w:val="22"/>
          <w:szCs w:val="22"/>
        </w:rPr>
        <w:t>Inspectoratul</w:t>
      </w:r>
      <w:proofErr w:type="spellEnd"/>
      <w:r w:rsidRPr="006529A5">
        <w:rPr>
          <w:color w:val="000000" w:themeColor="text1"/>
          <w:sz w:val="22"/>
          <w:szCs w:val="22"/>
        </w:rPr>
        <w:t xml:space="preserve"> </w:t>
      </w:r>
      <w:proofErr w:type="spellStart"/>
      <w:r w:rsidRPr="006529A5">
        <w:rPr>
          <w:color w:val="000000" w:themeColor="text1"/>
          <w:sz w:val="22"/>
          <w:szCs w:val="22"/>
        </w:rPr>
        <w:t>Școlar</w:t>
      </w:r>
      <w:proofErr w:type="spellEnd"/>
      <w:r w:rsidRPr="006529A5">
        <w:rPr>
          <w:color w:val="000000" w:themeColor="text1"/>
          <w:sz w:val="22"/>
          <w:szCs w:val="22"/>
        </w:rPr>
        <w:t xml:space="preserve"> </w:t>
      </w:r>
      <w:proofErr w:type="spellStart"/>
      <w:r w:rsidRPr="006529A5">
        <w:rPr>
          <w:color w:val="000000" w:themeColor="text1"/>
          <w:sz w:val="22"/>
          <w:szCs w:val="22"/>
        </w:rPr>
        <w:t>Județean</w:t>
      </w:r>
      <w:proofErr w:type="spellEnd"/>
      <w:r w:rsidRPr="006529A5">
        <w:rPr>
          <w:color w:val="000000" w:themeColor="text1"/>
          <w:sz w:val="22"/>
          <w:szCs w:val="22"/>
        </w:rPr>
        <w:t xml:space="preserve"> Constanța.</w:t>
      </w:r>
    </w:p>
    <w:p w14:paraId="74094D31" w14:textId="40DC7EC3" w:rsidR="007A48FE" w:rsidRPr="006529A5" w:rsidRDefault="007A48FE" w:rsidP="00EF6781">
      <w:pPr>
        <w:pStyle w:val="NormalWeb"/>
        <w:spacing w:before="0" w:beforeAutospacing="0" w:after="0" w:afterAutospacing="0"/>
        <w:ind w:firstLine="357"/>
        <w:jc w:val="both"/>
        <w:rPr>
          <w:color w:val="000000" w:themeColor="text1"/>
          <w:sz w:val="22"/>
          <w:szCs w:val="22"/>
        </w:rPr>
      </w:pPr>
      <w:proofErr w:type="spellStart"/>
      <w:r w:rsidRPr="006529A5">
        <w:rPr>
          <w:color w:val="000000" w:themeColor="text1"/>
          <w:sz w:val="22"/>
          <w:szCs w:val="22"/>
        </w:rPr>
        <w:t>Raportul</w:t>
      </w:r>
      <w:proofErr w:type="spellEnd"/>
      <w:r w:rsidRPr="006529A5">
        <w:rPr>
          <w:color w:val="000000" w:themeColor="text1"/>
          <w:sz w:val="22"/>
          <w:szCs w:val="22"/>
        </w:rPr>
        <w:t xml:space="preserve"> de </w:t>
      </w:r>
      <w:proofErr w:type="spellStart"/>
      <w:r w:rsidRPr="006529A5">
        <w:rPr>
          <w:color w:val="000000" w:themeColor="text1"/>
          <w:sz w:val="22"/>
          <w:szCs w:val="22"/>
        </w:rPr>
        <w:t>etapă</w:t>
      </w:r>
      <w:proofErr w:type="spellEnd"/>
      <w:r w:rsidRPr="006529A5">
        <w:rPr>
          <w:color w:val="000000" w:themeColor="text1"/>
          <w:sz w:val="22"/>
          <w:szCs w:val="22"/>
        </w:rPr>
        <w:t xml:space="preserve"> a </w:t>
      </w:r>
      <w:proofErr w:type="spellStart"/>
      <w:r w:rsidRPr="006529A5">
        <w:rPr>
          <w:color w:val="000000" w:themeColor="text1"/>
          <w:sz w:val="22"/>
          <w:szCs w:val="22"/>
        </w:rPr>
        <w:t>fost</w:t>
      </w:r>
      <w:proofErr w:type="spellEnd"/>
      <w:r w:rsidRPr="006529A5">
        <w:rPr>
          <w:color w:val="000000" w:themeColor="text1"/>
          <w:sz w:val="22"/>
          <w:szCs w:val="22"/>
        </w:rPr>
        <w:t xml:space="preserve"> </w:t>
      </w:r>
      <w:proofErr w:type="spellStart"/>
      <w:r w:rsidRPr="006529A5">
        <w:rPr>
          <w:color w:val="000000" w:themeColor="text1"/>
          <w:sz w:val="22"/>
          <w:szCs w:val="22"/>
        </w:rPr>
        <w:t>elaborat</w:t>
      </w:r>
      <w:proofErr w:type="spellEnd"/>
      <w:r w:rsidRPr="006529A5">
        <w:rPr>
          <w:color w:val="000000" w:themeColor="text1"/>
          <w:sz w:val="22"/>
          <w:szCs w:val="22"/>
        </w:rPr>
        <w:t xml:space="preserve"> </w:t>
      </w:r>
      <w:proofErr w:type="spellStart"/>
      <w:r w:rsidRPr="006529A5">
        <w:rPr>
          <w:color w:val="000000" w:themeColor="text1"/>
          <w:sz w:val="22"/>
          <w:szCs w:val="22"/>
        </w:rPr>
        <w:t>în</w:t>
      </w:r>
      <w:proofErr w:type="spellEnd"/>
      <w:r w:rsidRPr="006529A5">
        <w:rPr>
          <w:color w:val="000000" w:themeColor="text1"/>
          <w:sz w:val="22"/>
          <w:szCs w:val="22"/>
        </w:rPr>
        <w:t xml:space="preserve"> </w:t>
      </w:r>
      <w:proofErr w:type="spellStart"/>
      <w:r w:rsidRPr="006529A5">
        <w:rPr>
          <w:color w:val="000000" w:themeColor="text1"/>
          <w:sz w:val="22"/>
          <w:szCs w:val="22"/>
        </w:rPr>
        <w:t>urma</w:t>
      </w:r>
      <w:proofErr w:type="spellEnd"/>
      <w:r w:rsidRPr="006529A5">
        <w:rPr>
          <w:color w:val="000000" w:themeColor="text1"/>
          <w:sz w:val="22"/>
          <w:szCs w:val="22"/>
        </w:rPr>
        <w:t xml:space="preserve"> </w:t>
      </w:r>
      <w:proofErr w:type="spellStart"/>
      <w:r w:rsidRPr="006529A5">
        <w:rPr>
          <w:color w:val="000000" w:themeColor="text1"/>
          <w:sz w:val="22"/>
          <w:szCs w:val="22"/>
        </w:rPr>
        <w:t>analizei</w:t>
      </w:r>
      <w:proofErr w:type="spellEnd"/>
      <w:r w:rsidRPr="006529A5">
        <w:rPr>
          <w:color w:val="000000" w:themeColor="text1"/>
          <w:sz w:val="22"/>
          <w:szCs w:val="22"/>
        </w:rPr>
        <w:t xml:space="preserve"> </w:t>
      </w:r>
      <w:proofErr w:type="spellStart"/>
      <w:r w:rsidRPr="006529A5">
        <w:rPr>
          <w:color w:val="000000" w:themeColor="text1"/>
          <w:sz w:val="22"/>
          <w:szCs w:val="22"/>
        </w:rPr>
        <w:t>Fișei</w:t>
      </w:r>
      <w:proofErr w:type="spellEnd"/>
      <w:r w:rsidRPr="006529A5">
        <w:rPr>
          <w:color w:val="000000" w:themeColor="text1"/>
          <w:sz w:val="22"/>
          <w:szCs w:val="22"/>
        </w:rPr>
        <w:t xml:space="preserve"> de (auto)</w:t>
      </w:r>
      <w:proofErr w:type="spellStart"/>
      <w:r w:rsidRPr="006529A5">
        <w:rPr>
          <w:color w:val="000000" w:themeColor="text1"/>
          <w:sz w:val="22"/>
          <w:szCs w:val="22"/>
        </w:rPr>
        <w:t>evaluare</w:t>
      </w:r>
      <w:proofErr w:type="spellEnd"/>
      <w:r w:rsidRPr="006529A5">
        <w:rPr>
          <w:color w:val="000000" w:themeColor="text1"/>
          <w:sz w:val="22"/>
          <w:szCs w:val="22"/>
        </w:rPr>
        <w:t xml:space="preserve">, a </w:t>
      </w:r>
      <w:proofErr w:type="spellStart"/>
      <w:r w:rsidRPr="006529A5">
        <w:rPr>
          <w:color w:val="000000" w:themeColor="text1"/>
          <w:sz w:val="22"/>
          <w:szCs w:val="22"/>
        </w:rPr>
        <w:t>Raportului</w:t>
      </w:r>
      <w:proofErr w:type="spellEnd"/>
      <w:r w:rsidRPr="006529A5">
        <w:rPr>
          <w:color w:val="000000" w:themeColor="text1"/>
          <w:sz w:val="22"/>
          <w:szCs w:val="22"/>
        </w:rPr>
        <w:t xml:space="preserve"> </w:t>
      </w:r>
      <w:proofErr w:type="spellStart"/>
      <w:r w:rsidRPr="006529A5">
        <w:rPr>
          <w:color w:val="000000" w:themeColor="text1"/>
          <w:sz w:val="22"/>
          <w:szCs w:val="22"/>
        </w:rPr>
        <w:t>argumentativ</w:t>
      </w:r>
      <w:proofErr w:type="spellEnd"/>
      <w:r w:rsidRPr="006529A5">
        <w:rPr>
          <w:color w:val="000000" w:themeColor="text1"/>
          <w:sz w:val="22"/>
          <w:szCs w:val="22"/>
        </w:rPr>
        <w:t xml:space="preserve"> </w:t>
      </w:r>
      <w:proofErr w:type="spellStart"/>
      <w:r w:rsidRPr="006529A5">
        <w:rPr>
          <w:color w:val="000000" w:themeColor="text1"/>
          <w:sz w:val="22"/>
          <w:szCs w:val="22"/>
        </w:rPr>
        <w:t>și</w:t>
      </w:r>
      <w:proofErr w:type="spellEnd"/>
      <w:r w:rsidRPr="006529A5">
        <w:rPr>
          <w:color w:val="000000" w:themeColor="text1"/>
          <w:sz w:val="22"/>
          <w:szCs w:val="22"/>
        </w:rPr>
        <w:t xml:space="preserve"> a </w:t>
      </w:r>
      <w:proofErr w:type="spellStart"/>
      <w:r w:rsidRPr="006529A5">
        <w:rPr>
          <w:color w:val="000000" w:themeColor="text1"/>
          <w:sz w:val="22"/>
          <w:szCs w:val="22"/>
        </w:rPr>
        <w:t>documentelor</w:t>
      </w:r>
      <w:proofErr w:type="spellEnd"/>
      <w:r w:rsidRPr="006529A5">
        <w:rPr>
          <w:color w:val="000000" w:themeColor="text1"/>
          <w:sz w:val="22"/>
          <w:szCs w:val="22"/>
        </w:rPr>
        <w:t xml:space="preserve"> justificative </w:t>
      </w:r>
      <w:proofErr w:type="spellStart"/>
      <w:r w:rsidRPr="006529A5">
        <w:rPr>
          <w:color w:val="000000" w:themeColor="text1"/>
          <w:sz w:val="22"/>
          <w:szCs w:val="22"/>
        </w:rPr>
        <w:t>depuse</w:t>
      </w:r>
      <w:proofErr w:type="spellEnd"/>
      <w:r w:rsidRPr="006529A5">
        <w:rPr>
          <w:color w:val="000000" w:themeColor="text1"/>
          <w:sz w:val="22"/>
          <w:szCs w:val="22"/>
        </w:rPr>
        <w:t xml:space="preserve"> de </w:t>
      </w:r>
      <w:proofErr w:type="spellStart"/>
      <w:r w:rsidRPr="006529A5">
        <w:rPr>
          <w:color w:val="000000" w:themeColor="text1"/>
          <w:sz w:val="22"/>
          <w:szCs w:val="22"/>
        </w:rPr>
        <w:t>persoana</w:t>
      </w:r>
      <w:proofErr w:type="spellEnd"/>
      <w:r w:rsidRPr="006529A5">
        <w:rPr>
          <w:color w:val="000000" w:themeColor="text1"/>
          <w:sz w:val="22"/>
          <w:szCs w:val="22"/>
        </w:rPr>
        <w:t xml:space="preserve"> </w:t>
      </w:r>
      <w:proofErr w:type="spellStart"/>
      <w:r w:rsidRPr="006529A5">
        <w:rPr>
          <w:color w:val="000000" w:themeColor="text1"/>
          <w:sz w:val="22"/>
          <w:szCs w:val="22"/>
        </w:rPr>
        <w:t>evaluată</w:t>
      </w:r>
      <w:proofErr w:type="spellEnd"/>
      <w:r w:rsidRPr="006529A5">
        <w:rPr>
          <w:color w:val="000000" w:themeColor="text1"/>
          <w:sz w:val="22"/>
          <w:szCs w:val="22"/>
        </w:rPr>
        <w:t xml:space="preserve">, a </w:t>
      </w:r>
      <w:proofErr w:type="spellStart"/>
      <w:r w:rsidRPr="006529A5">
        <w:rPr>
          <w:color w:val="000000" w:themeColor="text1"/>
          <w:sz w:val="22"/>
          <w:szCs w:val="22"/>
        </w:rPr>
        <w:t>centralizării</w:t>
      </w:r>
      <w:proofErr w:type="spellEnd"/>
      <w:r w:rsidRPr="006529A5">
        <w:rPr>
          <w:color w:val="000000" w:themeColor="text1"/>
          <w:sz w:val="22"/>
          <w:szCs w:val="22"/>
        </w:rPr>
        <w:t xml:space="preserve"> </w:t>
      </w:r>
      <w:proofErr w:type="spellStart"/>
      <w:r w:rsidRPr="006529A5">
        <w:rPr>
          <w:color w:val="000000" w:themeColor="text1"/>
          <w:sz w:val="22"/>
          <w:szCs w:val="22"/>
        </w:rPr>
        <w:t>și</w:t>
      </w:r>
      <w:proofErr w:type="spellEnd"/>
      <w:r w:rsidRPr="006529A5">
        <w:rPr>
          <w:color w:val="000000" w:themeColor="text1"/>
          <w:sz w:val="22"/>
          <w:szCs w:val="22"/>
        </w:rPr>
        <w:t xml:space="preserve"> </w:t>
      </w:r>
      <w:proofErr w:type="spellStart"/>
      <w:r w:rsidRPr="006529A5">
        <w:rPr>
          <w:color w:val="000000" w:themeColor="text1"/>
          <w:sz w:val="22"/>
          <w:szCs w:val="22"/>
        </w:rPr>
        <w:t>analizei</w:t>
      </w:r>
      <w:proofErr w:type="spellEnd"/>
      <w:r w:rsidRPr="006529A5">
        <w:rPr>
          <w:color w:val="000000" w:themeColor="text1"/>
          <w:sz w:val="22"/>
          <w:szCs w:val="22"/>
        </w:rPr>
        <w:t xml:space="preserve"> </w:t>
      </w:r>
      <w:proofErr w:type="spellStart"/>
      <w:r w:rsidRPr="006529A5">
        <w:rPr>
          <w:color w:val="000000" w:themeColor="text1"/>
          <w:sz w:val="22"/>
          <w:szCs w:val="22"/>
        </w:rPr>
        <w:t>rezultatelor</w:t>
      </w:r>
      <w:proofErr w:type="spellEnd"/>
      <w:r w:rsidRPr="006529A5">
        <w:rPr>
          <w:color w:val="000000" w:themeColor="text1"/>
          <w:sz w:val="22"/>
          <w:szCs w:val="22"/>
        </w:rPr>
        <w:t xml:space="preserve"> </w:t>
      </w:r>
      <w:proofErr w:type="spellStart"/>
      <w:r w:rsidRPr="006529A5">
        <w:rPr>
          <w:color w:val="000000" w:themeColor="text1"/>
          <w:sz w:val="22"/>
          <w:szCs w:val="22"/>
        </w:rPr>
        <w:t>consultării</w:t>
      </w:r>
      <w:proofErr w:type="spellEnd"/>
      <w:r w:rsidRPr="006529A5">
        <w:rPr>
          <w:color w:val="000000" w:themeColor="text1"/>
          <w:sz w:val="22"/>
          <w:szCs w:val="22"/>
        </w:rPr>
        <w:t xml:space="preserve"> </w:t>
      </w:r>
      <w:proofErr w:type="spellStart"/>
      <w:r w:rsidRPr="006529A5">
        <w:rPr>
          <w:color w:val="000000" w:themeColor="text1"/>
          <w:sz w:val="22"/>
          <w:szCs w:val="22"/>
        </w:rPr>
        <w:t>realizate</w:t>
      </w:r>
      <w:proofErr w:type="spellEnd"/>
      <w:r w:rsidRPr="006529A5">
        <w:rPr>
          <w:color w:val="000000" w:themeColor="text1"/>
          <w:sz w:val="22"/>
          <w:szCs w:val="22"/>
        </w:rPr>
        <w:t xml:space="preserve"> </w:t>
      </w:r>
      <w:proofErr w:type="spellStart"/>
      <w:r w:rsidRPr="006529A5">
        <w:rPr>
          <w:color w:val="000000" w:themeColor="text1"/>
          <w:sz w:val="22"/>
          <w:szCs w:val="22"/>
        </w:rPr>
        <w:t>prin</w:t>
      </w:r>
      <w:proofErr w:type="spellEnd"/>
      <w:r w:rsidRPr="006529A5">
        <w:rPr>
          <w:color w:val="000000" w:themeColor="text1"/>
          <w:sz w:val="22"/>
          <w:szCs w:val="22"/>
        </w:rPr>
        <w:t xml:space="preserve"> </w:t>
      </w:r>
      <w:proofErr w:type="spellStart"/>
      <w:r w:rsidRPr="006529A5">
        <w:rPr>
          <w:color w:val="000000" w:themeColor="text1"/>
          <w:sz w:val="22"/>
          <w:szCs w:val="22"/>
        </w:rPr>
        <w:t>aplicarea</w:t>
      </w:r>
      <w:proofErr w:type="spellEnd"/>
      <w:r w:rsidRPr="006529A5">
        <w:rPr>
          <w:color w:val="000000" w:themeColor="text1"/>
          <w:sz w:val="22"/>
          <w:szCs w:val="22"/>
        </w:rPr>
        <w:t xml:space="preserve"> </w:t>
      </w:r>
      <w:proofErr w:type="spellStart"/>
      <w:r w:rsidRPr="006529A5">
        <w:rPr>
          <w:color w:val="000000" w:themeColor="text1"/>
          <w:sz w:val="22"/>
          <w:szCs w:val="22"/>
        </w:rPr>
        <w:t>chestionarului</w:t>
      </w:r>
      <w:proofErr w:type="spellEnd"/>
      <w:r w:rsidRPr="006529A5">
        <w:rPr>
          <w:color w:val="000000" w:themeColor="text1"/>
          <w:sz w:val="22"/>
          <w:szCs w:val="22"/>
        </w:rPr>
        <w:t xml:space="preserve"> online </w:t>
      </w:r>
      <w:proofErr w:type="spellStart"/>
      <w:r w:rsidRPr="006529A5">
        <w:rPr>
          <w:color w:val="000000" w:themeColor="text1"/>
          <w:sz w:val="22"/>
          <w:szCs w:val="22"/>
        </w:rPr>
        <w:t>prevăzut</w:t>
      </w:r>
      <w:proofErr w:type="spellEnd"/>
      <w:r w:rsidRPr="006529A5">
        <w:rPr>
          <w:color w:val="000000" w:themeColor="text1"/>
          <w:sz w:val="22"/>
          <w:szCs w:val="22"/>
        </w:rPr>
        <w:t xml:space="preserve"> </w:t>
      </w:r>
      <w:proofErr w:type="spellStart"/>
      <w:r w:rsidRPr="006529A5">
        <w:rPr>
          <w:color w:val="000000" w:themeColor="text1"/>
          <w:sz w:val="22"/>
          <w:szCs w:val="22"/>
        </w:rPr>
        <w:t>în</w:t>
      </w:r>
      <w:proofErr w:type="spellEnd"/>
      <w:r w:rsidRPr="006529A5">
        <w:rPr>
          <w:color w:val="000000" w:themeColor="text1"/>
          <w:sz w:val="22"/>
          <w:szCs w:val="22"/>
        </w:rPr>
        <w:t xml:space="preserve"> </w:t>
      </w:r>
      <w:proofErr w:type="spellStart"/>
      <w:r w:rsidRPr="006529A5">
        <w:rPr>
          <w:color w:val="000000" w:themeColor="text1"/>
          <w:sz w:val="22"/>
          <w:szCs w:val="22"/>
        </w:rPr>
        <w:t>Anexa</w:t>
      </w:r>
      <w:proofErr w:type="spellEnd"/>
      <w:r w:rsidRPr="006529A5">
        <w:rPr>
          <w:color w:val="000000" w:themeColor="text1"/>
          <w:sz w:val="22"/>
          <w:szCs w:val="22"/>
        </w:rPr>
        <w:t xml:space="preserve"> nr. 10.1</w:t>
      </w:r>
      <w:r w:rsidR="00DB1CD9" w:rsidRPr="006529A5">
        <w:rPr>
          <w:color w:val="000000" w:themeColor="text1"/>
          <w:sz w:val="22"/>
          <w:szCs w:val="22"/>
        </w:rPr>
        <w:t>6</w:t>
      </w:r>
      <w:r w:rsidRPr="006529A5">
        <w:rPr>
          <w:color w:val="000000" w:themeColor="text1"/>
          <w:sz w:val="22"/>
          <w:szCs w:val="22"/>
        </w:rPr>
        <w:t xml:space="preserve"> la </w:t>
      </w:r>
      <w:proofErr w:type="spellStart"/>
      <w:r w:rsidRPr="006529A5">
        <w:rPr>
          <w:color w:val="000000" w:themeColor="text1"/>
          <w:sz w:val="22"/>
          <w:szCs w:val="22"/>
        </w:rPr>
        <w:t>procedură</w:t>
      </w:r>
      <w:proofErr w:type="spellEnd"/>
      <w:r w:rsidRPr="006529A5">
        <w:rPr>
          <w:color w:val="000000" w:themeColor="text1"/>
          <w:sz w:val="22"/>
          <w:szCs w:val="22"/>
        </w:rPr>
        <w:t xml:space="preserve">, precum </w:t>
      </w:r>
      <w:proofErr w:type="spellStart"/>
      <w:r w:rsidRPr="006529A5">
        <w:rPr>
          <w:color w:val="000000" w:themeColor="text1"/>
          <w:sz w:val="22"/>
          <w:szCs w:val="22"/>
        </w:rPr>
        <w:t>și</w:t>
      </w:r>
      <w:proofErr w:type="spellEnd"/>
      <w:r w:rsidRPr="006529A5">
        <w:rPr>
          <w:color w:val="000000" w:themeColor="text1"/>
          <w:sz w:val="22"/>
          <w:szCs w:val="22"/>
        </w:rPr>
        <w:t xml:space="preserve"> a </w:t>
      </w:r>
      <w:proofErr w:type="spellStart"/>
      <w:r w:rsidRPr="006529A5">
        <w:rPr>
          <w:color w:val="000000" w:themeColor="text1"/>
          <w:sz w:val="22"/>
          <w:szCs w:val="22"/>
        </w:rPr>
        <w:t>valorificării</w:t>
      </w:r>
      <w:proofErr w:type="spellEnd"/>
      <w:r w:rsidRPr="006529A5">
        <w:rPr>
          <w:color w:val="000000" w:themeColor="text1"/>
          <w:sz w:val="22"/>
          <w:szCs w:val="22"/>
        </w:rPr>
        <w:t xml:space="preserve"> </w:t>
      </w:r>
      <w:proofErr w:type="spellStart"/>
      <w:r w:rsidRPr="006529A5">
        <w:rPr>
          <w:color w:val="000000" w:themeColor="text1"/>
          <w:sz w:val="22"/>
          <w:szCs w:val="22"/>
        </w:rPr>
        <w:t>documentelor</w:t>
      </w:r>
      <w:proofErr w:type="spellEnd"/>
      <w:r w:rsidRPr="006529A5">
        <w:rPr>
          <w:color w:val="000000" w:themeColor="text1"/>
          <w:sz w:val="22"/>
          <w:szCs w:val="22"/>
        </w:rPr>
        <w:t xml:space="preserve"> </w:t>
      </w:r>
      <w:proofErr w:type="spellStart"/>
      <w:r w:rsidRPr="006529A5">
        <w:rPr>
          <w:color w:val="000000" w:themeColor="text1"/>
          <w:sz w:val="22"/>
          <w:szCs w:val="22"/>
        </w:rPr>
        <w:t>și</w:t>
      </w:r>
      <w:proofErr w:type="spellEnd"/>
      <w:r w:rsidRPr="006529A5">
        <w:rPr>
          <w:color w:val="000000" w:themeColor="text1"/>
          <w:sz w:val="22"/>
          <w:szCs w:val="22"/>
        </w:rPr>
        <w:t xml:space="preserve"> </w:t>
      </w:r>
      <w:proofErr w:type="spellStart"/>
      <w:r w:rsidRPr="006529A5">
        <w:rPr>
          <w:color w:val="000000" w:themeColor="text1"/>
          <w:sz w:val="22"/>
          <w:szCs w:val="22"/>
        </w:rPr>
        <w:t>informațiilor</w:t>
      </w:r>
      <w:proofErr w:type="spellEnd"/>
      <w:r w:rsidRPr="006529A5">
        <w:rPr>
          <w:color w:val="000000" w:themeColor="text1"/>
          <w:sz w:val="22"/>
          <w:szCs w:val="22"/>
        </w:rPr>
        <w:t xml:space="preserve"> </w:t>
      </w:r>
      <w:proofErr w:type="spellStart"/>
      <w:r w:rsidRPr="006529A5">
        <w:rPr>
          <w:color w:val="000000" w:themeColor="text1"/>
          <w:sz w:val="22"/>
          <w:szCs w:val="22"/>
        </w:rPr>
        <w:t>rezultate</w:t>
      </w:r>
      <w:proofErr w:type="spellEnd"/>
      <w:r w:rsidRPr="006529A5">
        <w:rPr>
          <w:color w:val="000000" w:themeColor="text1"/>
          <w:sz w:val="22"/>
          <w:szCs w:val="22"/>
        </w:rPr>
        <w:t xml:space="preserve"> din </w:t>
      </w:r>
      <w:proofErr w:type="spellStart"/>
      <w:r w:rsidRPr="006529A5">
        <w:rPr>
          <w:color w:val="000000" w:themeColor="text1"/>
          <w:sz w:val="22"/>
          <w:szCs w:val="22"/>
        </w:rPr>
        <w:t>activitățile</w:t>
      </w:r>
      <w:proofErr w:type="spellEnd"/>
      <w:r w:rsidRPr="006529A5">
        <w:rPr>
          <w:color w:val="000000" w:themeColor="text1"/>
          <w:sz w:val="22"/>
          <w:szCs w:val="22"/>
        </w:rPr>
        <w:t xml:space="preserve"> de </w:t>
      </w:r>
      <w:proofErr w:type="spellStart"/>
      <w:r w:rsidRPr="006529A5">
        <w:rPr>
          <w:color w:val="000000" w:themeColor="text1"/>
          <w:sz w:val="22"/>
          <w:szCs w:val="22"/>
        </w:rPr>
        <w:t>monitorizare</w:t>
      </w:r>
      <w:proofErr w:type="spellEnd"/>
      <w:r w:rsidRPr="006529A5">
        <w:rPr>
          <w:color w:val="000000" w:themeColor="text1"/>
          <w:sz w:val="22"/>
          <w:szCs w:val="22"/>
        </w:rPr>
        <w:t xml:space="preserve">, </w:t>
      </w:r>
      <w:proofErr w:type="spellStart"/>
      <w:r w:rsidRPr="006529A5">
        <w:rPr>
          <w:color w:val="000000" w:themeColor="text1"/>
          <w:sz w:val="22"/>
          <w:szCs w:val="22"/>
        </w:rPr>
        <w:t>îndrumare</w:t>
      </w:r>
      <w:proofErr w:type="spellEnd"/>
      <w:r w:rsidRPr="006529A5">
        <w:rPr>
          <w:color w:val="000000" w:themeColor="text1"/>
          <w:sz w:val="22"/>
          <w:szCs w:val="22"/>
        </w:rPr>
        <w:t xml:space="preserve">, control, </w:t>
      </w:r>
      <w:proofErr w:type="spellStart"/>
      <w:r w:rsidRPr="006529A5">
        <w:rPr>
          <w:color w:val="000000" w:themeColor="text1"/>
          <w:sz w:val="22"/>
          <w:szCs w:val="22"/>
        </w:rPr>
        <w:t>inspecție</w:t>
      </w:r>
      <w:proofErr w:type="spellEnd"/>
      <w:r w:rsidRPr="006529A5">
        <w:rPr>
          <w:color w:val="000000" w:themeColor="text1"/>
          <w:sz w:val="22"/>
          <w:szCs w:val="22"/>
        </w:rPr>
        <w:t xml:space="preserve"> </w:t>
      </w:r>
      <w:proofErr w:type="spellStart"/>
      <w:r w:rsidRPr="006529A5">
        <w:rPr>
          <w:color w:val="000000" w:themeColor="text1"/>
          <w:sz w:val="22"/>
          <w:szCs w:val="22"/>
        </w:rPr>
        <w:t>școlară</w:t>
      </w:r>
      <w:proofErr w:type="spellEnd"/>
      <w:r w:rsidRPr="006529A5">
        <w:rPr>
          <w:color w:val="000000" w:themeColor="text1"/>
          <w:sz w:val="22"/>
          <w:szCs w:val="22"/>
        </w:rPr>
        <w:t xml:space="preserve"> </w:t>
      </w:r>
      <w:proofErr w:type="spellStart"/>
      <w:r w:rsidRPr="006529A5">
        <w:rPr>
          <w:color w:val="000000" w:themeColor="text1"/>
          <w:sz w:val="22"/>
          <w:szCs w:val="22"/>
        </w:rPr>
        <w:t>și</w:t>
      </w:r>
      <w:proofErr w:type="spellEnd"/>
      <w:r w:rsidRPr="006529A5">
        <w:rPr>
          <w:color w:val="000000" w:themeColor="text1"/>
          <w:sz w:val="22"/>
          <w:szCs w:val="22"/>
        </w:rPr>
        <w:t xml:space="preserve"> </w:t>
      </w:r>
      <w:proofErr w:type="spellStart"/>
      <w:r w:rsidRPr="006529A5">
        <w:rPr>
          <w:color w:val="000000" w:themeColor="text1"/>
          <w:sz w:val="22"/>
          <w:szCs w:val="22"/>
        </w:rPr>
        <w:t>evaluare</w:t>
      </w:r>
      <w:proofErr w:type="spellEnd"/>
      <w:r w:rsidRPr="006529A5">
        <w:rPr>
          <w:color w:val="000000" w:themeColor="text1"/>
          <w:sz w:val="22"/>
          <w:szCs w:val="22"/>
        </w:rPr>
        <w:t xml:space="preserve"> </w:t>
      </w:r>
      <w:proofErr w:type="spellStart"/>
      <w:r w:rsidRPr="006529A5">
        <w:rPr>
          <w:color w:val="000000" w:themeColor="text1"/>
          <w:sz w:val="22"/>
          <w:szCs w:val="22"/>
        </w:rPr>
        <w:t>instituțională</w:t>
      </w:r>
      <w:proofErr w:type="spellEnd"/>
      <w:r w:rsidRPr="006529A5">
        <w:rPr>
          <w:color w:val="000000" w:themeColor="text1"/>
          <w:sz w:val="22"/>
          <w:szCs w:val="22"/>
        </w:rPr>
        <w:t xml:space="preserve"> </w:t>
      </w:r>
      <w:proofErr w:type="spellStart"/>
      <w:r w:rsidRPr="006529A5">
        <w:rPr>
          <w:color w:val="000000" w:themeColor="text1"/>
          <w:sz w:val="22"/>
          <w:szCs w:val="22"/>
        </w:rPr>
        <w:t>desfășurate</w:t>
      </w:r>
      <w:proofErr w:type="spellEnd"/>
      <w:r w:rsidRPr="006529A5">
        <w:rPr>
          <w:color w:val="000000" w:themeColor="text1"/>
          <w:sz w:val="22"/>
          <w:szCs w:val="22"/>
        </w:rPr>
        <w:t xml:space="preserve"> </w:t>
      </w:r>
      <w:proofErr w:type="spellStart"/>
      <w:r w:rsidRPr="006529A5">
        <w:rPr>
          <w:color w:val="000000" w:themeColor="text1"/>
          <w:sz w:val="22"/>
          <w:szCs w:val="22"/>
        </w:rPr>
        <w:t>în</w:t>
      </w:r>
      <w:proofErr w:type="spellEnd"/>
      <w:r w:rsidRPr="006529A5">
        <w:rPr>
          <w:color w:val="000000" w:themeColor="text1"/>
          <w:sz w:val="22"/>
          <w:szCs w:val="22"/>
        </w:rPr>
        <w:t xml:space="preserve"> </w:t>
      </w:r>
      <w:proofErr w:type="spellStart"/>
      <w:r w:rsidRPr="006529A5">
        <w:rPr>
          <w:color w:val="000000" w:themeColor="text1"/>
          <w:sz w:val="22"/>
          <w:szCs w:val="22"/>
        </w:rPr>
        <w:t>perioada</w:t>
      </w:r>
      <w:proofErr w:type="spellEnd"/>
      <w:r w:rsidRPr="006529A5">
        <w:rPr>
          <w:color w:val="000000" w:themeColor="text1"/>
          <w:sz w:val="22"/>
          <w:szCs w:val="22"/>
        </w:rPr>
        <w:t xml:space="preserve"> </w:t>
      </w:r>
      <w:proofErr w:type="spellStart"/>
      <w:r w:rsidRPr="006529A5">
        <w:rPr>
          <w:color w:val="000000" w:themeColor="text1"/>
          <w:sz w:val="22"/>
          <w:szCs w:val="22"/>
        </w:rPr>
        <w:t>evaluată</w:t>
      </w:r>
      <w:proofErr w:type="spellEnd"/>
      <w:r w:rsidRPr="006529A5">
        <w:rPr>
          <w:color w:val="000000" w:themeColor="text1"/>
          <w:sz w:val="22"/>
          <w:szCs w:val="22"/>
        </w:rPr>
        <w:t>.</w:t>
      </w:r>
    </w:p>
    <w:p w14:paraId="23E3544E" w14:textId="30ED5B4F" w:rsidR="007A48FE" w:rsidRPr="006529A5" w:rsidRDefault="007A48FE" w:rsidP="00EF6781">
      <w:pPr>
        <w:widowControl w:val="0"/>
        <w:spacing w:after="0" w:line="240" w:lineRule="auto"/>
        <w:ind w:firstLine="357"/>
        <w:jc w:val="both"/>
        <w:rPr>
          <w:rFonts w:ascii="Times New Roman" w:eastAsia="Times New Roman" w:hAnsi="Times New Roman" w:cs="Times New Roman"/>
          <w:iCs/>
          <w:color w:val="000000" w:themeColor="text1"/>
          <w:lang w:val="en-US" w:eastAsia="ro-RO"/>
        </w:rPr>
      </w:pPr>
      <w:proofErr w:type="spellStart"/>
      <w:r w:rsidRPr="006529A5">
        <w:rPr>
          <w:rFonts w:ascii="Times New Roman" w:eastAsia="Times New Roman" w:hAnsi="Times New Roman" w:cs="Times New Roman"/>
          <w:iCs/>
          <w:color w:val="000000" w:themeColor="text1"/>
          <w:lang w:val="en-US" w:eastAsia="ro-RO"/>
        </w:rPr>
        <w:t>Rezultatele</w:t>
      </w:r>
      <w:proofErr w:type="spellEnd"/>
      <w:r w:rsidRPr="006529A5">
        <w:rPr>
          <w:rFonts w:ascii="Times New Roman" w:eastAsia="Times New Roman" w:hAnsi="Times New Roman" w:cs="Times New Roman"/>
          <w:iCs/>
          <w:color w:val="000000" w:themeColor="text1"/>
          <w:lang w:val="en-US" w:eastAsia="ro-RO"/>
        </w:rPr>
        <w:t xml:space="preserve"> </w:t>
      </w:r>
      <w:proofErr w:type="spellStart"/>
      <w:r w:rsidRPr="006529A5">
        <w:rPr>
          <w:rFonts w:ascii="Times New Roman" w:eastAsia="Times New Roman" w:hAnsi="Times New Roman" w:cs="Times New Roman"/>
          <w:iCs/>
          <w:color w:val="000000" w:themeColor="text1"/>
          <w:lang w:val="en-US" w:eastAsia="ro-RO"/>
        </w:rPr>
        <w:t>consultării</w:t>
      </w:r>
      <w:proofErr w:type="spellEnd"/>
      <w:r w:rsidRPr="006529A5">
        <w:rPr>
          <w:rFonts w:ascii="Times New Roman" w:eastAsia="Times New Roman" w:hAnsi="Times New Roman" w:cs="Times New Roman"/>
          <w:iCs/>
          <w:color w:val="000000" w:themeColor="text1"/>
          <w:lang w:val="en-US" w:eastAsia="ro-RO"/>
        </w:rPr>
        <w:t xml:space="preserve"> online au </w:t>
      </w:r>
      <w:proofErr w:type="spellStart"/>
      <w:r w:rsidRPr="006529A5">
        <w:rPr>
          <w:rFonts w:ascii="Times New Roman" w:eastAsia="Times New Roman" w:hAnsi="Times New Roman" w:cs="Times New Roman"/>
          <w:iCs/>
          <w:color w:val="000000" w:themeColor="text1"/>
          <w:lang w:val="en-US" w:eastAsia="ro-RO"/>
        </w:rPr>
        <w:t>fost</w:t>
      </w:r>
      <w:proofErr w:type="spellEnd"/>
      <w:r w:rsidRPr="006529A5">
        <w:rPr>
          <w:rFonts w:ascii="Times New Roman" w:eastAsia="Times New Roman" w:hAnsi="Times New Roman" w:cs="Times New Roman"/>
          <w:iCs/>
          <w:color w:val="000000" w:themeColor="text1"/>
          <w:lang w:val="en-US" w:eastAsia="ro-RO"/>
        </w:rPr>
        <w:t xml:space="preserve"> </w:t>
      </w:r>
      <w:proofErr w:type="spellStart"/>
      <w:r w:rsidRPr="006529A5">
        <w:rPr>
          <w:rFonts w:ascii="Times New Roman" w:eastAsia="Times New Roman" w:hAnsi="Times New Roman" w:cs="Times New Roman"/>
          <w:iCs/>
          <w:color w:val="000000" w:themeColor="text1"/>
          <w:lang w:val="en-US" w:eastAsia="ro-RO"/>
        </w:rPr>
        <w:t>centralizate</w:t>
      </w:r>
      <w:proofErr w:type="spellEnd"/>
      <w:r w:rsidRPr="006529A5">
        <w:rPr>
          <w:rFonts w:ascii="Times New Roman" w:eastAsia="Times New Roman" w:hAnsi="Times New Roman" w:cs="Times New Roman"/>
          <w:iCs/>
          <w:color w:val="000000" w:themeColor="text1"/>
          <w:lang w:val="en-US" w:eastAsia="ro-RO"/>
        </w:rPr>
        <w:t xml:space="preserve"> </w:t>
      </w:r>
      <w:proofErr w:type="spellStart"/>
      <w:r w:rsidRPr="006529A5">
        <w:rPr>
          <w:rFonts w:ascii="Times New Roman" w:eastAsia="Times New Roman" w:hAnsi="Times New Roman" w:cs="Times New Roman"/>
          <w:iCs/>
          <w:color w:val="000000" w:themeColor="text1"/>
          <w:lang w:val="en-US" w:eastAsia="ro-RO"/>
        </w:rPr>
        <w:t>și</w:t>
      </w:r>
      <w:proofErr w:type="spellEnd"/>
      <w:r w:rsidRPr="006529A5">
        <w:rPr>
          <w:rFonts w:ascii="Times New Roman" w:eastAsia="Times New Roman" w:hAnsi="Times New Roman" w:cs="Times New Roman"/>
          <w:iCs/>
          <w:color w:val="000000" w:themeColor="text1"/>
          <w:lang w:val="en-US" w:eastAsia="ro-RO"/>
        </w:rPr>
        <w:t xml:space="preserve"> </w:t>
      </w:r>
      <w:proofErr w:type="spellStart"/>
      <w:r w:rsidRPr="006529A5">
        <w:rPr>
          <w:rFonts w:ascii="Times New Roman" w:eastAsia="Times New Roman" w:hAnsi="Times New Roman" w:cs="Times New Roman"/>
          <w:iCs/>
          <w:color w:val="000000" w:themeColor="text1"/>
          <w:lang w:val="en-US" w:eastAsia="ro-RO"/>
        </w:rPr>
        <w:t>analizate</w:t>
      </w:r>
      <w:proofErr w:type="spellEnd"/>
      <w:r w:rsidRPr="006529A5">
        <w:rPr>
          <w:rFonts w:ascii="Times New Roman" w:eastAsia="Times New Roman" w:hAnsi="Times New Roman" w:cs="Times New Roman"/>
          <w:iCs/>
          <w:color w:val="000000" w:themeColor="text1"/>
          <w:lang w:val="en-US" w:eastAsia="ro-RO"/>
        </w:rPr>
        <w:t xml:space="preserve"> pe </w:t>
      </w:r>
      <w:proofErr w:type="spellStart"/>
      <w:r w:rsidRPr="006529A5">
        <w:rPr>
          <w:rFonts w:ascii="Times New Roman" w:eastAsia="Times New Roman" w:hAnsi="Times New Roman" w:cs="Times New Roman"/>
          <w:iCs/>
          <w:color w:val="000000" w:themeColor="text1"/>
          <w:lang w:val="en-US" w:eastAsia="ro-RO"/>
        </w:rPr>
        <w:t>baza</w:t>
      </w:r>
      <w:proofErr w:type="spellEnd"/>
      <w:r w:rsidRPr="006529A5">
        <w:rPr>
          <w:rFonts w:ascii="Times New Roman" w:eastAsia="Times New Roman" w:hAnsi="Times New Roman" w:cs="Times New Roman"/>
          <w:iCs/>
          <w:color w:val="000000" w:themeColor="text1"/>
          <w:lang w:val="en-US" w:eastAsia="ro-RO"/>
        </w:rPr>
        <w:t xml:space="preserve"> </w:t>
      </w:r>
      <w:proofErr w:type="spellStart"/>
      <w:r w:rsidRPr="006529A5">
        <w:rPr>
          <w:rFonts w:ascii="Times New Roman" w:eastAsia="Times New Roman" w:hAnsi="Times New Roman" w:cs="Times New Roman"/>
          <w:iCs/>
          <w:color w:val="000000" w:themeColor="text1"/>
          <w:lang w:val="en-US" w:eastAsia="ro-RO"/>
        </w:rPr>
        <w:t>răspunsurilor</w:t>
      </w:r>
      <w:proofErr w:type="spellEnd"/>
      <w:r w:rsidRPr="006529A5">
        <w:rPr>
          <w:rFonts w:ascii="Times New Roman" w:eastAsia="Times New Roman" w:hAnsi="Times New Roman" w:cs="Times New Roman"/>
          <w:iCs/>
          <w:color w:val="000000" w:themeColor="text1"/>
          <w:lang w:val="en-US" w:eastAsia="ro-RO"/>
        </w:rPr>
        <w:t xml:space="preserve"> </w:t>
      </w:r>
      <w:proofErr w:type="spellStart"/>
      <w:r w:rsidRPr="006529A5">
        <w:rPr>
          <w:rFonts w:ascii="Times New Roman" w:eastAsia="Times New Roman" w:hAnsi="Times New Roman" w:cs="Times New Roman"/>
          <w:iCs/>
          <w:color w:val="000000" w:themeColor="text1"/>
          <w:lang w:val="en-US" w:eastAsia="ro-RO"/>
        </w:rPr>
        <w:t>înregistrate</w:t>
      </w:r>
      <w:proofErr w:type="spellEnd"/>
      <w:r w:rsidRPr="006529A5">
        <w:rPr>
          <w:rFonts w:ascii="Times New Roman" w:eastAsia="Times New Roman" w:hAnsi="Times New Roman" w:cs="Times New Roman"/>
          <w:iCs/>
          <w:color w:val="000000" w:themeColor="text1"/>
          <w:lang w:val="en-US" w:eastAsia="ro-RO"/>
        </w:rPr>
        <w:t xml:space="preserve"> </w:t>
      </w:r>
      <w:proofErr w:type="spellStart"/>
      <w:r w:rsidRPr="006529A5">
        <w:rPr>
          <w:rFonts w:ascii="Times New Roman" w:eastAsia="Times New Roman" w:hAnsi="Times New Roman" w:cs="Times New Roman"/>
          <w:iCs/>
          <w:color w:val="000000" w:themeColor="text1"/>
          <w:lang w:val="en-US" w:eastAsia="ro-RO"/>
        </w:rPr>
        <w:t>prin</w:t>
      </w:r>
      <w:proofErr w:type="spellEnd"/>
      <w:r w:rsidRPr="006529A5">
        <w:rPr>
          <w:rFonts w:ascii="Times New Roman" w:eastAsia="Times New Roman" w:hAnsi="Times New Roman" w:cs="Times New Roman"/>
          <w:iCs/>
          <w:color w:val="000000" w:themeColor="text1"/>
          <w:lang w:val="en-US" w:eastAsia="ro-RO"/>
        </w:rPr>
        <w:t xml:space="preserve"> </w:t>
      </w:r>
      <w:proofErr w:type="spellStart"/>
      <w:r w:rsidRPr="006529A5">
        <w:rPr>
          <w:rFonts w:ascii="Times New Roman" w:eastAsia="Times New Roman" w:hAnsi="Times New Roman" w:cs="Times New Roman"/>
          <w:iCs/>
          <w:color w:val="000000" w:themeColor="text1"/>
          <w:lang w:val="en-US" w:eastAsia="ro-RO"/>
        </w:rPr>
        <w:t>chestionarul</w:t>
      </w:r>
      <w:proofErr w:type="spellEnd"/>
      <w:r w:rsidRPr="006529A5">
        <w:rPr>
          <w:rFonts w:ascii="Times New Roman" w:eastAsia="Times New Roman" w:hAnsi="Times New Roman" w:cs="Times New Roman"/>
          <w:iCs/>
          <w:color w:val="000000" w:themeColor="text1"/>
          <w:lang w:val="en-US" w:eastAsia="ro-RO"/>
        </w:rPr>
        <w:t xml:space="preserve"> online </w:t>
      </w:r>
      <w:proofErr w:type="spellStart"/>
      <w:r w:rsidRPr="006529A5">
        <w:rPr>
          <w:rFonts w:ascii="Times New Roman" w:eastAsia="Times New Roman" w:hAnsi="Times New Roman" w:cs="Times New Roman"/>
          <w:iCs/>
          <w:color w:val="000000" w:themeColor="text1"/>
          <w:lang w:val="en-US" w:eastAsia="ro-RO"/>
        </w:rPr>
        <w:t>aplicat</w:t>
      </w:r>
      <w:proofErr w:type="spellEnd"/>
      <w:r w:rsidRPr="006529A5">
        <w:rPr>
          <w:rFonts w:ascii="Times New Roman" w:eastAsia="Times New Roman" w:hAnsi="Times New Roman" w:cs="Times New Roman"/>
          <w:iCs/>
          <w:color w:val="000000" w:themeColor="text1"/>
          <w:lang w:val="en-US" w:eastAsia="ro-RO"/>
        </w:rPr>
        <w:t xml:space="preserve"> conform </w:t>
      </w:r>
      <w:proofErr w:type="spellStart"/>
      <w:r w:rsidRPr="006529A5">
        <w:rPr>
          <w:rFonts w:ascii="Times New Roman" w:eastAsia="Times New Roman" w:hAnsi="Times New Roman" w:cs="Times New Roman"/>
          <w:iCs/>
          <w:color w:val="000000" w:themeColor="text1"/>
          <w:lang w:val="en-US" w:eastAsia="ro-RO"/>
        </w:rPr>
        <w:t>Anexei</w:t>
      </w:r>
      <w:proofErr w:type="spellEnd"/>
      <w:r w:rsidRPr="006529A5">
        <w:rPr>
          <w:rFonts w:ascii="Times New Roman" w:eastAsia="Times New Roman" w:hAnsi="Times New Roman" w:cs="Times New Roman"/>
          <w:iCs/>
          <w:color w:val="000000" w:themeColor="text1"/>
          <w:lang w:val="en-US" w:eastAsia="ro-RO"/>
        </w:rPr>
        <w:t xml:space="preserve"> nr. 10.1</w:t>
      </w:r>
      <w:r w:rsidR="00DB1CD9" w:rsidRPr="006529A5">
        <w:rPr>
          <w:rFonts w:ascii="Times New Roman" w:eastAsia="Times New Roman" w:hAnsi="Times New Roman" w:cs="Times New Roman"/>
          <w:iCs/>
          <w:color w:val="000000" w:themeColor="text1"/>
          <w:lang w:val="en-US" w:eastAsia="ro-RO"/>
        </w:rPr>
        <w:t xml:space="preserve">6 </w:t>
      </w:r>
      <w:r w:rsidRPr="006529A5">
        <w:rPr>
          <w:rFonts w:ascii="Times New Roman" w:eastAsia="Times New Roman" w:hAnsi="Times New Roman" w:cs="Times New Roman"/>
          <w:iCs/>
          <w:color w:val="000000" w:themeColor="text1"/>
          <w:lang w:val="en-US" w:eastAsia="ro-RO"/>
        </w:rPr>
        <w:t xml:space="preserve">la </w:t>
      </w:r>
      <w:proofErr w:type="spellStart"/>
      <w:r w:rsidRPr="006529A5">
        <w:rPr>
          <w:rFonts w:ascii="Times New Roman" w:eastAsia="Times New Roman" w:hAnsi="Times New Roman" w:cs="Times New Roman"/>
          <w:iCs/>
          <w:color w:val="000000" w:themeColor="text1"/>
          <w:lang w:val="en-US" w:eastAsia="ro-RO"/>
        </w:rPr>
        <w:t>procedură</w:t>
      </w:r>
      <w:proofErr w:type="spellEnd"/>
      <w:r w:rsidRPr="006529A5">
        <w:rPr>
          <w:rFonts w:ascii="Times New Roman" w:eastAsia="Times New Roman" w:hAnsi="Times New Roman" w:cs="Times New Roman"/>
          <w:iCs/>
          <w:color w:val="000000" w:themeColor="text1"/>
          <w:lang w:val="en-US" w:eastAsia="ro-RO"/>
        </w:rPr>
        <w:t>.</w:t>
      </w:r>
    </w:p>
    <w:p w14:paraId="6325EAF5" w14:textId="77777777" w:rsidR="007A48FE" w:rsidRPr="006529A5" w:rsidRDefault="007A48FE" w:rsidP="00EF6781">
      <w:pPr>
        <w:widowControl w:val="0"/>
        <w:spacing w:after="0" w:line="240" w:lineRule="auto"/>
        <w:ind w:firstLine="357"/>
        <w:jc w:val="both"/>
        <w:rPr>
          <w:rFonts w:ascii="Times New Roman" w:eastAsia="Times New Roman" w:hAnsi="Times New Roman" w:cs="Times New Roman"/>
          <w:iCs/>
          <w:color w:val="000000" w:themeColor="text1"/>
          <w:lang w:eastAsia="ro-RO"/>
        </w:rPr>
      </w:pPr>
      <w:r w:rsidRPr="006529A5">
        <w:rPr>
          <w:rFonts w:ascii="Times New Roman" w:eastAsia="Times New Roman" w:hAnsi="Times New Roman" w:cs="Times New Roman"/>
          <w:iCs/>
          <w:color w:val="000000" w:themeColor="text1"/>
          <w:lang w:eastAsia="ro-RO"/>
        </w:rPr>
        <w:t>Raportul de etapă reprezintă documentul de fundamentare a evaluării și stă la baza stabilirii punctajelor de către comisia de evaluare.</w:t>
      </w:r>
    </w:p>
    <w:p w14:paraId="40B3A2CE" w14:textId="77777777" w:rsidR="007A48FE" w:rsidRPr="00724F27" w:rsidRDefault="007A48FE" w:rsidP="007A48FE">
      <w:pPr>
        <w:widowControl w:val="0"/>
        <w:spacing w:after="0"/>
        <w:ind w:firstLine="357"/>
        <w:jc w:val="center"/>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CONSTATĂRI ȘI APRECIERI:</w:t>
      </w:r>
    </w:p>
    <w:p w14:paraId="46797E98" w14:textId="77777777" w:rsidR="007A48FE" w:rsidRPr="00724F27" w:rsidRDefault="007A48FE" w:rsidP="007A48FE">
      <w:pPr>
        <w:widowControl w:val="0"/>
        <w:spacing w:after="0" w:line="360" w:lineRule="auto"/>
        <w:rPr>
          <w:rFonts w:ascii="Times New Roman" w:hAnsi="Times New Roman" w:cs="Times New Roman"/>
          <w:b/>
          <w:bCs/>
          <w:iCs/>
          <w:color w:val="000000" w:themeColor="text1"/>
          <w:sz w:val="20"/>
          <w:szCs w:val="20"/>
          <w:lang w:eastAsia="ro-RO"/>
        </w:rPr>
      </w:pPr>
      <w:r w:rsidRPr="00724F27">
        <w:rPr>
          <w:rFonts w:ascii="Times New Roman" w:hAnsi="Times New Roman" w:cs="Times New Roman"/>
          <w:b/>
          <w:bCs/>
          <w:iCs/>
          <w:color w:val="000000" w:themeColor="text1"/>
          <w:sz w:val="20"/>
          <w:szCs w:val="20"/>
          <w:lang w:eastAsia="ro-RO"/>
        </w:rPr>
        <w:t>Numărul respondenților care au completat chestionarul online:</w:t>
      </w:r>
    </w:p>
    <w:p w14:paraId="3DFA6B2E" w14:textId="77777777" w:rsidR="007A48FE" w:rsidRPr="00724F27" w:rsidRDefault="007A48FE" w:rsidP="007A48FE">
      <w:pPr>
        <w:pStyle w:val="Listparagraf"/>
        <w:numPr>
          <w:ilvl w:val="0"/>
          <w:numId w:val="29"/>
        </w:numPr>
        <w:spacing w:line="276" w:lineRule="auto"/>
        <w:rPr>
          <w:iCs/>
          <w:color w:val="000000" w:themeColor="text1"/>
          <w:sz w:val="20"/>
          <w:szCs w:val="20"/>
          <w:lang w:eastAsia="ro-RO"/>
        </w:rPr>
      </w:pPr>
      <w:r w:rsidRPr="00724F27">
        <w:rPr>
          <w:iCs/>
          <w:color w:val="000000" w:themeColor="text1"/>
          <w:sz w:val="20"/>
          <w:szCs w:val="20"/>
          <w:lang w:eastAsia="ro-RO"/>
        </w:rPr>
        <w:t>_______ personal didactic</w:t>
      </w:r>
    </w:p>
    <w:p w14:paraId="4AEE9502" w14:textId="77777777" w:rsidR="007A48FE" w:rsidRPr="00724F27" w:rsidRDefault="007A48FE" w:rsidP="007A48FE">
      <w:pPr>
        <w:pStyle w:val="Listparagraf"/>
        <w:numPr>
          <w:ilvl w:val="0"/>
          <w:numId w:val="29"/>
        </w:numPr>
        <w:spacing w:line="276" w:lineRule="auto"/>
        <w:rPr>
          <w:iCs/>
          <w:color w:val="000000" w:themeColor="text1"/>
          <w:sz w:val="20"/>
          <w:szCs w:val="20"/>
          <w:lang w:eastAsia="ro-RO"/>
        </w:rPr>
      </w:pPr>
      <w:r w:rsidRPr="00724F27">
        <w:rPr>
          <w:iCs/>
          <w:color w:val="000000" w:themeColor="text1"/>
          <w:sz w:val="20"/>
          <w:szCs w:val="20"/>
          <w:lang w:eastAsia="ro-RO"/>
        </w:rPr>
        <w:t>_______ personal didactic auxiliar</w:t>
      </w:r>
    </w:p>
    <w:p w14:paraId="3DD74AA3" w14:textId="77777777" w:rsidR="007A48FE" w:rsidRPr="00724F27" w:rsidRDefault="007A48FE" w:rsidP="007A48FE">
      <w:pPr>
        <w:pStyle w:val="Listparagraf"/>
        <w:numPr>
          <w:ilvl w:val="0"/>
          <w:numId w:val="29"/>
        </w:numPr>
        <w:spacing w:line="276" w:lineRule="auto"/>
        <w:rPr>
          <w:iCs/>
          <w:color w:val="000000" w:themeColor="text1"/>
          <w:sz w:val="20"/>
          <w:szCs w:val="20"/>
          <w:lang w:eastAsia="ro-RO"/>
        </w:rPr>
      </w:pPr>
      <w:r w:rsidRPr="00724F27">
        <w:rPr>
          <w:iCs/>
          <w:color w:val="000000" w:themeColor="text1"/>
          <w:sz w:val="20"/>
          <w:szCs w:val="20"/>
          <w:lang w:eastAsia="ro-RO"/>
        </w:rPr>
        <w:t xml:space="preserve">_______ personal </w:t>
      </w:r>
      <w:proofErr w:type="spellStart"/>
      <w:r w:rsidRPr="00724F27">
        <w:rPr>
          <w:iCs/>
          <w:color w:val="000000" w:themeColor="text1"/>
          <w:sz w:val="20"/>
          <w:szCs w:val="20"/>
          <w:lang w:eastAsia="ro-RO"/>
        </w:rPr>
        <w:t>administrativ</w:t>
      </w:r>
      <w:proofErr w:type="spellEnd"/>
    </w:p>
    <w:p w14:paraId="0757320D" w14:textId="0EC0706E" w:rsidR="007A48FE" w:rsidRPr="00724F27" w:rsidRDefault="007A48FE" w:rsidP="007A48FE">
      <w:pPr>
        <w:pStyle w:val="Listparagraf"/>
        <w:numPr>
          <w:ilvl w:val="0"/>
          <w:numId w:val="29"/>
        </w:numPr>
        <w:spacing w:line="276" w:lineRule="auto"/>
        <w:rPr>
          <w:iCs/>
          <w:color w:val="000000" w:themeColor="text1"/>
          <w:sz w:val="20"/>
          <w:szCs w:val="20"/>
          <w:lang w:eastAsia="ro-RO"/>
        </w:rPr>
      </w:pPr>
      <w:r w:rsidRPr="00724F27">
        <w:rPr>
          <w:iCs/>
          <w:color w:val="000000" w:themeColor="text1"/>
          <w:sz w:val="20"/>
          <w:szCs w:val="20"/>
          <w:lang w:eastAsia="ro-RO"/>
        </w:rPr>
        <w:t xml:space="preserve">_______ </w:t>
      </w:r>
      <w:proofErr w:type="spellStart"/>
      <w:r w:rsidR="006529A5" w:rsidRPr="006529A5">
        <w:rPr>
          <w:iCs/>
          <w:color w:val="000000" w:themeColor="text1"/>
          <w:sz w:val="20"/>
          <w:szCs w:val="20"/>
          <w:lang w:eastAsia="ro-RO"/>
        </w:rPr>
        <w:t>reprezentantul</w:t>
      </w:r>
      <w:proofErr w:type="spellEnd"/>
      <w:r w:rsidR="006529A5" w:rsidRPr="006529A5">
        <w:rPr>
          <w:iCs/>
          <w:color w:val="000000" w:themeColor="text1"/>
          <w:sz w:val="20"/>
          <w:szCs w:val="20"/>
          <w:lang w:eastAsia="ro-RO"/>
        </w:rPr>
        <w:t xml:space="preserve"> </w:t>
      </w:r>
      <w:proofErr w:type="spellStart"/>
      <w:r w:rsidR="006529A5" w:rsidRPr="006529A5">
        <w:rPr>
          <w:iCs/>
          <w:color w:val="000000" w:themeColor="text1"/>
          <w:sz w:val="20"/>
          <w:szCs w:val="20"/>
          <w:lang w:eastAsia="ro-RO"/>
        </w:rPr>
        <w:t>organizației</w:t>
      </w:r>
      <w:proofErr w:type="spellEnd"/>
      <w:r w:rsidR="006529A5" w:rsidRPr="006529A5">
        <w:rPr>
          <w:iCs/>
          <w:color w:val="000000" w:themeColor="text1"/>
          <w:sz w:val="20"/>
          <w:szCs w:val="20"/>
          <w:lang w:eastAsia="ro-RO"/>
        </w:rPr>
        <w:t xml:space="preserve"> </w:t>
      </w:r>
      <w:proofErr w:type="spellStart"/>
      <w:r w:rsidR="006529A5" w:rsidRPr="006529A5">
        <w:rPr>
          <w:iCs/>
          <w:color w:val="000000" w:themeColor="text1"/>
          <w:sz w:val="20"/>
          <w:szCs w:val="20"/>
          <w:lang w:eastAsia="ro-RO"/>
        </w:rPr>
        <w:t>sindicale</w:t>
      </w:r>
      <w:proofErr w:type="spellEnd"/>
      <w:r w:rsidR="006529A5" w:rsidRPr="006529A5">
        <w:rPr>
          <w:iCs/>
          <w:color w:val="000000" w:themeColor="text1"/>
          <w:sz w:val="20"/>
          <w:szCs w:val="20"/>
          <w:lang w:eastAsia="ro-RO"/>
        </w:rPr>
        <w:t xml:space="preserve"> </w:t>
      </w:r>
      <w:proofErr w:type="spellStart"/>
      <w:r w:rsidR="00BA7647" w:rsidRPr="00724F27">
        <w:rPr>
          <w:iCs/>
          <w:color w:val="000000" w:themeColor="text1"/>
          <w:sz w:val="20"/>
          <w:szCs w:val="20"/>
          <w:lang w:eastAsia="ro-RO"/>
        </w:rPr>
        <w:t>reprezentative</w:t>
      </w:r>
      <w:proofErr w:type="spellEnd"/>
      <w:r w:rsidR="00BA7647" w:rsidRPr="006529A5">
        <w:rPr>
          <w:iCs/>
          <w:color w:val="000000" w:themeColor="text1"/>
          <w:sz w:val="20"/>
          <w:szCs w:val="20"/>
          <w:lang w:eastAsia="ro-RO"/>
        </w:rPr>
        <w:t xml:space="preserve"> </w:t>
      </w:r>
      <w:r w:rsidR="006529A5" w:rsidRPr="006529A5">
        <w:rPr>
          <w:iCs/>
          <w:color w:val="000000" w:themeColor="text1"/>
          <w:sz w:val="20"/>
          <w:szCs w:val="20"/>
          <w:lang w:eastAsia="ro-RO"/>
        </w:rPr>
        <w:t xml:space="preserve">din </w:t>
      </w:r>
      <w:proofErr w:type="spellStart"/>
      <w:r w:rsidR="006529A5" w:rsidRPr="006529A5">
        <w:rPr>
          <w:iCs/>
          <w:color w:val="000000" w:themeColor="text1"/>
          <w:sz w:val="20"/>
          <w:szCs w:val="20"/>
          <w:lang w:eastAsia="ro-RO"/>
        </w:rPr>
        <w:t>unitatea</w:t>
      </w:r>
      <w:proofErr w:type="spellEnd"/>
      <w:r w:rsidR="006529A5" w:rsidRPr="006529A5">
        <w:rPr>
          <w:iCs/>
          <w:color w:val="000000" w:themeColor="text1"/>
          <w:sz w:val="20"/>
          <w:szCs w:val="20"/>
          <w:lang w:eastAsia="ro-RO"/>
        </w:rPr>
        <w:t xml:space="preserve"> de </w:t>
      </w:r>
      <w:proofErr w:type="spellStart"/>
      <w:r w:rsidR="006529A5" w:rsidRPr="006529A5">
        <w:rPr>
          <w:iCs/>
          <w:color w:val="000000" w:themeColor="text1"/>
          <w:sz w:val="20"/>
          <w:szCs w:val="20"/>
          <w:lang w:eastAsia="ro-RO"/>
        </w:rPr>
        <w:t>învățământ</w:t>
      </w:r>
      <w:proofErr w:type="spellEnd"/>
    </w:p>
    <w:p w14:paraId="3727C03D" w14:textId="7BFA9451" w:rsidR="007A48FE" w:rsidRPr="00724F27" w:rsidRDefault="007A48FE" w:rsidP="007A48FE">
      <w:pPr>
        <w:pStyle w:val="Listparagraf"/>
        <w:numPr>
          <w:ilvl w:val="0"/>
          <w:numId w:val="29"/>
        </w:numPr>
        <w:spacing w:after="60" w:line="276" w:lineRule="auto"/>
        <w:ind w:left="709" w:hanging="357"/>
        <w:jc w:val="both"/>
        <w:rPr>
          <w:iCs/>
          <w:color w:val="000000" w:themeColor="text1"/>
          <w:sz w:val="20"/>
          <w:szCs w:val="20"/>
          <w:lang w:eastAsia="ro-RO"/>
        </w:rPr>
      </w:pPr>
      <w:r w:rsidRPr="00724F27">
        <w:rPr>
          <w:iCs/>
          <w:color w:val="000000" w:themeColor="text1"/>
          <w:sz w:val="20"/>
          <w:szCs w:val="20"/>
          <w:lang w:eastAsia="ro-RO"/>
        </w:rPr>
        <w:t xml:space="preserve">_______ </w:t>
      </w:r>
      <w:proofErr w:type="spellStart"/>
      <w:r w:rsidRPr="00724F27">
        <w:rPr>
          <w:iCs/>
          <w:color w:val="000000" w:themeColor="text1"/>
          <w:sz w:val="20"/>
          <w:szCs w:val="20"/>
          <w:lang w:eastAsia="ro-RO"/>
        </w:rPr>
        <w:t>reprezentanți</w:t>
      </w:r>
      <w:proofErr w:type="spellEnd"/>
      <w:r w:rsidRPr="00724F27">
        <w:rPr>
          <w:iCs/>
          <w:color w:val="000000" w:themeColor="text1"/>
          <w:sz w:val="20"/>
          <w:szCs w:val="20"/>
          <w:lang w:eastAsia="ro-RO"/>
        </w:rPr>
        <w:t xml:space="preserve"> ai </w:t>
      </w:r>
      <w:proofErr w:type="spellStart"/>
      <w:r w:rsidRPr="00724F27">
        <w:rPr>
          <w:iCs/>
          <w:color w:val="000000" w:themeColor="text1"/>
          <w:sz w:val="20"/>
          <w:szCs w:val="20"/>
          <w:lang w:eastAsia="ro-RO"/>
        </w:rPr>
        <w:t>autorităților</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administrației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publice</w:t>
      </w:r>
      <w:proofErr w:type="spellEnd"/>
      <w:r w:rsidRPr="00724F27">
        <w:rPr>
          <w:iCs/>
          <w:color w:val="000000" w:themeColor="text1"/>
          <w:sz w:val="20"/>
          <w:szCs w:val="20"/>
          <w:lang w:eastAsia="ro-RO"/>
        </w:rPr>
        <w:t xml:space="preserve"> locale</w:t>
      </w:r>
    </w:p>
    <w:tbl>
      <w:tblPr>
        <w:tblW w:w="102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1"/>
        <w:gridCol w:w="636"/>
        <w:gridCol w:w="450"/>
        <w:gridCol w:w="436"/>
        <w:gridCol w:w="447"/>
        <w:gridCol w:w="931"/>
      </w:tblGrid>
      <w:tr w:rsidR="007A48FE" w:rsidRPr="00724F27" w14:paraId="44266968" w14:textId="77777777" w:rsidTr="002C1EFF">
        <w:trPr>
          <w:jc w:val="center"/>
        </w:trPr>
        <w:tc>
          <w:tcPr>
            <w:tcW w:w="7391" w:type="dxa"/>
            <w:vMerge w:val="restart"/>
          </w:tcPr>
          <w:p w14:paraId="0B06C1C0"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2900" w:type="dxa"/>
            <w:gridSpan w:val="5"/>
          </w:tcPr>
          <w:p w14:paraId="1D439135" w14:textId="77777777" w:rsidR="007A48FE" w:rsidRPr="00724F27" w:rsidRDefault="007A48FE" w:rsidP="002C1EFF">
            <w:pPr>
              <w:widowControl w:val="0"/>
              <w:spacing w:after="0" w:line="240" w:lineRule="auto"/>
              <w:jc w:val="center"/>
              <w:rPr>
                <w:rFonts w:ascii="Times New Roman" w:eastAsia="Times New Roman" w:hAnsi="Times New Roman" w:cs="Times New Roman"/>
                <w:b/>
                <w:bCs/>
                <w:iCs/>
                <w:color w:val="000000" w:themeColor="text1"/>
                <w:sz w:val="20"/>
                <w:szCs w:val="20"/>
                <w:lang w:val="en-GB" w:eastAsia="ro-RO"/>
              </w:rPr>
            </w:pPr>
            <w:proofErr w:type="spellStart"/>
            <w:r w:rsidRPr="00724F27">
              <w:rPr>
                <w:rFonts w:ascii="Times New Roman" w:eastAsia="Times New Roman" w:hAnsi="Times New Roman" w:cs="Times New Roman"/>
                <w:b/>
                <w:bCs/>
                <w:iCs/>
                <w:color w:val="000000" w:themeColor="text1"/>
                <w:sz w:val="20"/>
                <w:szCs w:val="20"/>
                <w:lang w:val="en-GB" w:eastAsia="ro-RO"/>
              </w:rPr>
              <w:t>Rezultatul</w:t>
            </w:r>
            <w:proofErr w:type="spellEnd"/>
          </w:p>
        </w:tc>
      </w:tr>
      <w:tr w:rsidR="007A48FE" w:rsidRPr="00724F27" w14:paraId="5FD3B582" w14:textId="77777777" w:rsidTr="002C1EFF">
        <w:trPr>
          <w:jc w:val="center"/>
        </w:trPr>
        <w:tc>
          <w:tcPr>
            <w:tcW w:w="7391" w:type="dxa"/>
            <w:vMerge/>
          </w:tcPr>
          <w:p w14:paraId="10A69BBE"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636" w:type="dxa"/>
            <w:tcMar>
              <w:left w:w="28" w:type="dxa"/>
              <w:right w:w="28" w:type="dxa"/>
            </w:tcMar>
          </w:tcPr>
          <w:p w14:paraId="62B17D25" w14:textId="77777777" w:rsidR="007A48FE" w:rsidRPr="00724F27" w:rsidRDefault="007A48FE" w:rsidP="002C1EFF">
            <w:pPr>
              <w:widowControl w:val="0"/>
              <w:spacing w:after="0" w:line="240" w:lineRule="auto"/>
              <w:jc w:val="center"/>
              <w:rPr>
                <w:rFonts w:ascii="Times New Roman" w:eastAsia="Times New Roman" w:hAnsi="Times New Roman" w:cs="Times New Roman"/>
                <w:b/>
                <w:bCs/>
                <w:iCs/>
                <w:color w:val="000000" w:themeColor="text1"/>
                <w:sz w:val="20"/>
                <w:szCs w:val="20"/>
                <w:lang w:val="en-GB" w:eastAsia="ro-RO"/>
              </w:rPr>
            </w:pPr>
            <w:r w:rsidRPr="00724F27">
              <w:rPr>
                <w:rFonts w:ascii="Times New Roman" w:eastAsia="Times New Roman" w:hAnsi="Times New Roman" w:cs="Times New Roman"/>
                <w:b/>
                <w:bCs/>
                <w:iCs/>
                <w:color w:val="000000" w:themeColor="text1"/>
                <w:sz w:val="20"/>
                <w:szCs w:val="20"/>
                <w:lang w:val="en-GB" w:eastAsia="ro-RO"/>
              </w:rPr>
              <w:t>1</w:t>
            </w:r>
          </w:p>
          <w:p w14:paraId="4E1AEC53" w14:textId="77777777" w:rsidR="007A48FE" w:rsidRPr="00724F27" w:rsidRDefault="007A48FE" w:rsidP="002C1EFF">
            <w:pPr>
              <w:widowControl w:val="0"/>
              <w:spacing w:after="0" w:line="240" w:lineRule="auto"/>
              <w:jc w:val="center"/>
              <w:rPr>
                <w:rFonts w:ascii="Times New Roman" w:eastAsia="Times New Roman" w:hAnsi="Times New Roman" w:cs="Times New Roman"/>
                <w:b/>
                <w:bCs/>
                <w:iCs/>
                <w:color w:val="000000" w:themeColor="text1"/>
                <w:sz w:val="20"/>
                <w:szCs w:val="20"/>
                <w:lang w:val="en-GB" w:eastAsia="ro-RO"/>
              </w:rPr>
            </w:pPr>
            <w:r w:rsidRPr="00724F27">
              <w:rPr>
                <w:rFonts w:ascii="Times New Roman" w:eastAsia="Times New Roman" w:hAnsi="Times New Roman" w:cs="Times New Roman"/>
                <w:b/>
                <w:bCs/>
                <w:iCs/>
                <w:color w:val="000000" w:themeColor="text1"/>
                <w:sz w:val="20"/>
                <w:szCs w:val="20"/>
                <w:lang w:val="en-GB" w:eastAsia="ro-RO"/>
              </w:rPr>
              <w:t>(min)</w:t>
            </w:r>
          </w:p>
        </w:tc>
        <w:tc>
          <w:tcPr>
            <w:tcW w:w="450" w:type="dxa"/>
            <w:tcMar>
              <w:left w:w="28" w:type="dxa"/>
              <w:right w:w="28" w:type="dxa"/>
            </w:tcMar>
          </w:tcPr>
          <w:p w14:paraId="79E91DF7" w14:textId="77777777" w:rsidR="007A48FE" w:rsidRPr="00724F27" w:rsidRDefault="007A48FE" w:rsidP="002C1EFF">
            <w:pPr>
              <w:widowControl w:val="0"/>
              <w:spacing w:after="0" w:line="240" w:lineRule="auto"/>
              <w:jc w:val="center"/>
              <w:rPr>
                <w:rFonts w:ascii="Times New Roman" w:eastAsia="Times New Roman" w:hAnsi="Times New Roman" w:cs="Times New Roman"/>
                <w:b/>
                <w:bCs/>
                <w:iCs/>
                <w:color w:val="000000" w:themeColor="text1"/>
                <w:sz w:val="20"/>
                <w:szCs w:val="20"/>
                <w:lang w:val="en-GB" w:eastAsia="ro-RO"/>
              </w:rPr>
            </w:pPr>
            <w:r w:rsidRPr="00724F27">
              <w:rPr>
                <w:rFonts w:ascii="Times New Roman" w:eastAsia="Times New Roman" w:hAnsi="Times New Roman" w:cs="Times New Roman"/>
                <w:b/>
                <w:bCs/>
                <w:iCs/>
                <w:color w:val="000000" w:themeColor="text1"/>
                <w:sz w:val="20"/>
                <w:szCs w:val="20"/>
                <w:lang w:val="en-GB" w:eastAsia="ro-RO"/>
              </w:rPr>
              <w:t>2</w:t>
            </w:r>
          </w:p>
        </w:tc>
        <w:tc>
          <w:tcPr>
            <w:tcW w:w="436" w:type="dxa"/>
            <w:tcMar>
              <w:left w:w="28" w:type="dxa"/>
              <w:right w:w="28" w:type="dxa"/>
            </w:tcMar>
          </w:tcPr>
          <w:p w14:paraId="7F2F898F" w14:textId="77777777" w:rsidR="007A48FE" w:rsidRPr="00724F27" w:rsidRDefault="007A48FE" w:rsidP="002C1EFF">
            <w:pPr>
              <w:widowControl w:val="0"/>
              <w:spacing w:after="0" w:line="240" w:lineRule="auto"/>
              <w:jc w:val="center"/>
              <w:rPr>
                <w:rFonts w:ascii="Times New Roman" w:eastAsia="Times New Roman" w:hAnsi="Times New Roman" w:cs="Times New Roman"/>
                <w:b/>
                <w:bCs/>
                <w:iCs/>
                <w:color w:val="000000" w:themeColor="text1"/>
                <w:sz w:val="20"/>
                <w:szCs w:val="20"/>
                <w:lang w:val="en-GB" w:eastAsia="ro-RO"/>
              </w:rPr>
            </w:pPr>
            <w:r w:rsidRPr="00724F27">
              <w:rPr>
                <w:rFonts w:ascii="Times New Roman" w:eastAsia="Times New Roman" w:hAnsi="Times New Roman" w:cs="Times New Roman"/>
                <w:b/>
                <w:bCs/>
                <w:iCs/>
                <w:color w:val="000000" w:themeColor="text1"/>
                <w:sz w:val="20"/>
                <w:szCs w:val="20"/>
                <w:lang w:val="en-GB" w:eastAsia="ro-RO"/>
              </w:rPr>
              <w:t>3</w:t>
            </w:r>
          </w:p>
        </w:tc>
        <w:tc>
          <w:tcPr>
            <w:tcW w:w="447" w:type="dxa"/>
            <w:tcMar>
              <w:left w:w="28" w:type="dxa"/>
              <w:right w:w="28" w:type="dxa"/>
            </w:tcMar>
          </w:tcPr>
          <w:p w14:paraId="5DBD2477" w14:textId="77777777" w:rsidR="007A48FE" w:rsidRPr="00724F27" w:rsidRDefault="007A48FE" w:rsidP="002C1EFF">
            <w:pPr>
              <w:widowControl w:val="0"/>
              <w:spacing w:after="0" w:line="240" w:lineRule="auto"/>
              <w:jc w:val="center"/>
              <w:rPr>
                <w:rFonts w:ascii="Times New Roman" w:eastAsia="Times New Roman" w:hAnsi="Times New Roman" w:cs="Times New Roman"/>
                <w:b/>
                <w:bCs/>
                <w:iCs/>
                <w:color w:val="000000" w:themeColor="text1"/>
                <w:sz w:val="20"/>
                <w:szCs w:val="20"/>
                <w:lang w:val="en-GB" w:eastAsia="ro-RO"/>
              </w:rPr>
            </w:pPr>
            <w:r w:rsidRPr="00724F27">
              <w:rPr>
                <w:rFonts w:ascii="Times New Roman" w:eastAsia="Times New Roman" w:hAnsi="Times New Roman" w:cs="Times New Roman"/>
                <w:b/>
                <w:bCs/>
                <w:iCs/>
                <w:color w:val="000000" w:themeColor="text1"/>
                <w:sz w:val="20"/>
                <w:szCs w:val="20"/>
                <w:lang w:val="en-GB" w:eastAsia="ro-RO"/>
              </w:rPr>
              <w:t>4</w:t>
            </w:r>
          </w:p>
        </w:tc>
        <w:tc>
          <w:tcPr>
            <w:tcW w:w="931" w:type="dxa"/>
            <w:tcMar>
              <w:left w:w="28" w:type="dxa"/>
              <w:right w:w="28" w:type="dxa"/>
            </w:tcMar>
          </w:tcPr>
          <w:p w14:paraId="3C2CCA43" w14:textId="77777777" w:rsidR="007A48FE" w:rsidRPr="00724F27" w:rsidRDefault="007A48FE" w:rsidP="002C1EFF">
            <w:pPr>
              <w:widowControl w:val="0"/>
              <w:spacing w:after="0" w:line="240" w:lineRule="auto"/>
              <w:jc w:val="center"/>
              <w:rPr>
                <w:rFonts w:ascii="Times New Roman" w:eastAsia="Times New Roman" w:hAnsi="Times New Roman" w:cs="Times New Roman"/>
                <w:b/>
                <w:bCs/>
                <w:iCs/>
                <w:color w:val="000000" w:themeColor="text1"/>
                <w:sz w:val="20"/>
                <w:szCs w:val="20"/>
                <w:lang w:val="en-GB" w:eastAsia="ro-RO"/>
              </w:rPr>
            </w:pPr>
            <w:r w:rsidRPr="00724F27">
              <w:rPr>
                <w:rFonts w:ascii="Times New Roman" w:eastAsia="Times New Roman" w:hAnsi="Times New Roman" w:cs="Times New Roman"/>
                <w:b/>
                <w:bCs/>
                <w:iCs/>
                <w:color w:val="000000" w:themeColor="text1"/>
                <w:sz w:val="20"/>
                <w:szCs w:val="20"/>
                <w:lang w:val="en-GB" w:eastAsia="ro-RO"/>
              </w:rPr>
              <w:t>5</w:t>
            </w:r>
          </w:p>
          <w:p w14:paraId="1D584ECC" w14:textId="77777777" w:rsidR="007A48FE" w:rsidRPr="00724F27" w:rsidRDefault="007A48FE" w:rsidP="002C1EFF">
            <w:pPr>
              <w:widowControl w:val="0"/>
              <w:spacing w:after="0" w:line="240" w:lineRule="auto"/>
              <w:jc w:val="center"/>
              <w:rPr>
                <w:rFonts w:ascii="Times New Roman" w:eastAsia="Times New Roman" w:hAnsi="Times New Roman" w:cs="Times New Roman"/>
                <w:b/>
                <w:bCs/>
                <w:iCs/>
                <w:color w:val="000000" w:themeColor="text1"/>
                <w:sz w:val="20"/>
                <w:szCs w:val="20"/>
                <w:lang w:val="en-GB" w:eastAsia="ro-RO"/>
              </w:rPr>
            </w:pPr>
            <w:r w:rsidRPr="00724F27">
              <w:rPr>
                <w:rFonts w:ascii="Times New Roman" w:eastAsia="Times New Roman" w:hAnsi="Times New Roman" w:cs="Times New Roman"/>
                <w:b/>
                <w:bCs/>
                <w:iCs/>
                <w:color w:val="000000" w:themeColor="text1"/>
                <w:sz w:val="20"/>
                <w:szCs w:val="20"/>
                <w:lang w:val="en-GB" w:eastAsia="ro-RO"/>
              </w:rPr>
              <w:t>(max.)</w:t>
            </w:r>
          </w:p>
        </w:tc>
      </w:tr>
      <w:tr w:rsidR="007A48FE" w:rsidRPr="00724F27" w14:paraId="477EF21B" w14:textId="77777777" w:rsidTr="002C1EFF">
        <w:trPr>
          <w:jc w:val="center"/>
        </w:trPr>
        <w:tc>
          <w:tcPr>
            <w:tcW w:w="7391" w:type="dxa"/>
          </w:tcPr>
          <w:p w14:paraId="57E72E6B" w14:textId="77777777" w:rsidR="007A48FE" w:rsidRPr="00724F27" w:rsidRDefault="007A48FE" w:rsidP="007A48FE">
            <w:pPr>
              <w:pStyle w:val="Listparagraf"/>
              <w:numPr>
                <w:ilvl w:val="0"/>
                <w:numId w:val="28"/>
              </w:numPr>
              <w:tabs>
                <w:tab w:val="left" w:pos="171"/>
              </w:tabs>
              <w:spacing w:line="276" w:lineRule="auto"/>
              <w:ind w:left="0" w:firstLine="0"/>
              <w:jc w:val="both"/>
              <w:rPr>
                <w:iCs/>
                <w:color w:val="000000" w:themeColor="text1"/>
                <w:sz w:val="20"/>
                <w:szCs w:val="20"/>
                <w:lang w:eastAsia="ro-RO"/>
              </w:rPr>
            </w:pPr>
            <w:proofErr w:type="spellStart"/>
            <w:r w:rsidRPr="00724F27">
              <w:rPr>
                <w:iCs/>
                <w:color w:val="000000" w:themeColor="text1"/>
                <w:sz w:val="20"/>
                <w:szCs w:val="20"/>
                <w:lang w:eastAsia="ro-RO"/>
              </w:rPr>
              <w:t>Asigură</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proiectarea</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strategiei</w:t>
            </w:r>
            <w:proofErr w:type="spellEnd"/>
            <w:r w:rsidRPr="00724F27">
              <w:rPr>
                <w:iCs/>
                <w:color w:val="000000" w:themeColor="text1"/>
                <w:sz w:val="20"/>
                <w:szCs w:val="20"/>
                <w:lang w:eastAsia="ro-RO"/>
              </w:rPr>
              <w:t xml:space="preserve"> de </w:t>
            </w:r>
            <w:proofErr w:type="spellStart"/>
            <w:r w:rsidRPr="00724F27">
              <w:rPr>
                <w:iCs/>
                <w:color w:val="000000" w:themeColor="text1"/>
                <w:sz w:val="20"/>
                <w:szCs w:val="20"/>
                <w:lang w:eastAsia="ro-RO"/>
              </w:rPr>
              <w:t>coordonare</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și</w:t>
            </w:r>
            <w:proofErr w:type="spellEnd"/>
            <w:r w:rsidRPr="00724F27">
              <w:rPr>
                <w:iCs/>
                <w:color w:val="000000" w:themeColor="text1"/>
                <w:sz w:val="20"/>
                <w:szCs w:val="20"/>
                <w:lang w:eastAsia="ro-RO"/>
              </w:rPr>
              <w:t xml:space="preserve"> a </w:t>
            </w:r>
            <w:proofErr w:type="spellStart"/>
            <w:r w:rsidRPr="00724F27">
              <w:rPr>
                <w:iCs/>
                <w:color w:val="000000" w:themeColor="text1"/>
                <w:sz w:val="20"/>
                <w:szCs w:val="20"/>
                <w:lang w:eastAsia="ro-RO"/>
              </w:rPr>
              <w:t>direcțiilor</w:t>
            </w:r>
            <w:proofErr w:type="spellEnd"/>
            <w:r w:rsidRPr="00724F27">
              <w:rPr>
                <w:iCs/>
                <w:color w:val="000000" w:themeColor="text1"/>
                <w:sz w:val="20"/>
                <w:szCs w:val="20"/>
                <w:lang w:eastAsia="ro-RO"/>
              </w:rPr>
              <w:t xml:space="preserve"> de </w:t>
            </w:r>
            <w:proofErr w:type="spellStart"/>
            <w:r w:rsidRPr="00724F27">
              <w:rPr>
                <w:iCs/>
                <w:color w:val="000000" w:themeColor="text1"/>
                <w:sz w:val="20"/>
                <w:szCs w:val="20"/>
                <w:lang w:eastAsia="ro-RO"/>
              </w:rPr>
              <w:t>dezvoltare</w:t>
            </w:r>
            <w:proofErr w:type="spellEnd"/>
            <w:r w:rsidRPr="00724F27">
              <w:rPr>
                <w:iCs/>
                <w:color w:val="000000" w:themeColor="text1"/>
                <w:sz w:val="20"/>
                <w:szCs w:val="20"/>
                <w:lang w:eastAsia="ro-RO"/>
              </w:rPr>
              <w:t xml:space="preserve"> a </w:t>
            </w:r>
            <w:proofErr w:type="spellStart"/>
            <w:r w:rsidRPr="00724F27">
              <w:rPr>
                <w:iCs/>
                <w:color w:val="000000" w:themeColor="text1"/>
                <w:sz w:val="20"/>
                <w:szCs w:val="20"/>
                <w:lang w:eastAsia="ro-RO"/>
              </w:rPr>
              <w:t>unității</w:t>
            </w:r>
            <w:proofErr w:type="spellEnd"/>
            <w:r w:rsidRPr="00724F27">
              <w:rPr>
                <w:iCs/>
                <w:color w:val="000000" w:themeColor="text1"/>
                <w:sz w:val="20"/>
                <w:szCs w:val="20"/>
                <w:lang w:eastAsia="ro-RO"/>
              </w:rPr>
              <w:t xml:space="preserve"> de </w:t>
            </w:r>
            <w:proofErr w:type="spellStart"/>
            <w:r w:rsidRPr="00724F27">
              <w:rPr>
                <w:iCs/>
                <w:color w:val="000000" w:themeColor="text1"/>
                <w:sz w:val="20"/>
                <w:szCs w:val="20"/>
                <w:lang w:eastAsia="ro-RO"/>
              </w:rPr>
              <w:t>învățământ</w:t>
            </w:r>
            <w:proofErr w:type="spellEnd"/>
          </w:p>
        </w:tc>
        <w:tc>
          <w:tcPr>
            <w:tcW w:w="636" w:type="dxa"/>
          </w:tcPr>
          <w:p w14:paraId="5AEC91D1"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50" w:type="dxa"/>
          </w:tcPr>
          <w:p w14:paraId="40A2DBB0"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36" w:type="dxa"/>
          </w:tcPr>
          <w:p w14:paraId="42D2C3D5"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47" w:type="dxa"/>
          </w:tcPr>
          <w:p w14:paraId="2AAF9480"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931" w:type="dxa"/>
          </w:tcPr>
          <w:p w14:paraId="2CE0CF56"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r>
      <w:tr w:rsidR="007A48FE" w:rsidRPr="00724F27" w14:paraId="3597970E" w14:textId="77777777" w:rsidTr="002C1EFF">
        <w:trPr>
          <w:jc w:val="center"/>
        </w:trPr>
        <w:tc>
          <w:tcPr>
            <w:tcW w:w="7391" w:type="dxa"/>
          </w:tcPr>
          <w:p w14:paraId="6C1AC3CE" w14:textId="77777777" w:rsidR="007A48FE" w:rsidRPr="00724F27" w:rsidRDefault="007A48FE" w:rsidP="007A48FE">
            <w:pPr>
              <w:pStyle w:val="Listparagraf"/>
              <w:numPr>
                <w:ilvl w:val="0"/>
                <w:numId w:val="28"/>
              </w:numPr>
              <w:tabs>
                <w:tab w:val="left" w:pos="171"/>
              </w:tabs>
              <w:spacing w:line="276" w:lineRule="auto"/>
              <w:ind w:left="0" w:firstLine="0"/>
              <w:jc w:val="both"/>
              <w:rPr>
                <w:iCs/>
                <w:color w:val="000000" w:themeColor="text1"/>
                <w:sz w:val="20"/>
                <w:szCs w:val="20"/>
                <w:lang w:eastAsia="ro-RO"/>
              </w:rPr>
            </w:pPr>
            <w:proofErr w:type="spellStart"/>
            <w:r w:rsidRPr="00724F27">
              <w:rPr>
                <w:iCs/>
                <w:color w:val="000000" w:themeColor="text1"/>
                <w:sz w:val="20"/>
                <w:szCs w:val="20"/>
                <w:lang w:eastAsia="ro-RO"/>
              </w:rPr>
              <w:t>Asigură</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conducerea</w:t>
            </w:r>
            <w:proofErr w:type="spellEnd"/>
            <w:r w:rsidRPr="00724F27">
              <w:rPr>
                <w:iCs/>
                <w:color w:val="000000" w:themeColor="text1"/>
                <w:sz w:val="20"/>
                <w:szCs w:val="20"/>
                <w:lang w:eastAsia="ro-RO"/>
              </w:rPr>
              <w:t xml:space="preserve"> / </w:t>
            </w:r>
            <w:proofErr w:type="spellStart"/>
            <w:r w:rsidRPr="00724F27">
              <w:rPr>
                <w:iCs/>
                <w:color w:val="000000" w:themeColor="text1"/>
                <w:sz w:val="20"/>
                <w:szCs w:val="20"/>
                <w:lang w:eastAsia="ro-RO"/>
              </w:rPr>
              <w:t>coordonarea</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activității</w:t>
            </w:r>
            <w:proofErr w:type="spellEnd"/>
            <w:r w:rsidRPr="00724F27">
              <w:rPr>
                <w:iCs/>
                <w:color w:val="000000" w:themeColor="text1"/>
                <w:sz w:val="20"/>
                <w:szCs w:val="20"/>
                <w:lang w:eastAsia="ro-RO"/>
              </w:rPr>
              <w:t xml:space="preserve"> din </w:t>
            </w:r>
            <w:proofErr w:type="spellStart"/>
            <w:r w:rsidRPr="00724F27">
              <w:rPr>
                <w:iCs/>
                <w:color w:val="000000" w:themeColor="text1"/>
                <w:sz w:val="20"/>
                <w:szCs w:val="20"/>
                <w:lang w:eastAsia="ro-RO"/>
              </w:rPr>
              <w:t>cadrul</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unității</w:t>
            </w:r>
            <w:proofErr w:type="spellEnd"/>
            <w:r w:rsidRPr="00724F27">
              <w:rPr>
                <w:iCs/>
                <w:color w:val="000000" w:themeColor="text1"/>
                <w:sz w:val="20"/>
                <w:szCs w:val="20"/>
                <w:lang w:eastAsia="ro-RO"/>
              </w:rPr>
              <w:t xml:space="preserve"> de </w:t>
            </w:r>
            <w:proofErr w:type="spellStart"/>
            <w:r w:rsidRPr="00724F27">
              <w:rPr>
                <w:iCs/>
                <w:color w:val="000000" w:themeColor="text1"/>
                <w:sz w:val="20"/>
                <w:szCs w:val="20"/>
                <w:lang w:eastAsia="ro-RO"/>
              </w:rPr>
              <w:t>învățământ</w:t>
            </w:r>
            <w:proofErr w:type="spellEnd"/>
          </w:p>
        </w:tc>
        <w:tc>
          <w:tcPr>
            <w:tcW w:w="636" w:type="dxa"/>
          </w:tcPr>
          <w:p w14:paraId="59D6B969"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50" w:type="dxa"/>
          </w:tcPr>
          <w:p w14:paraId="1D93C97D"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36" w:type="dxa"/>
          </w:tcPr>
          <w:p w14:paraId="49A579CE"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47" w:type="dxa"/>
          </w:tcPr>
          <w:p w14:paraId="6C3EB2EB"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931" w:type="dxa"/>
          </w:tcPr>
          <w:p w14:paraId="3C62CE78"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r>
      <w:tr w:rsidR="007A48FE" w:rsidRPr="00724F27" w14:paraId="4B20C36D" w14:textId="77777777" w:rsidTr="002C1EFF">
        <w:trPr>
          <w:jc w:val="center"/>
        </w:trPr>
        <w:tc>
          <w:tcPr>
            <w:tcW w:w="7391" w:type="dxa"/>
          </w:tcPr>
          <w:p w14:paraId="138AB62D" w14:textId="77777777" w:rsidR="007A48FE" w:rsidRPr="00724F27" w:rsidRDefault="007A48FE" w:rsidP="007A48FE">
            <w:pPr>
              <w:pStyle w:val="Listparagraf"/>
              <w:numPr>
                <w:ilvl w:val="0"/>
                <w:numId w:val="28"/>
              </w:numPr>
              <w:tabs>
                <w:tab w:val="left" w:pos="171"/>
              </w:tabs>
              <w:spacing w:line="276" w:lineRule="auto"/>
              <w:ind w:left="0" w:firstLine="0"/>
              <w:jc w:val="both"/>
              <w:rPr>
                <w:iCs/>
                <w:color w:val="000000" w:themeColor="text1"/>
                <w:sz w:val="20"/>
                <w:szCs w:val="20"/>
                <w:lang w:eastAsia="ro-RO"/>
              </w:rPr>
            </w:pPr>
            <w:proofErr w:type="spellStart"/>
            <w:r w:rsidRPr="00724F27">
              <w:rPr>
                <w:iCs/>
                <w:color w:val="000000" w:themeColor="text1"/>
                <w:sz w:val="20"/>
                <w:szCs w:val="20"/>
                <w:lang w:eastAsia="ro-RO"/>
              </w:rPr>
              <w:t>Asigură</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organizarea</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activității</w:t>
            </w:r>
            <w:proofErr w:type="spellEnd"/>
            <w:r w:rsidRPr="00724F27">
              <w:rPr>
                <w:iCs/>
                <w:color w:val="000000" w:themeColor="text1"/>
                <w:sz w:val="20"/>
                <w:szCs w:val="20"/>
                <w:lang w:eastAsia="ro-RO"/>
              </w:rPr>
              <w:t xml:space="preserve"> din </w:t>
            </w:r>
            <w:proofErr w:type="spellStart"/>
            <w:r w:rsidRPr="00724F27">
              <w:rPr>
                <w:iCs/>
                <w:color w:val="000000" w:themeColor="text1"/>
                <w:sz w:val="20"/>
                <w:szCs w:val="20"/>
                <w:lang w:eastAsia="ro-RO"/>
              </w:rPr>
              <w:t>cadrul</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unității</w:t>
            </w:r>
            <w:proofErr w:type="spellEnd"/>
            <w:r w:rsidRPr="00724F27">
              <w:rPr>
                <w:iCs/>
                <w:color w:val="000000" w:themeColor="text1"/>
                <w:sz w:val="20"/>
                <w:szCs w:val="20"/>
                <w:lang w:eastAsia="ro-RO"/>
              </w:rPr>
              <w:t xml:space="preserve"> de </w:t>
            </w:r>
            <w:proofErr w:type="spellStart"/>
            <w:r w:rsidRPr="00724F27">
              <w:rPr>
                <w:iCs/>
                <w:color w:val="000000" w:themeColor="text1"/>
                <w:sz w:val="20"/>
                <w:szCs w:val="20"/>
                <w:lang w:eastAsia="ro-RO"/>
              </w:rPr>
              <w:t>învățământ</w:t>
            </w:r>
            <w:proofErr w:type="spellEnd"/>
          </w:p>
        </w:tc>
        <w:tc>
          <w:tcPr>
            <w:tcW w:w="636" w:type="dxa"/>
          </w:tcPr>
          <w:p w14:paraId="4B7B97C4"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50" w:type="dxa"/>
          </w:tcPr>
          <w:p w14:paraId="5F7A159D"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36" w:type="dxa"/>
          </w:tcPr>
          <w:p w14:paraId="699C18F3"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47" w:type="dxa"/>
          </w:tcPr>
          <w:p w14:paraId="24761837"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931" w:type="dxa"/>
          </w:tcPr>
          <w:p w14:paraId="618BCC12"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r>
      <w:tr w:rsidR="007A48FE" w:rsidRPr="00724F27" w14:paraId="2D7B15CF" w14:textId="77777777" w:rsidTr="002C1EFF">
        <w:trPr>
          <w:jc w:val="center"/>
        </w:trPr>
        <w:tc>
          <w:tcPr>
            <w:tcW w:w="7391" w:type="dxa"/>
          </w:tcPr>
          <w:p w14:paraId="42F61439" w14:textId="77777777" w:rsidR="007A48FE" w:rsidRPr="00724F27" w:rsidRDefault="007A48FE" w:rsidP="007A48FE">
            <w:pPr>
              <w:pStyle w:val="Listparagraf"/>
              <w:numPr>
                <w:ilvl w:val="0"/>
                <w:numId w:val="28"/>
              </w:numPr>
              <w:tabs>
                <w:tab w:val="left" w:pos="171"/>
              </w:tabs>
              <w:spacing w:line="276" w:lineRule="auto"/>
              <w:ind w:left="0" w:firstLine="0"/>
              <w:jc w:val="both"/>
              <w:rPr>
                <w:iCs/>
                <w:color w:val="000000" w:themeColor="text1"/>
                <w:sz w:val="20"/>
                <w:szCs w:val="20"/>
                <w:lang w:eastAsia="ro-RO"/>
              </w:rPr>
            </w:pPr>
            <w:proofErr w:type="spellStart"/>
            <w:r w:rsidRPr="00724F27">
              <w:rPr>
                <w:iCs/>
                <w:color w:val="000000" w:themeColor="text1"/>
                <w:sz w:val="20"/>
                <w:szCs w:val="20"/>
                <w:lang w:eastAsia="ro-RO"/>
              </w:rPr>
              <w:lastRenderedPageBreak/>
              <w:t>Asigură</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motivarea</w:t>
            </w:r>
            <w:proofErr w:type="spellEnd"/>
            <w:r w:rsidRPr="00724F27">
              <w:rPr>
                <w:iCs/>
                <w:color w:val="000000" w:themeColor="text1"/>
                <w:sz w:val="20"/>
                <w:szCs w:val="20"/>
                <w:lang w:eastAsia="ro-RO"/>
              </w:rPr>
              <w:t xml:space="preserve"> / </w:t>
            </w:r>
            <w:proofErr w:type="spellStart"/>
            <w:r w:rsidRPr="00724F27">
              <w:rPr>
                <w:iCs/>
                <w:color w:val="000000" w:themeColor="text1"/>
                <w:sz w:val="20"/>
                <w:szCs w:val="20"/>
                <w:lang w:eastAsia="ro-RO"/>
              </w:rPr>
              <w:t>antrenarea</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personalului</w:t>
            </w:r>
            <w:proofErr w:type="spellEnd"/>
            <w:r w:rsidRPr="00724F27">
              <w:rPr>
                <w:iCs/>
                <w:color w:val="000000" w:themeColor="text1"/>
                <w:sz w:val="20"/>
                <w:szCs w:val="20"/>
                <w:lang w:eastAsia="ro-RO"/>
              </w:rPr>
              <w:t xml:space="preserve"> din </w:t>
            </w:r>
            <w:proofErr w:type="spellStart"/>
            <w:r w:rsidRPr="00724F27">
              <w:rPr>
                <w:iCs/>
                <w:color w:val="000000" w:themeColor="text1"/>
                <w:sz w:val="20"/>
                <w:szCs w:val="20"/>
                <w:lang w:eastAsia="ro-RO"/>
              </w:rPr>
              <w:t>subordine</w:t>
            </w:r>
            <w:proofErr w:type="spellEnd"/>
          </w:p>
        </w:tc>
        <w:tc>
          <w:tcPr>
            <w:tcW w:w="636" w:type="dxa"/>
          </w:tcPr>
          <w:p w14:paraId="7572B08F"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50" w:type="dxa"/>
          </w:tcPr>
          <w:p w14:paraId="4BEC66B1"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36" w:type="dxa"/>
          </w:tcPr>
          <w:p w14:paraId="472C812C"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47" w:type="dxa"/>
          </w:tcPr>
          <w:p w14:paraId="11644BE8"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931" w:type="dxa"/>
          </w:tcPr>
          <w:p w14:paraId="4FC0AB5E"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r>
      <w:tr w:rsidR="007A48FE" w:rsidRPr="00724F27" w14:paraId="40BAF32A" w14:textId="77777777" w:rsidTr="002C1EFF">
        <w:trPr>
          <w:jc w:val="center"/>
        </w:trPr>
        <w:tc>
          <w:tcPr>
            <w:tcW w:w="7391" w:type="dxa"/>
          </w:tcPr>
          <w:p w14:paraId="660065D0" w14:textId="77777777" w:rsidR="007A48FE" w:rsidRPr="00724F27" w:rsidRDefault="007A48FE" w:rsidP="007A48FE">
            <w:pPr>
              <w:pStyle w:val="Listparagraf"/>
              <w:numPr>
                <w:ilvl w:val="0"/>
                <w:numId w:val="28"/>
              </w:numPr>
              <w:tabs>
                <w:tab w:val="left" w:pos="171"/>
              </w:tabs>
              <w:spacing w:line="276" w:lineRule="auto"/>
              <w:ind w:left="0" w:firstLine="0"/>
              <w:jc w:val="both"/>
              <w:rPr>
                <w:iCs/>
                <w:color w:val="000000" w:themeColor="text1"/>
                <w:sz w:val="20"/>
                <w:szCs w:val="20"/>
                <w:lang w:eastAsia="ro-RO"/>
              </w:rPr>
            </w:pPr>
            <w:proofErr w:type="spellStart"/>
            <w:r w:rsidRPr="00724F27">
              <w:rPr>
                <w:iCs/>
                <w:color w:val="000000" w:themeColor="text1"/>
                <w:sz w:val="20"/>
                <w:szCs w:val="20"/>
                <w:lang w:eastAsia="ro-RO"/>
              </w:rPr>
              <w:t>Monitorizează</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și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urmărește</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realizarea</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activităților</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și</w:t>
            </w:r>
            <w:proofErr w:type="spellEnd"/>
            <w:r w:rsidRPr="00724F27">
              <w:rPr>
                <w:iCs/>
                <w:color w:val="000000" w:themeColor="text1"/>
                <w:sz w:val="20"/>
                <w:szCs w:val="20"/>
                <w:lang w:eastAsia="ro-RO"/>
              </w:rPr>
              <w:t xml:space="preserve"> a </w:t>
            </w:r>
            <w:proofErr w:type="spellStart"/>
            <w:r w:rsidRPr="00724F27">
              <w:rPr>
                <w:iCs/>
                <w:color w:val="000000" w:themeColor="text1"/>
                <w:sz w:val="20"/>
                <w:szCs w:val="20"/>
                <w:lang w:eastAsia="ro-RO"/>
              </w:rPr>
              <w:t>responsabilităților</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stabilite</w:t>
            </w:r>
            <w:proofErr w:type="spellEnd"/>
            <w:r w:rsidRPr="00724F27">
              <w:rPr>
                <w:iCs/>
                <w:color w:val="000000" w:themeColor="text1"/>
                <w:sz w:val="20"/>
                <w:szCs w:val="20"/>
                <w:lang w:eastAsia="ro-RO"/>
              </w:rPr>
              <w:t xml:space="preserve"> la </w:t>
            </w:r>
            <w:proofErr w:type="spellStart"/>
            <w:r w:rsidRPr="00724F27">
              <w:rPr>
                <w:iCs/>
                <w:color w:val="000000" w:themeColor="text1"/>
                <w:sz w:val="20"/>
                <w:szCs w:val="20"/>
                <w:lang w:eastAsia="ro-RO"/>
              </w:rPr>
              <w:t>nivelul</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unității</w:t>
            </w:r>
            <w:proofErr w:type="spellEnd"/>
            <w:r w:rsidRPr="00724F27">
              <w:rPr>
                <w:iCs/>
                <w:color w:val="000000" w:themeColor="text1"/>
                <w:sz w:val="20"/>
                <w:szCs w:val="20"/>
                <w:lang w:eastAsia="ro-RO"/>
              </w:rPr>
              <w:t xml:space="preserve"> de </w:t>
            </w:r>
            <w:proofErr w:type="spellStart"/>
            <w:r w:rsidRPr="00724F27">
              <w:rPr>
                <w:iCs/>
                <w:color w:val="000000" w:themeColor="text1"/>
                <w:sz w:val="20"/>
                <w:szCs w:val="20"/>
                <w:lang w:eastAsia="ro-RO"/>
              </w:rPr>
              <w:t>învățământ</w:t>
            </w:r>
            <w:proofErr w:type="spellEnd"/>
            <w:r w:rsidRPr="00724F27">
              <w:rPr>
                <w:iCs/>
                <w:color w:val="000000" w:themeColor="text1"/>
                <w:sz w:val="20"/>
                <w:szCs w:val="20"/>
                <w:lang w:eastAsia="ro-RO"/>
              </w:rPr>
              <w:t>.</w:t>
            </w:r>
          </w:p>
        </w:tc>
        <w:tc>
          <w:tcPr>
            <w:tcW w:w="636" w:type="dxa"/>
          </w:tcPr>
          <w:p w14:paraId="384EBE92"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50" w:type="dxa"/>
          </w:tcPr>
          <w:p w14:paraId="3FF1B0FE"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36" w:type="dxa"/>
          </w:tcPr>
          <w:p w14:paraId="361FE4D4"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47" w:type="dxa"/>
          </w:tcPr>
          <w:p w14:paraId="009A69B8"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931" w:type="dxa"/>
          </w:tcPr>
          <w:p w14:paraId="3ED65D02"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r>
      <w:tr w:rsidR="007A48FE" w:rsidRPr="00724F27" w14:paraId="6E9D9155" w14:textId="77777777" w:rsidTr="002C1EFF">
        <w:trPr>
          <w:jc w:val="center"/>
        </w:trPr>
        <w:tc>
          <w:tcPr>
            <w:tcW w:w="7391" w:type="dxa"/>
          </w:tcPr>
          <w:p w14:paraId="5F0F649A" w14:textId="77777777" w:rsidR="007A48FE" w:rsidRPr="00724F27" w:rsidRDefault="007A48FE" w:rsidP="007A48FE">
            <w:pPr>
              <w:pStyle w:val="Listparagraf"/>
              <w:numPr>
                <w:ilvl w:val="0"/>
                <w:numId w:val="28"/>
              </w:numPr>
              <w:tabs>
                <w:tab w:val="left" w:pos="171"/>
              </w:tabs>
              <w:spacing w:line="276" w:lineRule="auto"/>
              <w:ind w:left="0" w:firstLine="0"/>
              <w:jc w:val="both"/>
              <w:rPr>
                <w:iCs/>
                <w:color w:val="000000" w:themeColor="text1"/>
                <w:sz w:val="20"/>
                <w:szCs w:val="20"/>
                <w:lang w:eastAsia="ro-RO"/>
              </w:rPr>
            </w:pPr>
            <w:proofErr w:type="spellStart"/>
            <w:r w:rsidRPr="00724F27">
              <w:rPr>
                <w:iCs/>
                <w:color w:val="000000" w:themeColor="text1"/>
                <w:sz w:val="20"/>
                <w:szCs w:val="20"/>
                <w:lang w:eastAsia="ro-RO"/>
              </w:rPr>
              <w:t>Asigură</w:t>
            </w:r>
            <w:proofErr w:type="spellEnd"/>
            <w:r w:rsidRPr="00724F27">
              <w:rPr>
                <w:iCs/>
                <w:color w:val="000000" w:themeColor="text1"/>
                <w:sz w:val="20"/>
                <w:szCs w:val="20"/>
                <w:lang w:eastAsia="ro-RO"/>
              </w:rPr>
              <w:t xml:space="preserve"> o </w:t>
            </w:r>
            <w:proofErr w:type="spellStart"/>
            <w:r w:rsidRPr="00724F27">
              <w:rPr>
                <w:iCs/>
                <w:color w:val="000000" w:themeColor="text1"/>
                <w:sz w:val="20"/>
                <w:szCs w:val="20"/>
                <w:lang w:eastAsia="ro-RO"/>
              </w:rPr>
              <w:t>comunicare</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eficientă</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și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transparentă</w:t>
            </w:r>
            <w:proofErr w:type="spellEnd"/>
            <w:r w:rsidRPr="00724F27">
              <w:rPr>
                <w:iCs/>
                <w:color w:val="000000" w:themeColor="text1"/>
                <w:sz w:val="20"/>
                <w:szCs w:val="20"/>
                <w:lang w:eastAsia="ro-RO"/>
              </w:rPr>
              <w:t xml:space="preserve"> cu </w:t>
            </w:r>
            <w:proofErr w:type="spellStart"/>
            <w:r w:rsidRPr="00724F27">
              <w:rPr>
                <w:iCs/>
                <w:color w:val="000000" w:themeColor="text1"/>
                <w:sz w:val="20"/>
                <w:szCs w:val="20"/>
                <w:lang w:eastAsia="ro-RO"/>
              </w:rPr>
              <w:t>personalul</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unității</w:t>
            </w:r>
            <w:proofErr w:type="spellEnd"/>
            <w:r w:rsidRPr="00724F27">
              <w:rPr>
                <w:iCs/>
                <w:color w:val="000000" w:themeColor="text1"/>
                <w:sz w:val="20"/>
                <w:szCs w:val="20"/>
                <w:lang w:eastAsia="ro-RO"/>
              </w:rPr>
              <w:t xml:space="preserve"> de </w:t>
            </w:r>
            <w:proofErr w:type="spellStart"/>
            <w:r w:rsidRPr="00724F27">
              <w:rPr>
                <w:iCs/>
                <w:color w:val="000000" w:themeColor="text1"/>
                <w:sz w:val="20"/>
                <w:szCs w:val="20"/>
                <w:lang w:eastAsia="ro-RO"/>
              </w:rPr>
              <w:t>învățământ</w:t>
            </w:r>
            <w:proofErr w:type="spellEnd"/>
            <w:r w:rsidRPr="00724F27">
              <w:rPr>
                <w:iCs/>
                <w:color w:val="000000" w:themeColor="text1"/>
                <w:sz w:val="20"/>
                <w:szCs w:val="20"/>
                <w:lang w:eastAsia="ro-RO"/>
              </w:rPr>
              <w:t>.</w:t>
            </w:r>
          </w:p>
        </w:tc>
        <w:tc>
          <w:tcPr>
            <w:tcW w:w="636" w:type="dxa"/>
          </w:tcPr>
          <w:p w14:paraId="6C9359AF"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50" w:type="dxa"/>
          </w:tcPr>
          <w:p w14:paraId="6BE4846F"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36" w:type="dxa"/>
          </w:tcPr>
          <w:p w14:paraId="38B98BE3"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47" w:type="dxa"/>
          </w:tcPr>
          <w:p w14:paraId="41385D27"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931" w:type="dxa"/>
          </w:tcPr>
          <w:p w14:paraId="2A5A8B45"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r>
      <w:tr w:rsidR="007A48FE" w:rsidRPr="00724F27" w14:paraId="21F920A0" w14:textId="77777777" w:rsidTr="002C1EFF">
        <w:trPr>
          <w:jc w:val="center"/>
        </w:trPr>
        <w:tc>
          <w:tcPr>
            <w:tcW w:w="7391" w:type="dxa"/>
          </w:tcPr>
          <w:p w14:paraId="2DDD5DB8" w14:textId="77777777" w:rsidR="007A48FE" w:rsidRPr="00724F27" w:rsidRDefault="007A48FE" w:rsidP="007A48FE">
            <w:pPr>
              <w:pStyle w:val="Listparagraf"/>
              <w:numPr>
                <w:ilvl w:val="0"/>
                <w:numId w:val="28"/>
              </w:numPr>
              <w:tabs>
                <w:tab w:val="left" w:pos="171"/>
              </w:tabs>
              <w:spacing w:line="276" w:lineRule="auto"/>
              <w:ind w:left="0" w:firstLine="0"/>
              <w:jc w:val="both"/>
              <w:rPr>
                <w:iCs/>
                <w:color w:val="000000" w:themeColor="text1"/>
                <w:sz w:val="20"/>
                <w:szCs w:val="20"/>
                <w:lang w:eastAsia="ro-RO"/>
              </w:rPr>
            </w:pPr>
            <w:r w:rsidRPr="00724F27">
              <w:rPr>
                <w:iCs/>
                <w:color w:val="000000" w:themeColor="text1"/>
                <w:sz w:val="20"/>
                <w:szCs w:val="20"/>
                <w:lang w:eastAsia="ro-RO"/>
              </w:rPr>
              <w:t xml:space="preserve">Sprijină </w:t>
            </w:r>
            <w:proofErr w:type="spellStart"/>
            <w:r w:rsidRPr="00724F27">
              <w:rPr>
                <w:iCs/>
                <w:color w:val="000000" w:themeColor="text1"/>
                <w:sz w:val="20"/>
                <w:szCs w:val="20"/>
                <w:lang w:eastAsia="ro-RO"/>
              </w:rPr>
              <w:t>participarea</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personalului</w:t>
            </w:r>
            <w:proofErr w:type="spellEnd"/>
            <w:r w:rsidRPr="00724F27">
              <w:rPr>
                <w:iCs/>
                <w:color w:val="000000" w:themeColor="text1"/>
                <w:sz w:val="20"/>
                <w:szCs w:val="20"/>
                <w:lang w:eastAsia="ro-RO"/>
              </w:rPr>
              <w:t xml:space="preserve"> la </w:t>
            </w:r>
            <w:proofErr w:type="spellStart"/>
            <w:r w:rsidRPr="00724F27">
              <w:rPr>
                <w:iCs/>
                <w:color w:val="000000" w:themeColor="text1"/>
                <w:sz w:val="20"/>
                <w:szCs w:val="20"/>
                <w:lang w:eastAsia="ro-RO"/>
              </w:rPr>
              <w:t>activități</w:t>
            </w:r>
            <w:proofErr w:type="spellEnd"/>
            <w:r w:rsidRPr="00724F27">
              <w:rPr>
                <w:iCs/>
                <w:color w:val="000000" w:themeColor="text1"/>
                <w:sz w:val="20"/>
                <w:szCs w:val="20"/>
                <w:lang w:eastAsia="ro-RO"/>
              </w:rPr>
              <w:t xml:space="preserve"> de </w:t>
            </w:r>
            <w:proofErr w:type="spellStart"/>
            <w:r w:rsidRPr="00724F27">
              <w:rPr>
                <w:iCs/>
                <w:color w:val="000000" w:themeColor="text1"/>
                <w:sz w:val="20"/>
                <w:szCs w:val="20"/>
                <w:lang w:eastAsia="ro-RO"/>
              </w:rPr>
              <w:t>formare</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și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dezvoltare</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profesională</w:t>
            </w:r>
            <w:proofErr w:type="spellEnd"/>
            <w:r w:rsidRPr="00724F27">
              <w:rPr>
                <w:iCs/>
                <w:color w:val="000000" w:themeColor="text1"/>
                <w:sz w:val="20"/>
                <w:szCs w:val="20"/>
                <w:lang w:eastAsia="ro-RO"/>
              </w:rPr>
              <w:t>. (</w:t>
            </w:r>
            <w:proofErr w:type="spellStart"/>
            <w:r w:rsidRPr="00724F27">
              <w:rPr>
                <w:iCs/>
                <w:color w:val="000000" w:themeColor="text1"/>
                <w:sz w:val="20"/>
                <w:szCs w:val="20"/>
                <w:lang w:eastAsia="ro-RO"/>
              </w:rPr>
              <w:t>implementarea</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planurilor</w:t>
            </w:r>
            <w:proofErr w:type="spellEnd"/>
            <w:r w:rsidRPr="00724F27">
              <w:rPr>
                <w:iCs/>
                <w:color w:val="000000" w:themeColor="text1"/>
                <w:sz w:val="20"/>
                <w:szCs w:val="20"/>
                <w:lang w:eastAsia="ro-RO"/>
              </w:rPr>
              <w:t xml:space="preserve"> de </w:t>
            </w:r>
            <w:proofErr w:type="spellStart"/>
            <w:r w:rsidRPr="00724F27">
              <w:rPr>
                <w:iCs/>
                <w:color w:val="000000" w:themeColor="text1"/>
                <w:sz w:val="20"/>
                <w:szCs w:val="20"/>
                <w:lang w:eastAsia="ro-RO"/>
              </w:rPr>
              <w:t>formare</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profesională</w:t>
            </w:r>
            <w:proofErr w:type="spellEnd"/>
            <w:r w:rsidRPr="00724F27">
              <w:rPr>
                <w:iCs/>
                <w:color w:val="000000" w:themeColor="text1"/>
                <w:sz w:val="20"/>
                <w:szCs w:val="20"/>
                <w:lang w:eastAsia="ro-RO"/>
              </w:rPr>
              <w:t>)</w:t>
            </w:r>
          </w:p>
        </w:tc>
        <w:tc>
          <w:tcPr>
            <w:tcW w:w="636" w:type="dxa"/>
          </w:tcPr>
          <w:p w14:paraId="20612ECB"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50" w:type="dxa"/>
          </w:tcPr>
          <w:p w14:paraId="4B4CD825"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36" w:type="dxa"/>
          </w:tcPr>
          <w:p w14:paraId="5E0CD855"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47" w:type="dxa"/>
          </w:tcPr>
          <w:p w14:paraId="2DD42D5D"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931" w:type="dxa"/>
          </w:tcPr>
          <w:p w14:paraId="3FDD259F"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r>
      <w:tr w:rsidR="007A48FE" w:rsidRPr="00724F27" w14:paraId="657872F6" w14:textId="77777777" w:rsidTr="002C1EFF">
        <w:trPr>
          <w:jc w:val="center"/>
        </w:trPr>
        <w:tc>
          <w:tcPr>
            <w:tcW w:w="7391" w:type="dxa"/>
          </w:tcPr>
          <w:p w14:paraId="6D65681F" w14:textId="77777777" w:rsidR="007A48FE" w:rsidRPr="00724F27" w:rsidRDefault="007A48FE" w:rsidP="007A48FE">
            <w:pPr>
              <w:pStyle w:val="Listparagraf"/>
              <w:numPr>
                <w:ilvl w:val="0"/>
                <w:numId w:val="28"/>
              </w:numPr>
              <w:tabs>
                <w:tab w:val="left" w:pos="171"/>
              </w:tabs>
              <w:spacing w:line="276" w:lineRule="auto"/>
              <w:ind w:left="0" w:firstLine="0"/>
              <w:jc w:val="both"/>
              <w:rPr>
                <w:iCs/>
                <w:color w:val="000000" w:themeColor="text1"/>
                <w:sz w:val="20"/>
                <w:szCs w:val="20"/>
                <w:lang w:eastAsia="ro-RO"/>
              </w:rPr>
            </w:pPr>
            <w:proofErr w:type="spellStart"/>
            <w:r w:rsidRPr="00724F27">
              <w:rPr>
                <w:iCs/>
                <w:color w:val="000000" w:themeColor="text1"/>
                <w:sz w:val="20"/>
                <w:szCs w:val="20"/>
                <w:lang w:eastAsia="ro-RO"/>
              </w:rPr>
              <w:t>Asigură</w:t>
            </w:r>
            <w:proofErr w:type="spellEnd"/>
            <w:r w:rsidRPr="00724F27">
              <w:rPr>
                <w:iCs/>
                <w:color w:val="000000" w:themeColor="text1"/>
                <w:sz w:val="20"/>
                <w:szCs w:val="20"/>
                <w:lang w:eastAsia="ro-RO"/>
              </w:rPr>
              <w:t xml:space="preserve"> un </w:t>
            </w:r>
            <w:proofErr w:type="spellStart"/>
            <w:r w:rsidRPr="00724F27">
              <w:rPr>
                <w:iCs/>
                <w:color w:val="000000" w:themeColor="text1"/>
                <w:sz w:val="20"/>
                <w:szCs w:val="20"/>
                <w:lang w:eastAsia="ro-RO"/>
              </w:rPr>
              <w:t>climat</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educațional</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și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organizațional</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favorabil</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desfășurării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activităților</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specifice</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unității</w:t>
            </w:r>
            <w:proofErr w:type="spellEnd"/>
            <w:r w:rsidRPr="00724F27">
              <w:rPr>
                <w:iCs/>
                <w:color w:val="000000" w:themeColor="text1"/>
                <w:sz w:val="20"/>
                <w:szCs w:val="20"/>
                <w:lang w:eastAsia="ro-RO"/>
              </w:rPr>
              <w:t xml:space="preserve"> de </w:t>
            </w:r>
            <w:proofErr w:type="spellStart"/>
            <w:r w:rsidRPr="00724F27">
              <w:rPr>
                <w:iCs/>
                <w:color w:val="000000" w:themeColor="text1"/>
                <w:sz w:val="20"/>
                <w:szCs w:val="20"/>
                <w:lang w:eastAsia="ro-RO"/>
              </w:rPr>
              <w:t>învățământ</w:t>
            </w:r>
            <w:proofErr w:type="spellEnd"/>
            <w:r w:rsidRPr="00724F27">
              <w:rPr>
                <w:iCs/>
                <w:color w:val="000000" w:themeColor="text1"/>
                <w:sz w:val="20"/>
                <w:szCs w:val="20"/>
                <w:lang w:eastAsia="ro-RO"/>
              </w:rPr>
              <w:t>.</w:t>
            </w:r>
          </w:p>
        </w:tc>
        <w:tc>
          <w:tcPr>
            <w:tcW w:w="636" w:type="dxa"/>
          </w:tcPr>
          <w:p w14:paraId="665870D5"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50" w:type="dxa"/>
          </w:tcPr>
          <w:p w14:paraId="69ED9A15"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36" w:type="dxa"/>
          </w:tcPr>
          <w:p w14:paraId="5B3CF763"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47" w:type="dxa"/>
          </w:tcPr>
          <w:p w14:paraId="4CEB700C"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931" w:type="dxa"/>
          </w:tcPr>
          <w:p w14:paraId="7F366974"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r>
      <w:tr w:rsidR="007A48FE" w:rsidRPr="00724F27" w14:paraId="5D0474B2" w14:textId="77777777" w:rsidTr="002C1EFF">
        <w:trPr>
          <w:jc w:val="center"/>
        </w:trPr>
        <w:tc>
          <w:tcPr>
            <w:tcW w:w="7391" w:type="dxa"/>
          </w:tcPr>
          <w:p w14:paraId="58DF2FE4" w14:textId="77777777" w:rsidR="007A48FE" w:rsidRPr="00724F27" w:rsidRDefault="007A48FE" w:rsidP="007A48FE">
            <w:pPr>
              <w:pStyle w:val="Listparagraf"/>
              <w:numPr>
                <w:ilvl w:val="0"/>
                <w:numId w:val="28"/>
              </w:numPr>
              <w:tabs>
                <w:tab w:val="left" w:pos="171"/>
              </w:tabs>
              <w:spacing w:line="276" w:lineRule="auto"/>
              <w:ind w:left="0" w:firstLine="0"/>
              <w:jc w:val="both"/>
              <w:rPr>
                <w:iCs/>
                <w:color w:val="000000" w:themeColor="text1"/>
                <w:sz w:val="20"/>
                <w:szCs w:val="20"/>
                <w:lang w:eastAsia="ro-RO"/>
              </w:rPr>
            </w:pPr>
            <w:proofErr w:type="spellStart"/>
            <w:r w:rsidRPr="00724F27">
              <w:rPr>
                <w:iCs/>
                <w:color w:val="000000" w:themeColor="text1"/>
                <w:sz w:val="20"/>
                <w:szCs w:val="20"/>
                <w:lang w:eastAsia="ro-RO"/>
              </w:rPr>
              <w:t>Respectă</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și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promovează</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valorile</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instituționale</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contribuind</w:t>
            </w:r>
            <w:proofErr w:type="spellEnd"/>
            <w:r w:rsidRPr="00724F27">
              <w:rPr>
                <w:iCs/>
                <w:color w:val="000000" w:themeColor="text1"/>
                <w:sz w:val="20"/>
                <w:szCs w:val="20"/>
                <w:lang w:eastAsia="ro-RO"/>
              </w:rPr>
              <w:t xml:space="preserve"> la </w:t>
            </w:r>
            <w:proofErr w:type="spellStart"/>
            <w:r w:rsidRPr="00724F27">
              <w:rPr>
                <w:iCs/>
                <w:color w:val="000000" w:themeColor="text1"/>
                <w:sz w:val="20"/>
                <w:szCs w:val="20"/>
                <w:lang w:eastAsia="ro-RO"/>
              </w:rPr>
              <w:t>consolidarea</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imaginii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și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prestigiului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unității</w:t>
            </w:r>
            <w:proofErr w:type="spellEnd"/>
            <w:r w:rsidRPr="00724F27">
              <w:rPr>
                <w:iCs/>
                <w:color w:val="000000" w:themeColor="text1"/>
                <w:sz w:val="20"/>
                <w:szCs w:val="20"/>
                <w:lang w:eastAsia="ro-RO"/>
              </w:rPr>
              <w:t xml:space="preserve"> de </w:t>
            </w:r>
            <w:proofErr w:type="spellStart"/>
            <w:r w:rsidRPr="00724F27">
              <w:rPr>
                <w:iCs/>
                <w:color w:val="000000" w:themeColor="text1"/>
                <w:sz w:val="20"/>
                <w:szCs w:val="20"/>
                <w:lang w:eastAsia="ro-RO"/>
              </w:rPr>
              <w:t>învățământ</w:t>
            </w:r>
            <w:proofErr w:type="spellEnd"/>
          </w:p>
        </w:tc>
        <w:tc>
          <w:tcPr>
            <w:tcW w:w="636" w:type="dxa"/>
          </w:tcPr>
          <w:p w14:paraId="053D2695"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50" w:type="dxa"/>
          </w:tcPr>
          <w:p w14:paraId="15FDD30F"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36" w:type="dxa"/>
          </w:tcPr>
          <w:p w14:paraId="4596B161"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47" w:type="dxa"/>
          </w:tcPr>
          <w:p w14:paraId="411FA24A"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931" w:type="dxa"/>
          </w:tcPr>
          <w:p w14:paraId="75A1D8BB"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r>
      <w:tr w:rsidR="007A48FE" w:rsidRPr="00724F27" w14:paraId="1418F720" w14:textId="77777777" w:rsidTr="002C1EFF">
        <w:trPr>
          <w:jc w:val="center"/>
        </w:trPr>
        <w:tc>
          <w:tcPr>
            <w:tcW w:w="7391" w:type="dxa"/>
          </w:tcPr>
          <w:p w14:paraId="0EFDA6C3" w14:textId="302E3012" w:rsidR="007A48FE" w:rsidRPr="00724F27" w:rsidRDefault="007A48FE" w:rsidP="007A48FE">
            <w:pPr>
              <w:pStyle w:val="Listparagraf"/>
              <w:numPr>
                <w:ilvl w:val="0"/>
                <w:numId w:val="28"/>
              </w:numPr>
              <w:tabs>
                <w:tab w:val="left" w:pos="171"/>
                <w:tab w:val="left" w:pos="325"/>
              </w:tabs>
              <w:spacing w:line="276" w:lineRule="auto"/>
              <w:ind w:left="0" w:firstLine="0"/>
              <w:jc w:val="both"/>
              <w:rPr>
                <w:iCs/>
                <w:color w:val="000000" w:themeColor="text1"/>
                <w:sz w:val="20"/>
                <w:szCs w:val="20"/>
                <w:lang w:eastAsia="ro-RO"/>
              </w:rPr>
            </w:pPr>
            <w:proofErr w:type="spellStart"/>
            <w:r w:rsidRPr="00724F27">
              <w:rPr>
                <w:iCs/>
                <w:color w:val="000000" w:themeColor="text1"/>
                <w:sz w:val="20"/>
                <w:szCs w:val="20"/>
                <w:lang w:eastAsia="ro-RO"/>
              </w:rPr>
              <w:t>Colaborează</w:t>
            </w:r>
            <w:proofErr w:type="spellEnd"/>
            <w:r w:rsidRPr="00724F27">
              <w:rPr>
                <w:iCs/>
                <w:color w:val="000000" w:themeColor="text1"/>
                <w:sz w:val="20"/>
                <w:szCs w:val="20"/>
                <w:lang w:eastAsia="ro-RO"/>
              </w:rPr>
              <w:t xml:space="preserve"> cu </w:t>
            </w:r>
            <w:proofErr w:type="spellStart"/>
            <w:r w:rsidRPr="00724F27">
              <w:rPr>
                <w:iCs/>
                <w:color w:val="000000" w:themeColor="text1"/>
                <w:sz w:val="20"/>
                <w:szCs w:val="20"/>
                <w:lang w:eastAsia="ro-RO"/>
              </w:rPr>
              <w:t>autoritățile</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administrației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publice</w:t>
            </w:r>
            <w:proofErr w:type="spellEnd"/>
            <w:r w:rsidRPr="00724F27">
              <w:rPr>
                <w:iCs/>
                <w:color w:val="000000" w:themeColor="text1"/>
                <w:sz w:val="20"/>
                <w:szCs w:val="20"/>
                <w:lang w:eastAsia="ro-RO"/>
              </w:rPr>
              <w:t xml:space="preserve"> locale, </w:t>
            </w:r>
            <w:proofErr w:type="spellStart"/>
            <w:r w:rsidRPr="00724F27">
              <w:rPr>
                <w:iCs/>
                <w:color w:val="000000" w:themeColor="text1"/>
                <w:sz w:val="20"/>
                <w:szCs w:val="20"/>
                <w:lang w:eastAsia="ro-RO"/>
              </w:rPr>
              <w:t>consultă</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partenerii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sociali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și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reprezentanții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părinților</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și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elevilor</w:t>
            </w:r>
            <w:proofErr w:type="spellEnd"/>
            <w:r w:rsidRPr="00724F27">
              <w:rPr>
                <w:iCs/>
                <w:color w:val="000000" w:themeColor="text1"/>
                <w:sz w:val="20"/>
                <w:szCs w:val="20"/>
                <w:lang w:eastAsia="ro-RO"/>
              </w:rPr>
              <w:t xml:space="preserve">, precum </w:t>
            </w:r>
            <w:proofErr w:type="spellStart"/>
            <w:r w:rsidRPr="00724F27">
              <w:rPr>
                <w:iCs/>
                <w:color w:val="000000" w:themeColor="text1"/>
                <w:sz w:val="20"/>
                <w:szCs w:val="20"/>
                <w:lang w:eastAsia="ro-RO"/>
              </w:rPr>
              <w:t>și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reprezentan</w:t>
            </w:r>
            <w:r w:rsidR="00BA7647">
              <w:rPr>
                <w:iCs/>
                <w:color w:val="000000" w:themeColor="text1"/>
                <w:sz w:val="20"/>
                <w:szCs w:val="20"/>
                <w:lang w:eastAsia="ro-RO"/>
              </w:rPr>
              <w:t>tul</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organizați</w:t>
            </w:r>
            <w:r w:rsidR="00BA7647">
              <w:rPr>
                <w:iCs/>
                <w:color w:val="000000" w:themeColor="text1"/>
                <w:sz w:val="20"/>
                <w:szCs w:val="20"/>
                <w:lang w:eastAsia="ro-RO"/>
              </w:rPr>
              <w:t>ei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sindicale</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reprezentative</w:t>
            </w:r>
            <w:proofErr w:type="spellEnd"/>
            <w:r w:rsidRPr="00724F27">
              <w:rPr>
                <w:iCs/>
                <w:color w:val="000000" w:themeColor="text1"/>
                <w:sz w:val="20"/>
                <w:szCs w:val="20"/>
                <w:lang w:eastAsia="ro-RO"/>
              </w:rPr>
              <w:t xml:space="preserve"> la </w:t>
            </w:r>
            <w:proofErr w:type="spellStart"/>
            <w:r w:rsidRPr="00724F27">
              <w:rPr>
                <w:iCs/>
                <w:color w:val="000000" w:themeColor="text1"/>
                <w:sz w:val="20"/>
                <w:szCs w:val="20"/>
                <w:lang w:eastAsia="ro-RO"/>
              </w:rPr>
              <w:t>nivel</w:t>
            </w:r>
            <w:proofErr w:type="spellEnd"/>
            <w:r w:rsidRPr="00724F27">
              <w:rPr>
                <w:iCs/>
                <w:color w:val="000000" w:themeColor="text1"/>
                <w:sz w:val="20"/>
                <w:szCs w:val="20"/>
                <w:lang w:eastAsia="ro-RO"/>
              </w:rPr>
              <w:t xml:space="preserve"> de </w:t>
            </w:r>
            <w:proofErr w:type="spellStart"/>
            <w:r w:rsidRPr="00724F27">
              <w:rPr>
                <w:iCs/>
                <w:color w:val="000000" w:themeColor="text1"/>
                <w:sz w:val="20"/>
                <w:szCs w:val="20"/>
                <w:lang w:eastAsia="ro-RO"/>
              </w:rPr>
              <w:t>unitate</w:t>
            </w:r>
            <w:proofErr w:type="spellEnd"/>
            <w:r w:rsidRPr="00724F27">
              <w:rPr>
                <w:iCs/>
                <w:color w:val="000000" w:themeColor="text1"/>
                <w:sz w:val="20"/>
                <w:szCs w:val="20"/>
                <w:lang w:eastAsia="ro-RO"/>
              </w:rPr>
              <w:t xml:space="preserve"> de </w:t>
            </w:r>
            <w:proofErr w:type="spellStart"/>
            <w:r w:rsidRPr="00724F27">
              <w:rPr>
                <w:iCs/>
                <w:color w:val="000000" w:themeColor="text1"/>
                <w:sz w:val="20"/>
                <w:szCs w:val="20"/>
                <w:lang w:eastAsia="ro-RO"/>
              </w:rPr>
              <w:t>învățământ</w:t>
            </w:r>
            <w:proofErr w:type="spellEnd"/>
          </w:p>
        </w:tc>
        <w:tc>
          <w:tcPr>
            <w:tcW w:w="636" w:type="dxa"/>
          </w:tcPr>
          <w:p w14:paraId="33F32F01"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50" w:type="dxa"/>
          </w:tcPr>
          <w:p w14:paraId="135EFAA1"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36" w:type="dxa"/>
          </w:tcPr>
          <w:p w14:paraId="3DC1ADFB"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47" w:type="dxa"/>
          </w:tcPr>
          <w:p w14:paraId="4A3C5890"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931" w:type="dxa"/>
          </w:tcPr>
          <w:p w14:paraId="081E791D"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r>
      <w:tr w:rsidR="007A48FE" w:rsidRPr="00724F27" w14:paraId="7FB805E0" w14:textId="77777777" w:rsidTr="002C1EFF">
        <w:trPr>
          <w:jc w:val="center"/>
        </w:trPr>
        <w:tc>
          <w:tcPr>
            <w:tcW w:w="7391" w:type="dxa"/>
          </w:tcPr>
          <w:p w14:paraId="1CCD32D6" w14:textId="77777777" w:rsidR="007A48FE" w:rsidRPr="00724F27" w:rsidRDefault="007A48FE" w:rsidP="007A48FE">
            <w:pPr>
              <w:pStyle w:val="Listparagraf"/>
              <w:numPr>
                <w:ilvl w:val="0"/>
                <w:numId w:val="28"/>
              </w:numPr>
              <w:tabs>
                <w:tab w:val="left" w:pos="171"/>
                <w:tab w:val="left" w:pos="325"/>
              </w:tabs>
              <w:spacing w:line="276" w:lineRule="auto"/>
              <w:ind w:left="0" w:firstLine="0"/>
              <w:jc w:val="both"/>
              <w:rPr>
                <w:iCs/>
                <w:color w:val="000000" w:themeColor="text1"/>
                <w:sz w:val="20"/>
                <w:szCs w:val="20"/>
                <w:lang w:eastAsia="ro-RO"/>
              </w:rPr>
            </w:pPr>
            <w:proofErr w:type="spellStart"/>
            <w:r w:rsidRPr="00724F27">
              <w:rPr>
                <w:iCs/>
                <w:color w:val="000000" w:themeColor="text1"/>
                <w:sz w:val="20"/>
                <w:szCs w:val="20"/>
                <w:lang w:eastAsia="ro-RO"/>
              </w:rPr>
              <w:t>Asigură</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proiectarea</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strategiei</w:t>
            </w:r>
            <w:proofErr w:type="spellEnd"/>
            <w:r w:rsidRPr="00724F27">
              <w:rPr>
                <w:iCs/>
                <w:color w:val="000000" w:themeColor="text1"/>
                <w:sz w:val="20"/>
                <w:szCs w:val="20"/>
                <w:lang w:eastAsia="ro-RO"/>
              </w:rPr>
              <w:t xml:space="preserve"> de </w:t>
            </w:r>
            <w:proofErr w:type="spellStart"/>
            <w:r w:rsidRPr="00724F27">
              <w:rPr>
                <w:iCs/>
                <w:color w:val="000000" w:themeColor="text1"/>
                <w:sz w:val="20"/>
                <w:szCs w:val="20"/>
                <w:lang w:eastAsia="ro-RO"/>
              </w:rPr>
              <w:t>coordonare</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și</w:t>
            </w:r>
            <w:proofErr w:type="spellEnd"/>
            <w:r w:rsidRPr="00724F27">
              <w:rPr>
                <w:iCs/>
                <w:color w:val="000000" w:themeColor="text1"/>
                <w:sz w:val="20"/>
                <w:szCs w:val="20"/>
                <w:lang w:eastAsia="ro-RO"/>
              </w:rPr>
              <w:t xml:space="preserve"> a </w:t>
            </w:r>
            <w:proofErr w:type="spellStart"/>
            <w:r w:rsidRPr="00724F27">
              <w:rPr>
                <w:iCs/>
                <w:color w:val="000000" w:themeColor="text1"/>
                <w:sz w:val="20"/>
                <w:szCs w:val="20"/>
                <w:lang w:eastAsia="ro-RO"/>
              </w:rPr>
              <w:t>direcțiilor</w:t>
            </w:r>
            <w:proofErr w:type="spellEnd"/>
            <w:r w:rsidRPr="00724F27">
              <w:rPr>
                <w:iCs/>
                <w:color w:val="000000" w:themeColor="text1"/>
                <w:sz w:val="20"/>
                <w:szCs w:val="20"/>
                <w:lang w:eastAsia="ro-RO"/>
              </w:rPr>
              <w:t xml:space="preserve"> de </w:t>
            </w:r>
            <w:proofErr w:type="spellStart"/>
            <w:r w:rsidRPr="00724F27">
              <w:rPr>
                <w:iCs/>
                <w:color w:val="000000" w:themeColor="text1"/>
                <w:sz w:val="20"/>
                <w:szCs w:val="20"/>
                <w:lang w:eastAsia="ro-RO"/>
              </w:rPr>
              <w:t>dezvoltare</w:t>
            </w:r>
            <w:proofErr w:type="spellEnd"/>
            <w:r w:rsidRPr="00724F27">
              <w:rPr>
                <w:iCs/>
                <w:color w:val="000000" w:themeColor="text1"/>
                <w:sz w:val="20"/>
                <w:szCs w:val="20"/>
                <w:lang w:eastAsia="ro-RO"/>
              </w:rPr>
              <w:t xml:space="preserve"> a </w:t>
            </w:r>
            <w:proofErr w:type="spellStart"/>
            <w:r w:rsidRPr="00724F27">
              <w:rPr>
                <w:iCs/>
                <w:color w:val="000000" w:themeColor="text1"/>
                <w:sz w:val="20"/>
                <w:szCs w:val="20"/>
                <w:lang w:eastAsia="ro-RO"/>
              </w:rPr>
              <w:t>unității</w:t>
            </w:r>
            <w:proofErr w:type="spellEnd"/>
            <w:r w:rsidRPr="00724F27">
              <w:rPr>
                <w:iCs/>
                <w:color w:val="000000" w:themeColor="text1"/>
                <w:sz w:val="20"/>
                <w:szCs w:val="20"/>
                <w:lang w:eastAsia="ro-RO"/>
              </w:rPr>
              <w:t xml:space="preserve"> de </w:t>
            </w:r>
            <w:proofErr w:type="spellStart"/>
            <w:r w:rsidRPr="00724F27">
              <w:rPr>
                <w:iCs/>
                <w:color w:val="000000" w:themeColor="text1"/>
                <w:sz w:val="20"/>
                <w:szCs w:val="20"/>
                <w:lang w:eastAsia="ro-RO"/>
              </w:rPr>
              <w:t>învățământ</w:t>
            </w:r>
            <w:proofErr w:type="spellEnd"/>
          </w:p>
        </w:tc>
        <w:tc>
          <w:tcPr>
            <w:tcW w:w="636" w:type="dxa"/>
          </w:tcPr>
          <w:p w14:paraId="0723F5AA"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50" w:type="dxa"/>
          </w:tcPr>
          <w:p w14:paraId="09943DE6"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36" w:type="dxa"/>
          </w:tcPr>
          <w:p w14:paraId="17174A71"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447" w:type="dxa"/>
          </w:tcPr>
          <w:p w14:paraId="738F9921"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c>
          <w:tcPr>
            <w:tcW w:w="931" w:type="dxa"/>
          </w:tcPr>
          <w:p w14:paraId="66F27D26"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p>
        </w:tc>
      </w:tr>
      <w:tr w:rsidR="007A48FE" w:rsidRPr="00724F27" w14:paraId="3C92EB46" w14:textId="77777777" w:rsidTr="002C1EFF">
        <w:trPr>
          <w:trHeight w:val="340"/>
          <w:jc w:val="center"/>
        </w:trPr>
        <w:tc>
          <w:tcPr>
            <w:tcW w:w="7391" w:type="dxa"/>
          </w:tcPr>
          <w:p w14:paraId="51C651DE" w14:textId="77777777" w:rsidR="007A48FE" w:rsidRPr="00724F27" w:rsidRDefault="007A48FE" w:rsidP="002C1EFF">
            <w:pPr>
              <w:pStyle w:val="Listparagraf"/>
              <w:tabs>
                <w:tab w:val="left" w:pos="171"/>
                <w:tab w:val="left" w:pos="325"/>
              </w:tabs>
              <w:spacing w:line="276" w:lineRule="auto"/>
              <w:ind w:left="0" w:firstLine="0"/>
              <w:jc w:val="both"/>
              <w:rPr>
                <w:iCs/>
                <w:color w:val="000000" w:themeColor="text1"/>
                <w:sz w:val="20"/>
                <w:szCs w:val="20"/>
                <w:highlight w:val="yellow"/>
                <w:lang w:eastAsia="ro-RO"/>
              </w:rPr>
            </w:pPr>
            <w:r w:rsidRPr="00724F27">
              <w:rPr>
                <w:iCs/>
                <w:color w:val="000000" w:themeColor="text1"/>
                <w:sz w:val="20"/>
                <w:szCs w:val="20"/>
                <w:lang w:eastAsia="ro-RO"/>
              </w:rPr>
              <w:t xml:space="preserve">12. </w:t>
            </w:r>
            <w:proofErr w:type="spellStart"/>
            <w:r w:rsidRPr="00724F27">
              <w:rPr>
                <w:iCs/>
                <w:color w:val="000000" w:themeColor="text1"/>
                <w:sz w:val="20"/>
                <w:szCs w:val="20"/>
                <w:lang w:eastAsia="ro-RO"/>
              </w:rPr>
              <w:t>Aveți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posibilitatea</w:t>
            </w:r>
            <w:proofErr w:type="spellEnd"/>
            <w:r w:rsidRPr="00724F27">
              <w:rPr>
                <w:iCs/>
                <w:color w:val="000000" w:themeColor="text1"/>
                <w:sz w:val="20"/>
                <w:szCs w:val="20"/>
                <w:lang w:eastAsia="ro-RO"/>
              </w:rPr>
              <w:t xml:space="preserve"> de a </w:t>
            </w:r>
            <w:proofErr w:type="spellStart"/>
            <w:r w:rsidRPr="00724F27">
              <w:rPr>
                <w:iCs/>
                <w:color w:val="000000" w:themeColor="text1"/>
                <w:sz w:val="20"/>
                <w:szCs w:val="20"/>
                <w:lang w:eastAsia="ro-RO"/>
              </w:rPr>
              <w:t>vă</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exprima</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punctul</w:t>
            </w:r>
            <w:proofErr w:type="spellEnd"/>
            <w:r w:rsidRPr="00724F27">
              <w:rPr>
                <w:iCs/>
                <w:color w:val="000000" w:themeColor="text1"/>
                <w:sz w:val="20"/>
                <w:szCs w:val="20"/>
                <w:lang w:eastAsia="ro-RO"/>
              </w:rPr>
              <w:t xml:space="preserve"> de </w:t>
            </w:r>
            <w:proofErr w:type="spellStart"/>
            <w:r w:rsidRPr="00724F27">
              <w:rPr>
                <w:iCs/>
                <w:color w:val="000000" w:themeColor="text1"/>
                <w:sz w:val="20"/>
                <w:szCs w:val="20"/>
                <w:lang w:eastAsia="ro-RO"/>
              </w:rPr>
              <w:t>vedere</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și</w:t>
            </w:r>
            <w:proofErr w:type="spellEnd"/>
            <w:r w:rsidRPr="00724F27">
              <w:rPr>
                <w:iCs/>
                <w:color w:val="000000" w:themeColor="text1"/>
                <w:sz w:val="20"/>
                <w:szCs w:val="20"/>
                <w:lang w:eastAsia="ro-RO"/>
              </w:rPr>
              <w:t xml:space="preserve"> de a </w:t>
            </w:r>
            <w:proofErr w:type="spellStart"/>
            <w:r w:rsidRPr="00724F27">
              <w:rPr>
                <w:iCs/>
                <w:color w:val="000000" w:themeColor="text1"/>
                <w:sz w:val="20"/>
                <w:szCs w:val="20"/>
                <w:lang w:eastAsia="ro-RO"/>
              </w:rPr>
              <w:t>contribui</w:t>
            </w:r>
            <w:proofErr w:type="spellEnd"/>
            <w:r w:rsidRPr="00724F27">
              <w:rPr>
                <w:iCs/>
                <w:color w:val="000000" w:themeColor="text1"/>
                <w:sz w:val="20"/>
                <w:szCs w:val="20"/>
                <w:lang w:eastAsia="ro-RO"/>
              </w:rPr>
              <w:t xml:space="preserve"> la </w:t>
            </w:r>
            <w:proofErr w:type="spellStart"/>
            <w:r w:rsidRPr="00724F27">
              <w:rPr>
                <w:iCs/>
                <w:color w:val="000000" w:themeColor="text1"/>
                <w:sz w:val="20"/>
                <w:szCs w:val="20"/>
                <w:lang w:eastAsia="ro-RO"/>
              </w:rPr>
              <w:t>deciziile</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adoptate</w:t>
            </w:r>
            <w:proofErr w:type="spellEnd"/>
            <w:r w:rsidRPr="00724F27">
              <w:rPr>
                <w:iCs/>
                <w:color w:val="000000" w:themeColor="text1"/>
                <w:sz w:val="20"/>
                <w:szCs w:val="20"/>
                <w:lang w:eastAsia="ro-RO"/>
              </w:rPr>
              <w:t xml:space="preserve"> la </w:t>
            </w:r>
            <w:proofErr w:type="spellStart"/>
            <w:r w:rsidRPr="00724F27">
              <w:rPr>
                <w:iCs/>
                <w:color w:val="000000" w:themeColor="text1"/>
                <w:sz w:val="20"/>
                <w:szCs w:val="20"/>
                <w:lang w:eastAsia="ro-RO"/>
              </w:rPr>
              <w:t>nivelul</w:t>
            </w:r>
            <w:proofErr w:type="spellEnd"/>
            <w:r w:rsidRPr="00724F27">
              <w:rPr>
                <w:iCs/>
                <w:color w:val="000000" w:themeColor="text1"/>
                <w:sz w:val="20"/>
                <w:szCs w:val="20"/>
                <w:lang w:eastAsia="ro-RO"/>
              </w:rPr>
              <w:t xml:space="preserve"> unității de învățământ?                                                                                                                                                 </w:t>
            </w:r>
          </w:p>
        </w:tc>
        <w:tc>
          <w:tcPr>
            <w:tcW w:w="1086" w:type="dxa"/>
            <w:gridSpan w:val="2"/>
          </w:tcPr>
          <w:p w14:paraId="403F9647"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DA:</w:t>
            </w:r>
          </w:p>
        </w:tc>
        <w:tc>
          <w:tcPr>
            <w:tcW w:w="1814" w:type="dxa"/>
            <w:gridSpan w:val="3"/>
          </w:tcPr>
          <w:p w14:paraId="6274F975"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NU:</w:t>
            </w:r>
          </w:p>
        </w:tc>
      </w:tr>
      <w:tr w:rsidR="007A48FE" w:rsidRPr="00724F27" w14:paraId="62FD2D90" w14:textId="77777777" w:rsidTr="002C1EFF">
        <w:trPr>
          <w:trHeight w:val="340"/>
          <w:jc w:val="center"/>
        </w:trPr>
        <w:tc>
          <w:tcPr>
            <w:tcW w:w="7391" w:type="dxa"/>
          </w:tcPr>
          <w:p w14:paraId="6B58BA3D" w14:textId="77777777" w:rsidR="007A48FE" w:rsidRPr="00724F27" w:rsidRDefault="007A48FE" w:rsidP="002C1EFF">
            <w:pPr>
              <w:pStyle w:val="Listparagraf"/>
              <w:tabs>
                <w:tab w:val="left" w:pos="171"/>
                <w:tab w:val="left" w:pos="325"/>
              </w:tabs>
              <w:spacing w:line="276" w:lineRule="auto"/>
              <w:ind w:left="0" w:firstLine="0"/>
              <w:jc w:val="both"/>
              <w:rPr>
                <w:iCs/>
                <w:color w:val="000000" w:themeColor="text1"/>
                <w:sz w:val="20"/>
                <w:szCs w:val="20"/>
                <w:highlight w:val="yellow"/>
                <w:lang w:eastAsia="ro-RO"/>
              </w:rPr>
            </w:pPr>
            <w:r w:rsidRPr="00724F27">
              <w:rPr>
                <w:iCs/>
                <w:color w:val="000000" w:themeColor="text1"/>
                <w:sz w:val="20"/>
                <w:szCs w:val="20"/>
                <w:lang w:eastAsia="ro-RO"/>
              </w:rPr>
              <w:t xml:space="preserve">13. </w:t>
            </w:r>
            <w:proofErr w:type="spellStart"/>
            <w:r w:rsidRPr="00724F27">
              <w:rPr>
                <w:color w:val="000000" w:themeColor="text1"/>
                <w:sz w:val="20"/>
                <w:szCs w:val="20"/>
              </w:rPr>
              <w:t>Aveți</w:t>
            </w:r>
            <w:proofErr w:type="spellEnd"/>
            <w:r w:rsidRPr="00724F27">
              <w:rPr>
                <w:color w:val="000000" w:themeColor="text1"/>
                <w:sz w:val="20"/>
                <w:szCs w:val="20"/>
              </w:rPr>
              <w:t xml:space="preserve"> </w:t>
            </w:r>
            <w:proofErr w:type="spellStart"/>
            <w:r w:rsidRPr="00724F27">
              <w:rPr>
                <w:color w:val="000000" w:themeColor="text1"/>
                <w:sz w:val="20"/>
                <w:szCs w:val="20"/>
              </w:rPr>
              <w:t>propuneri</w:t>
            </w:r>
            <w:proofErr w:type="spellEnd"/>
            <w:r w:rsidRPr="00724F27">
              <w:rPr>
                <w:color w:val="000000" w:themeColor="text1"/>
                <w:sz w:val="20"/>
                <w:szCs w:val="20"/>
              </w:rPr>
              <w:t xml:space="preserve"> </w:t>
            </w:r>
            <w:proofErr w:type="spellStart"/>
            <w:r w:rsidRPr="00724F27">
              <w:rPr>
                <w:color w:val="000000" w:themeColor="text1"/>
                <w:sz w:val="20"/>
                <w:szCs w:val="20"/>
              </w:rPr>
              <w:t>sau</w:t>
            </w:r>
            <w:proofErr w:type="spellEnd"/>
            <w:r w:rsidRPr="00724F27">
              <w:rPr>
                <w:color w:val="000000" w:themeColor="text1"/>
                <w:sz w:val="20"/>
                <w:szCs w:val="20"/>
              </w:rPr>
              <w:t xml:space="preserve"> </w:t>
            </w:r>
            <w:proofErr w:type="spellStart"/>
            <w:r w:rsidRPr="00724F27">
              <w:rPr>
                <w:color w:val="000000" w:themeColor="text1"/>
                <w:sz w:val="20"/>
                <w:szCs w:val="20"/>
              </w:rPr>
              <w:t>sugestii</w:t>
            </w:r>
            <w:proofErr w:type="spellEnd"/>
            <w:r w:rsidRPr="00724F27">
              <w:rPr>
                <w:color w:val="000000" w:themeColor="text1"/>
                <w:sz w:val="20"/>
                <w:szCs w:val="20"/>
              </w:rPr>
              <w:t xml:space="preserve"> </w:t>
            </w:r>
            <w:proofErr w:type="spellStart"/>
            <w:r w:rsidRPr="00724F27">
              <w:rPr>
                <w:color w:val="000000" w:themeColor="text1"/>
                <w:sz w:val="20"/>
                <w:szCs w:val="20"/>
              </w:rPr>
              <w:t>pentru</w:t>
            </w:r>
            <w:proofErr w:type="spellEnd"/>
            <w:r w:rsidRPr="00724F27">
              <w:rPr>
                <w:color w:val="000000" w:themeColor="text1"/>
                <w:sz w:val="20"/>
                <w:szCs w:val="20"/>
              </w:rPr>
              <w:t xml:space="preserve"> </w:t>
            </w:r>
            <w:proofErr w:type="spellStart"/>
            <w:r w:rsidRPr="00724F27">
              <w:rPr>
                <w:color w:val="000000" w:themeColor="text1"/>
                <w:sz w:val="20"/>
                <w:szCs w:val="20"/>
              </w:rPr>
              <w:t>îmbunătățirea</w:t>
            </w:r>
            <w:proofErr w:type="spellEnd"/>
            <w:r w:rsidRPr="00724F27">
              <w:rPr>
                <w:color w:val="000000" w:themeColor="text1"/>
                <w:sz w:val="20"/>
                <w:szCs w:val="20"/>
              </w:rPr>
              <w:t xml:space="preserve"> </w:t>
            </w:r>
            <w:proofErr w:type="spellStart"/>
            <w:r w:rsidRPr="00724F27">
              <w:rPr>
                <w:color w:val="000000" w:themeColor="text1"/>
                <w:sz w:val="20"/>
                <w:szCs w:val="20"/>
              </w:rPr>
              <w:t>activității</w:t>
            </w:r>
            <w:proofErr w:type="spellEnd"/>
            <w:r w:rsidRPr="00724F27">
              <w:rPr>
                <w:color w:val="000000" w:themeColor="text1"/>
                <w:sz w:val="20"/>
                <w:szCs w:val="20"/>
              </w:rPr>
              <w:t xml:space="preserve"> </w:t>
            </w:r>
            <w:proofErr w:type="spellStart"/>
            <w:r w:rsidRPr="00724F27">
              <w:rPr>
                <w:color w:val="000000" w:themeColor="text1"/>
                <w:sz w:val="20"/>
                <w:szCs w:val="20"/>
              </w:rPr>
              <w:t>educaționale</w:t>
            </w:r>
            <w:proofErr w:type="spellEnd"/>
            <w:r w:rsidRPr="00724F27">
              <w:rPr>
                <w:color w:val="000000" w:themeColor="text1"/>
                <w:sz w:val="20"/>
                <w:szCs w:val="20"/>
              </w:rPr>
              <w:t xml:space="preserve"> </w:t>
            </w:r>
            <w:proofErr w:type="spellStart"/>
            <w:r w:rsidRPr="00724F27">
              <w:rPr>
                <w:color w:val="000000" w:themeColor="text1"/>
                <w:sz w:val="20"/>
                <w:szCs w:val="20"/>
              </w:rPr>
              <w:t>și</w:t>
            </w:r>
            <w:proofErr w:type="spellEnd"/>
            <w:r w:rsidRPr="00724F27">
              <w:rPr>
                <w:color w:val="000000" w:themeColor="text1"/>
                <w:sz w:val="20"/>
                <w:szCs w:val="20"/>
              </w:rPr>
              <w:t xml:space="preserve"> a </w:t>
            </w:r>
            <w:proofErr w:type="spellStart"/>
            <w:r w:rsidRPr="00724F27">
              <w:rPr>
                <w:color w:val="000000" w:themeColor="text1"/>
                <w:sz w:val="20"/>
                <w:szCs w:val="20"/>
              </w:rPr>
              <w:t>managementului</w:t>
            </w:r>
            <w:proofErr w:type="spellEnd"/>
            <w:r w:rsidRPr="00724F27">
              <w:rPr>
                <w:color w:val="000000" w:themeColor="text1"/>
                <w:sz w:val="20"/>
                <w:szCs w:val="20"/>
              </w:rPr>
              <w:t xml:space="preserve"> </w:t>
            </w:r>
            <w:proofErr w:type="spellStart"/>
            <w:r w:rsidRPr="00724F27">
              <w:rPr>
                <w:color w:val="000000" w:themeColor="text1"/>
                <w:sz w:val="20"/>
                <w:szCs w:val="20"/>
              </w:rPr>
              <w:t>unității</w:t>
            </w:r>
            <w:proofErr w:type="spellEnd"/>
            <w:r w:rsidRPr="00724F27">
              <w:rPr>
                <w:color w:val="000000" w:themeColor="text1"/>
                <w:sz w:val="20"/>
                <w:szCs w:val="20"/>
              </w:rPr>
              <w:t xml:space="preserve"> de </w:t>
            </w:r>
            <w:proofErr w:type="spellStart"/>
            <w:r w:rsidRPr="00724F27">
              <w:rPr>
                <w:color w:val="000000" w:themeColor="text1"/>
                <w:sz w:val="20"/>
                <w:szCs w:val="20"/>
              </w:rPr>
              <w:t>învățământ</w:t>
            </w:r>
            <w:proofErr w:type="spellEnd"/>
            <w:r w:rsidRPr="00724F27">
              <w:rPr>
                <w:color w:val="000000" w:themeColor="text1"/>
                <w:sz w:val="20"/>
                <w:szCs w:val="20"/>
              </w:rPr>
              <w:t xml:space="preserve">?                                                                                                                                                 </w:t>
            </w:r>
          </w:p>
        </w:tc>
        <w:tc>
          <w:tcPr>
            <w:tcW w:w="1086" w:type="dxa"/>
            <w:gridSpan w:val="2"/>
          </w:tcPr>
          <w:p w14:paraId="45ED9FE2"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DA:</w:t>
            </w:r>
          </w:p>
        </w:tc>
        <w:tc>
          <w:tcPr>
            <w:tcW w:w="1814" w:type="dxa"/>
            <w:gridSpan w:val="3"/>
          </w:tcPr>
          <w:p w14:paraId="481B8654" w14:textId="77777777" w:rsidR="007A48FE" w:rsidRPr="00724F27" w:rsidRDefault="007A48FE" w:rsidP="002C1EFF">
            <w:pPr>
              <w:widowControl w:val="0"/>
              <w:spacing w:after="0" w:line="240" w:lineRule="auto"/>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NU:</w:t>
            </w:r>
          </w:p>
        </w:tc>
      </w:tr>
      <w:tr w:rsidR="007A48FE" w:rsidRPr="00724F27" w14:paraId="0A9B7BE7" w14:textId="77777777" w:rsidTr="002C1EFF">
        <w:trPr>
          <w:jc w:val="center"/>
        </w:trPr>
        <w:tc>
          <w:tcPr>
            <w:tcW w:w="10291" w:type="dxa"/>
            <w:gridSpan w:val="6"/>
          </w:tcPr>
          <w:p w14:paraId="25C9E07B" w14:textId="77777777" w:rsidR="007A48FE" w:rsidRPr="00724F27" w:rsidRDefault="007A48FE" w:rsidP="002C1EFF">
            <w:pPr>
              <w:widowControl w:val="0"/>
              <w:spacing w:after="0"/>
              <w:rPr>
                <w:rFonts w:ascii="Times New Roman" w:eastAsia="Times New Roman" w:hAnsi="Times New Roman" w:cs="Times New Roman"/>
                <w:iCs/>
                <w:color w:val="000000" w:themeColor="text1"/>
                <w:sz w:val="20"/>
                <w:szCs w:val="20"/>
                <w:lang w:eastAsia="ro-RO"/>
              </w:rPr>
            </w:pPr>
            <w:r w:rsidRPr="00724F27">
              <w:rPr>
                <w:rFonts w:ascii="Times New Roman" w:eastAsia="Times New Roman" w:hAnsi="Times New Roman" w:cs="Times New Roman"/>
                <w:iCs/>
                <w:color w:val="000000" w:themeColor="text1"/>
                <w:sz w:val="20"/>
                <w:szCs w:val="20"/>
                <w:lang w:eastAsia="ro-RO"/>
              </w:rPr>
              <w:t>14.</w:t>
            </w:r>
            <w:r w:rsidRPr="00724F27">
              <w:rPr>
                <w:rFonts w:ascii="Times New Roman" w:eastAsia="Times New Roman" w:hAnsi="Times New Roman" w:cs="Times New Roman"/>
                <w:b/>
                <w:bCs/>
                <w:iCs/>
                <w:color w:val="000000" w:themeColor="text1"/>
                <w:sz w:val="20"/>
                <w:szCs w:val="20"/>
                <w:lang w:eastAsia="ro-RO"/>
              </w:rPr>
              <w:t xml:space="preserve"> Observații, sugestii și comentarii ale respondenților</w:t>
            </w:r>
            <w:r w:rsidRPr="00724F27">
              <w:rPr>
                <w:rFonts w:ascii="Times New Roman" w:eastAsia="Times New Roman" w:hAnsi="Times New Roman" w:cs="Times New Roman"/>
                <w:iCs/>
                <w:color w:val="000000" w:themeColor="text1"/>
                <w:sz w:val="20"/>
                <w:szCs w:val="20"/>
                <w:lang w:eastAsia="ro-RO"/>
              </w:rPr>
              <w:t xml:space="preserve"> privind activitatea managerială evaluată:</w:t>
            </w:r>
          </w:p>
          <w:p w14:paraId="4CB58921" w14:textId="77777777" w:rsidR="007A48FE" w:rsidRPr="00724F27" w:rsidRDefault="007A48FE" w:rsidP="002C1EFF">
            <w:pPr>
              <w:widowControl w:val="0"/>
              <w:spacing w:after="0"/>
              <w:rPr>
                <w:rFonts w:ascii="Times New Roman" w:eastAsia="Times New Roman" w:hAnsi="Times New Roman" w:cs="Times New Roman"/>
                <w:iCs/>
                <w:color w:val="000000" w:themeColor="text1"/>
                <w:sz w:val="20"/>
                <w:szCs w:val="20"/>
                <w:lang w:eastAsia="ro-RO"/>
              </w:rPr>
            </w:pPr>
          </w:p>
          <w:p w14:paraId="6B5A8489" w14:textId="77777777" w:rsidR="007A48FE" w:rsidRPr="00724F27" w:rsidRDefault="007A48FE" w:rsidP="002C1EFF">
            <w:pPr>
              <w:widowControl w:val="0"/>
              <w:spacing w:after="0"/>
              <w:rPr>
                <w:rFonts w:ascii="Times New Roman" w:eastAsia="Times New Roman" w:hAnsi="Times New Roman" w:cs="Times New Roman"/>
                <w:b/>
                <w:bCs/>
                <w:iCs/>
                <w:color w:val="000000" w:themeColor="text1"/>
                <w:sz w:val="20"/>
                <w:szCs w:val="20"/>
                <w:lang w:eastAsia="ro-RO"/>
              </w:rPr>
            </w:pPr>
          </w:p>
        </w:tc>
      </w:tr>
      <w:tr w:rsidR="007A48FE" w:rsidRPr="00724F27" w14:paraId="1F72025C" w14:textId="77777777" w:rsidTr="002C1EFF">
        <w:trPr>
          <w:trHeight w:val="624"/>
          <w:jc w:val="center"/>
        </w:trPr>
        <w:tc>
          <w:tcPr>
            <w:tcW w:w="10291" w:type="dxa"/>
            <w:gridSpan w:val="6"/>
            <w:vAlign w:val="center"/>
          </w:tcPr>
          <w:p w14:paraId="09ECF169" w14:textId="77777777" w:rsidR="007A48FE" w:rsidRPr="00724F27" w:rsidRDefault="007A48FE" w:rsidP="002C1EFF">
            <w:pPr>
              <w:widowControl w:val="0"/>
              <w:spacing w:after="0"/>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iCs/>
                <w:color w:val="000000" w:themeColor="text1"/>
                <w:sz w:val="20"/>
                <w:szCs w:val="20"/>
                <w:lang w:eastAsia="ro-RO"/>
              </w:rPr>
              <w:t>15.</w:t>
            </w:r>
            <w:r w:rsidRPr="00724F27">
              <w:rPr>
                <w:rFonts w:ascii="Times New Roman" w:eastAsia="Times New Roman" w:hAnsi="Times New Roman" w:cs="Times New Roman"/>
                <w:b/>
                <w:bCs/>
                <w:iCs/>
                <w:color w:val="000000" w:themeColor="text1"/>
                <w:sz w:val="20"/>
                <w:szCs w:val="20"/>
                <w:lang w:eastAsia="ro-RO"/>
              </w:rPr>
              <w:t xml:space="preserve"> Autoritățile locale:</w:t>
            </w:r>
          </w:p>
          <w:p w14:paraId="61F60E3A" w14:textId="77777777" w:rsidR="007A48FE" w:rsidRPr="00724F27" w:rsidRDefault="007A48FE" w:rsidP="007A48FE">
            <w:pPr>
              <w:pStyle w:val="Listparagraf"/>
              <w:numPr>
                <w:ilvl w:val="0"/>
                <w:numId w:val="30"/>
              </w:numPr>
              <w:spacing w:line="276" w:lineRule="auto"/>
              <w:ind w:left="171" w:hanging="171"/>
              <w:rPr>
                <w:iCs/>
                <w:color w:val="000000" w:themeColor="text1"/>
                <w:sz w:val="20"/>
                <w:szCs w:val="20"/>
                <w:lang w:eastAsia="ro-RO"/>
              </w:rPr>
            </w:pPr>
            <w:proofErr w:type="spellStart"/>
            <w:r w:rsidRPr="00724F27">
              <w:rPr>
                <w:iCs/>
                <w:color w:val="000000" w:themeColor="text1"/>
                <w:sz w:val="20"/>
                <w:szCs w:val="20"/>
                <w:lang w:eastAsia="ro-RO"/>
              </w:rPr>
              <w:t>Colaborarea</w:t>
            </w:r>
            <w:proofErr w:type="spellEnd"/>
            <w:r w:rsidRPr="00724F27">
              <w:rPr>
                <w:iCs/>
                <w:color w:val="000000" w:themeColor="text1"/>
                <w:sz w:val="20"/>
                <w:szCs w:val="20"/>
                <w:lang w:eastAsia="ro-RO"/>
              </w:rPr>
              <w:t xml:space="preserve"> cu </w:t>
            </w:r>
            <w:proofErr w:type="spellStart"/>
            <w:r w:rsidRPr="00724F27">
              <w:rPr>
                <w:iCs/>
                <w:color w:val="000000" w:themeColor="text1"/>
                <w:sz w:val="20"/>
                <w:szCs w:val="20"/>
                <w:lang w:eastAsia="ro-RO"/>
              </w:rPr>
              <w:t>această</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unitate</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școlară</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este</w:t>
            </w:r>
            <w:proofErr w:type="spellEnd"/>
            <w:r w:rsidRPr="00724F27">
              <w:rPr>
                <w:iCs/>
                <w:color w:val="000000" w:themeColor="text1"/>
                <w:sz w:val="20"/>
                <w:szCs w:val="20"/>
                <w:lang w:eastAsia="ro-RO"/>
              </w:rPr>
              <w:t xml:space="preserve">: </w:t>
            </w:r>
            <w:r w:rsidRPr="00724F27">
              <w:rPr>
                <w:b/>
                <w:bCs/>
                <w:iCs/>
                <w:color w:val="000000" w:themeColor="text1"/>
                <w:sz w:val="20"/>
                <w:szCs w:val="20"/>
                <w:lang w:eastAsia="ro-RO"/>
              </w:rPr>
              <w:t>□</w:t>
            </w:r>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foarte</w:t>
            </w:r>
            <w:proofErr w:type="spellEnd"/>
            <w:r w:rsidRPr="00724F27">
              <w:rPr>
                <w:iCs/>
                <w:color w:val="000000" w:themeColor="text1"/>
                <w:sz w:val="20"/>
                <w:szCs w:val="20"/>
                <w:lang w:eastAsia="ro-RO"/>
              </w:rPr>
              <w:t xml:space="preserve"> </w:t>
            </w:r>
            <w:proofErr w:type="spellStart"/>
            <w:proofErr w:type="gramStart"/>
            <w:r w:rsidRPr="00724F27">
              <w:rPr>
                <w:iCs/>
                <w:color w:val="000000" w:themeColor="text1"/>
                <w:sz w:val="20"/>
                <w:szCs w:val="20"/>
                <w:lang w:eastAsia="ro-RO"/>
              </w:rPr>
              <w:t>bună</w:t>
            </w:r>
            <w:proofErr w:type="spellEnd"/>
            <w:r w:rsidRPr="00724F27">
              <w:rPr>
                <w:iCs/>
                <w:color w:val="000000" w:themeColor="text1"/>
                <w:sz w:val="20"/>
                <w:szCs w:val="20"/>
                <w:lang w:eastAsia="ro-RO"/>
              </w:rPr>
              <w:t xml:space="preserve">,   </w:t>
            </w:r>
            <w:proofErr w:type="gramEnd"/>
            <w:r w:rsidRPr="00724F27">
              <w:rPr>
                <w:iCs/>
                <w:color w:val="000000" w:themeColor="text1"/>
                <w:sz w:val="20"/>
                <w:szCs w:val="20"/>
                <w:lang w:eastAsia="ro-RO"/>
              </w:rPr>
              <w:t xml:space="preserve">□ </w:t>
            </w:r>
            <w:proofErr w:type="spellStart"/>
            <w:proofErr w:type="gramStart"/>
            <w:r w:rsidRPr="00724F27">
              <w:rPr>
                <w:iCs/>
                <w:color w:val="000000" w:themeColor="text1"/>
                <w:sz w:val="20"/>
                <w:szCs w:val="20"/>
                <w:lang w:eastAsia="ro-RO"/>
              </w:rPr>
              <w:t>bună</w:t>
            </w:r>
            <w:proofErr w:type="spellEnd"/>
            <w:r w:rsidRPr="00724F27">
              <w:rPr>
                <w:iCs/>
                <w:color w:val="000000" w:themeColor="text1"/>
                <w:sz w:val="20"/>
                <w:szCs w:val="20"/>
                <w:lang w:eastAsia="ro-RO"/>
              </w:rPr>
              <w:t xml:space="preserve">,   </w:t>
            </w:r>
            <w:proofErr w:type="gramEnd"/>
            <w:r w:rsidRPr="00724F27">
              <w:rPr>
                <w:iCs/>
                <w:color w:val="000000" w:themeColor="text1"/>
                <w:sz w:val="20"/>
                <w:szCs w:val="20"/>
                <w:lang w:eastAsia="ro-RO"/>
              </w:rPr>
              <w:t xml:space="preserve">□ </w:t>
            </w:r>
            <w:proofErr w:type="spellStart"/>
            <w:proofErr w:type="gramStart"/>
            <w:r w:rsidRPr="00724F27">
              <w:rPr>
                <w:iCs/>
                <w:color w:val="000000" w:themeColor="text1"/>
                <w:sz w:val="20"/>
                <w:szCs w:val="20"/>
                <w:lang w:eastAsia="ro-RO"/>
              </w:rPr>
              <w:t>satisfăcătoare</w:t>
            </w:r>
            <w:proofErr w:type="spellEnd"/>
            <w:r w:rsidRPr="00724F27">
              <w:rPr>
                <w:iCs/>
                <w:color w:val="000000" w:themeColor="text1"/>
                <w:sz w:val="20"/>
                <w:szCs w:val="20"/>
                <w:lang w:eastAsia="ro-RO"/>
              </w:rPr>
              <w:t>,  □</w:t>
            </w:r>
            <w:proofErr w:type="gram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nesatisfăcătoare</w:t>
            </w:r>
            <w:proofErr w:type="spellEnd"/>
            <w:r w:rsidRPr="00724F27">
              <w:rPr>
                <w:iCs/>
                <w:color w:val="000000" w:themeColor="text1"/>
                <w:sz w:val="20"/>
                <w:szCs w:val="20"/>
                <w:lang w:eastAsia="ro-RO"/>
              </w:rPr>
              <w:t xml:space="preserve">       </w:t>
            </w:r>
          </w:p>
          <w:p w14:paraId="378CB30B" w14:textId="77777777" w:rsidR="007A48FE" w:rsidRPr="00724F27" w:rsidRDefault="007A48FE" w:rsidP="007A48FE">
            <w:pPr>
              <w:pStyle w:val="Listparagraf"/>
              <w:numPr>
                <w:ilvl w:val="0"/>
                <w:numId w:val="30"/>
              </w:numPr>
              <w:spacing w:line="276" w:lineRule="auto"/>
              <w:ind w:left="171" w:hanging="171"/>
              <w:rPr>
                <w:iCs/>
                <w:color w:val="000000" w:themeColor="text1"/>
                <w:sz w:val="20"/>
                <w:szCs w:val="20"/>
                <w:lang w:eastAsia="ro-RO"/>
              </w:rPr>
            </w:pPr>
            <w:proofErr w:type="spellStart"/>
            <w:r w:rsidRPr="00724F27">
              <w:rPr>
                <w:iCs/>
                <w:color w:val="000000" w:themeColor="text1"/>
                <w:sz w:val="20"/>
                <w:szCs w:val="20"/>
                <w:lang w:eastAsia="ro-RO"/>
              </w:rPr>
              <w:t>Aspecte</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relevante</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rezultate</w:t>
            </w:r>
            <w:proofErr w:type="spellEnd"/>
            <w:r w:rsidRPr="00724F27">
              <w:rPr>
                <w:iCs/>
                <w:color w:val="000000" w:themeColor="text1"/>
                <w:sz w:val="20"/>
                <w:szCs w:val="20"/>
                <w:lang w:eastAsia="ro-RO"/>
              </w:rPr>
              <w:t xml:space="preserve"> din </w:t>
            </w:r>
            <w:proofErr w:type="spellStart"/>
            <w:r w:rsidRPr="00724F27">
              <w:rPr>
                <w:iCs/>
                <w:color w:val="000000" w:themeColor="text1"/>
                <w:sz w:val="20"/>
                <w:szCs w:val="20"/>
                <w:lang w:eastAsia="ro-RO"/>
              </w:rPr>
              <w:t>consultarea</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reprezentanților</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autorităților</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administrației</w:t>
            </w:r>
            <w:proofErr w:type="spellEnd"/>
            <w:r w:rsidRPr="00724F27">
              <w:rPr>
                <w:iCs/>
                <w:color w:val="000000" w:themeColor="text1"/>
                <w:sz w:val="20"/>
                <w:szCs w:val="20"/>
                <w:lang w:eastAsia="ro-RO"/>
              </w:rPr>
              <w:t xml:space="preserve"> </w:t>
            </w:r>
            <w:proofErr w:type="spellStart"/>
            <w:r w:rsidRPr="00724F27">
              <w:rPr>
                <w:iCs/>
                <w:color w:val="000000" w:themeColor="text1"/>
                <w:sz w:val="20"/>
                <w:szCs w:val="20"/>
                <w:lang w:eastAsia="ro-RO"/>
              </w:rPr>
              <w:t>publice</w:t>
            </w:r>
            <w:proofErr w:type="spellEnd"/>
            <w:r w:rsidRPr="00724F27">
              <w:rPr>
                <w:iCs/>
                <w:color w:val="000000" w:themeColor="text1"/>
                <w:sz w:val="20"/>
                <w:szCs w:val="20"/>
                <w:lang w:eastAsia="ro-RO"/>
              </w:rPr>
              <w:t xml:space="preserve"> locale:</w:t>
            </w:r>
          </w:p>
          <w:p w14:paraId="2BBD7D05" w14:textId="77777777" w:rsidR="007A48FE" w:rsidRPr="00724F27" w:rsidRDefault="007A48FE" w:rsidP="002C1EFF">
            <w:pPr>
              <w:widowControl w:val="0"/>
              <w:spacing w:after="0"/>
              <w:rPr>
                <w:rFonts w:ascii="Times New Roman" w:eastAsia="Times New Roman" w:hAnsi="Times New Roman" w:cs="Times New Roman"/>
                <w:iCs/>
                <w:color w:val="000000" w:themeColor="text1"/>
                <w:sz w:val="20"/>
                <w:szCs w:val="20"/>
                <w:lang w:eastAsia="ro-RO"/>
              </w:rPr>
            </w:pPr>
            <w:r w:rsidRPr="00724F27">
              <w:rPr>
                <w:rFonts w:ascii="Times New Roman" w:eastAsia="Times New Roman" w:hAnsi="Times New Roman" w:cs="Times New Roman"/>
                <w:iCs/>
                <w:color w:val="000000" w:themeColor="text1"/>
                <w:sz w:val="20"/>
                <w:szCs w:val="20"/>
                <w:lang w:eastAsia="ro-RO"/>
              </w:rPr>
              <w:t xml:space="preserve">                                                                                                             </w:t>
            </w:r>
            <w:r w:rsidRPr="00724F27">
              <w:rPr>
                <w:rFonts w:ascii="Times New Roman" w:eastAsia="Times New Roman" w:hAnsi="Times New Roman" w:cs="Times New Roman"/>
                <w:b/>
                <w:bCs/>
                <w:iCs/>
                <w:color w:val="000000" w:themeColor="text1"/>
                <w:sz w:val="20"/>
                <w:szCs w:val="20"/>
                <w:lang w:eastAsia="ro-RO"/>
              </w:rPr>
              <w:t xml:space="preserve">        </w:t>
            </w:r>
          </w:p>
        </w:tc>
      </w:tr>
      <w:tr w:rsidR="007A48FE" w:rsidRPr="00724F27" w14:paraId="08C14826" w14:textId="77777777" w:rsidTr="002C1EFF">
        <w:trPr>
          <w:jc w:val="center"/>
        </w:trPr>
        <w:tc>
          <w:tcPr>
            <w:tcW w:w="10291" w:type="dxa"/>
            <w:gridSpan w:val="6"/>
          </w:tcPr>
          <w:p w14:paraId="73D13938" w14:textId="77777777" w:rsidR="007A48FE" w:rsidRPr="00724F27" w:rsidRDefault="007A48FE" w:rsidP="002C1EFF">
            <w:pPr>
              <w:widowControl w:val="0"/>
              <w:spacing w:after="0"/>
              <w:jc w:val="both"/>
              <w:rPr>
                <w:rFonts w:ascii="Times New Roman" w:eastAsia="Times New Roman" w:hAnsi="Times New Roman" w:cs="Times New Roman"/>
                <w:iCs/>
                <w:color w:val="000000" w:themeColor="text1"/>
                <w:sz w:val="20"/>
                <w:szCs w:val="20"/>
                <w:lang w:eastAsia="ro-RO"/>
              </w:rPr>
            </w:pPr>
            <w:r w:rsidRPr="00724F27">
              <w:rPr>
                <w:rFonts w:ascii="Times New Roman" w:eastAsia="Times New Roman" w:hAnsi="Times New Roman" w:cs="Times New Roman"/>
                <w:iCs/>
                <w:color w:val="000000" w:themeColor="text1"/>
                <w:sz w:val="20"/>
                <w:szCs w:val="20"/>
                <w:lang w:eastAsia="ro-RO"/>
              </w:rPr>
              <w:t>16.</w:t>
            </w:r>
            <w:r w:rsidRPr="00724F27">
              <w:rPr>
                <w:rFonts w:ascii="Times New Roman" w:eastAsia="Times New Roman" w:hAnsi="Times New Roman" w:cs="Times New Roman"/>
                <w:b/>
                <w:bCs/>
                <w:iCs/>
                <w:color w:val="000000" w:themeColor="text1"/>
                <w:sz w:val="20"/>
                <w:szCs w:val="20"/>
                <w:lang w:eastAsia="ro-RO"/>
              </w:rPr>
              <w:t xml:space="preserve"> Constatări relevante</w:t>
            </w:r>
            <w:r w:rsidRPr="00724F27">
              <w:rPr>
                <w:rFonts w:ascii="Times New Roman" w:eastAsia="Times New Roman" w:hAnsi="Times New Roman" w:cs="Times New Roman"/>
                <w:iCs/>
                <w:color w:val="000000" w:themeColor="text1"/>
                <w:sz w:val="20"/>
                <w:szCs w:val="20"/>
                <w:lang w:eastAsia="ro-RO"/>
              </w:rPr>
              <w:t xml:space="preserve"> privind activitatea managerială evaluată, rezultate din activitățile de monitorizare, îndrumare și control desfășurate de IȘJ Constanța, din inspecțiile școlare, evaluările externe, misiunile de audit, acțiunile de control ale MEC, precum și din analiza sesizărilor, petițiilor, rapoartelor, informărilor și a altor documente oficiale întocmite în perioada evaluată:</w:t>
            </w:r>
          </w:p>
          <w:p w14:paraId="3C8D0338" w14:textId="77777777" w:rsidR="007A48FE" w:rsidRPr="00724F27" w:rsidRDefault="007A48FE" w:rsidP="002C1EFF">
            <w:pPr>
              <w:widowControl w:val="0"/>
              <w:spacing w:after="0"/>
              <w:jc w:val="both"/>
              <w:rPr>
                <w:rFonts w:ascii="Times New Roman" w:eastAsia="Times New Roman" w:hAnsi="Times New Roman" w:cs="Times New Roman"/>
                <w:b/>
                <w:bCs/>
                <w:iCs/>
                <w:color w:val="000000" w:themeColor="text1"/>
                <w:sz w:val="20"/>
                <w:szCs w:val="20"/>
                <w:lang w:eastAsia="ro-RO"/>
              </w:rPr>
            </w:pPr>
          </w:p>
        </w:tc>
      </w:tr>
      <w:tr w:rsidR="007A48FE" w:rsidRPr="00724F27" w14:paraId="338140CF" w14:textId="77777777" w:rsidTr="002C1EFF">
        <w:trPr>
          <w:jc w:val="center"/>
        </w:trPr>
        <w:tc>
          <w:tcPr>
            <w:tcW w:w="10291" w:type="dxa"/>
            <w:gridSpan w:val="6"/>
          </w:tcPr>
          <w:p w14:paraId="79F9943F" w14:textId="77777777" w:rsidR="007A48FE" w:rsidRPr="00724F27" w:rsidRDefault="007A48FE" w:rsidP="002C1EFF">
            <w:pPr>
              <w:widowControl w:val="0"/>
              <w:spacing w:after="0"/>
              <w:jc w:val="both"/>
              <w:rPr>
                <w:rFonts w:ascii="Times New Roman" w:eastAsia="Times New Roman" w:hAnsi="Times New Roman" w:cs="Times New Roman"/>
                <w:iCs/>
                <w:color w:val="000000" w:themeColor="text1"/>
                <w:sz w:val="20"/>
                <w:szCs w:val="20"/>
                <w:lang w:eastAsia="ro-RO"/>
              </w:rPr>
            </w:pPr>
            <w:r w:rsidRPr="00724F27">
              <w:rPr>
                <w:rFonts w:ascii="Times New Roman" w:eastAsia="Times New Roman" w:hAnsi="Times New Roman" w:cs="Times New Roman"/>
                <w:iCs/>
                <w:color w:val="000000" w:themeColor="text1"/>
                <w:sz w:val="20"/>
                <w:szCs w:val="20"/>
                <w:lang w:eastAsia="ro-RO"/>
              </w:rPr>
              <w:t>17.</w:t>
            </w:r>
            <w:r w:rsidRPr="00724F27">
              <w:rPr>
                <w:rFonts w:ascii="Times New Roman" w:eastAsia="Times New Roman" w:hAnsi="Times New Roman" w:cs="Times New Roman"/>
                <w:b/>
                <w:bCs/>
                <w:iCs/>
                <w:color w:val="000000" w:themeColor="text1"/>
                <w:sz w:val="20"/>
                <w:szCs w:val="20"/>
                <w:lang w:eastAsia="ro-RO"/>
              </w:rPr>
              <w:t xml:space="preserve"> Aspecte</w:t>
            </w:r>
            <w:r w:rsidRPr="00724F27">
              <w:rPr>
                <w:rFonts w:ascii="Times New Roman" w:eastAsia="Times New Roman" w:hAnsi="Times New Roman" w:cs="Times New Roman"/>
                <w:iCs/>
                <w:color w:val="000000" w:themeColor="text1"/>
                <w:sz w:val="20"/>
                <w:szCs w:val="20"/>
                <w:lang w:eastAsia="ro-RO"/>
              </w:rPr>
              <w:t xml:space="preserve"> privind activitatea managerială </w:t>
            </w:r>
            <w:r w:rsidRPr="00724F27">
              <w:rPr>
                <w:rFonts w:ascii="Times New Roman" w:eastAsia="Times New Roman" w:hAnsi="Times New Roman" w:cs="Times New Roman"/>
                <w:b/>
                <w:bCs/>
                <w:iCs/>
                <w:color w:val="000000" w:themeColor="text1"/>
                <w:sz w:val="20"/>
                <w:szCs w:val="20"/>
                <w:lang w:eastAsia="ro-RO"/>
              </w:rPr>
              <w:t>care au necesitat măsuri de remediere și/sau îmbunătățire</w:t>
            </w:r>
            <w:r w:rsidRPr="00724F27">
              <w:rPr>
                <w:rFonts w:ascii="Times New Roman" w:eastAsia="Times New Roman" w:hAnsi="Times New Roman" w:cs="Times New Roman"/>
                <w:iCs/>
                <w:color w:val="000000" w:themeColor="text1"/>
                <w:sz w:val="20"/>
                <w:szCs w:val="20"/>
                <w:lang w:eastAsia="ro-RO"/>
              </w:rPr>
              <w:t>, identificate în perioada evaluată, cu evidențierea măsurilor dispuse, a modului de îndeplinire a acestora și a impactului asupra activității unității de învățământ:</w:t>
            </w:r>
          </w:p>
          <w:p w14:paraId="76B928CC" w14:textId="77777777" w:rsidR="007A48FE" w:rsidRPr="00724F27" w:rsidRDefault="007A48FE" w:rsidP="002C1EFF">
            <w:pPr>
              <w:widowControl w:val="0"/>
              <w:spacing w:after="0"/>
              <w:jc w:val="both"/>
              <w:rPr>
                <w:rFonts w:ascii="Times New Roman" w:eastAsia="Times New Roman" w:hAnsi="Times New Roman" w:cs="Times New Roman"/>
                <w:iCs/>
                <w:color w:val="000000" w:themeColor="text1"/>
                <w:sz w:val="20"/>
                <w:szCs w:val="20"/>
                <w:lang w:eastAsia="ro-RO"/>
              </w:rPr>
            </w:pPr>
          </w:p>
          <w:p w14:paraId="385F1A50" w14:textId="77777777" w:rsidR="007A48FE" w:rsidRPr="00724F27" w:rsidRDefault="007A48FE" w:rsidP="002C1EFF">
            <w:pPr>
              <w:widowControl w:val="0"/>
              <w:spacing w:after="0"/>
              <w:rPr>
                <w:rFonts w:ascii="Times New Roman" w:eastAsia="Times New Roman" w:hAnsi="Times New Roman" w:cs="Times New Roman"/>
                <w:b/>
                <w:bCs/>
                <w:iCs/>
                <w:color w:val="000000" w:themeColor="text1"/>
                <w:sz w:val="20"/>
                <w:szCs w:val="20"/>
                <w:lang w:eastAsia="ro-RO"/>
              </w:rPr>
            </w:pPr>
          </w:p>
        </w:tc>
      </w:tr>
      <w:tr w:rsidR="007A48FE" w:rsidRPr="00724F27" w14:paraId="1DBAF3F1" w14:textId="77777777" w:rsidTr="002C1EFF">
        <w:trPr>
          <w:jc w:val="center"/>
        </w:trPr>
        <w:tc>
          <w:tcPr>
            <w:tcW w:w="10291" w:type="dxa"/>
            <w:gridSpan w:val="6"/>
          </w:tcPr>
          <w:p w14:paraId="00A02590" w14:textId="77777777" w:rsidR="007A48FE" w:rsidRPr="00724F27" w:rsidRDefault="007A48FE" w:rsidP="002C1EFF">
            <w:pPr>
              <w:widowControl w:val="0"/>
              <w:spacing w:after="0"/>
              <w:jc w:val="both"/>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iCs/>
                <w:color w:val="000000" w:themeColor="text1"/>
                <w:sz w:val="20"/>
                <w:szCs w:val="20"/>
                <w:lang w:eastAsia="ro-RO"/>
              </w:rPr>
              <w:t>18.</w:t>
            </w:r>
            <w:r w:rsidRPr="00724F27">
              <w:rPr>
                <w:rFonts w:ascii="Times New Roman" w:eastAsia="Times New Roman" w:hAnsi="Times New Roman" w:cs="Times New Roman"/>
                <w:b/>
                <w:bCs/>
                <w:iCs/>
                <w:color w:val="000000" w:themeColor="text1"/>
                <w:sz w:val="20"/>
                <w:szCs w:val="20"/>
                <w:lang w:eastAsia="ro-RO"/>
              </w:rPr>
              <w:t xml:space="preserve"> Concluzii evaluatorilor </w:t>
            </w:r>
            <w:r w:rsidRPr="00724F27">
              <w:rPr>
                <w:rFonts w:ascii="Times New Roman" w:eastAsia="Times New Roman" w:hAnsi="Times New Roman" w:cs="Times New Roman"/>
                <w:iCs/>
                <w:color w:val="000000" w:themeColor="text1"/>
                <w:sz w:val="20"/>
                <w:szCs w:val="20"/>
                <w:lang w:eastAsia="ro-RO"/>
              </w:rPr>
              <w:t xml:space="preserve">privind activitatea managerială evaluată și </w:t>
            </w:r>
            <w:r w:rsidRPr="00724F27">
              <w:rPr>
                <w:rFonts w:ascii="Times New Roman" w:eastAsia="Times New Roman" w:hAnsi="Times New Roman" w:cs="Times New Roman"/>
                <w:b/>
                <w:bCs/>
                <w:iCs/>
                <w:color w:val="000000" w:themeColor="text1"/>
                <w:sz w:val="20"/>
                <w:szCs w:val="20"/>
                <w:lang w:eastAsia="ro-RO"/>
              </w:rPr>
              <w:t>și elementele care au fundamentat acordarea punctajelor:</w:t>
            </w:r>
          </w:p>
          <w:p w14:paraId="1ACDA90E" w14:textId="77777777" w:rsidR="007A48FE" w:rsidRPr="00724F27" w:rsidRDefault="007A48FE" w:rsidP="002C1EFF">
            <w:pPr>
              <w:widowControl w:val="0"/>
              <w:spacing w:after="0"/>
              <w:rPr>
                <w:rFonts w:ascii="Times New Roman" w:eastAsia="Times New Roman" w:hAnsi="Times New Roman" w:cs="Times New Roman"/>
                <w:b/>
                <w:bCs/>
                <w:iCs/>
                <w:color w:val="000000" w:themeColor="text1"/>
                <w:sz w:val="20"/>
                <w:szCs w:val="20"/>
                <w:lang w:eastAsia="ro-RO"/>
              </w:rPr>
            </w:pPr>
          </w:p>
          <w:p w14:paraId="5EDB4A36" w14:textId="77777777" w:rsidR="007A48FE" w:rsidRPr="00724F27" w:rsidRDefault="007A48FE" w:rsidP="002C1EFF">
            <w:pPr>
              <w:widowControl w:val="0"/>
              <w:spacing w:after="0"/>
              <w:rPr>
                <w:rFonts w:ascii="Times New Roman" w:eastAsia="Times New Roman" w:hAnsi="Times New Roman" w:cs="Times New Roman"/>
                <w:b/>
                <w:bCs/>
                <w:iCs/>
                <w:color w:val="000000" w:themeColor="text1"/>
                <w:sz w:val="20"/>
                <w:szCs w:val="20"/>
                <w:lang w:eastAsia="ro-RO"/>
              </w:rPr>
            </w:pPr>
          </w:p>
        </w:tc>
      </w:tr>
    </w:tbl>
    <w:p w14:paraId="282D1927" w14:textId="77777777" w:rsidR="007A48FE" w:rsidRPr="00724F27" w:rsidRDefault="007A48FE" w:rsidP="007A48FE">
      <w:pPr>
        <w:widowControl w:val="0"/>
        <w:spacing w:after="0" w:line="240" w:lineRule="auto"/>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 xml:space="preserve">               </w:t>
      </w:r>
    </w:p>
    <w:p w14:paraId="652AB446" w14:textId="77777777" w:rsidR="007A48FE" w:rsidRPr="00724F27" w:rsidRDefault="007A48FE" w:rsidP="007A48FE">
      <w:pPr>
        <w:widowControl w:val="0"/>
        <w:spacing w:after="0" w:line="240" w:lineRule="auto"/>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 xml:space="preserve">                     Data,                                                                                                                             Inspectori școlari,</w:t>
      </w:r>
    </w:p>
    <w:p w14:paraId="3252C9BB" w14:textId="77777777" w:rsidR="007A48FE" w:rsidRPr="00724F27" w:rsidRDefault="007A48FE" w:rsidP="007A48FE">
      <w:pPr>
        <w:widowControl w:val="0"/>
        <w:spacing w:after="0" w:line="240" w:lineRule="auto"/>
        <w:jc w:val="center"/>
        <w:rPr>
          <w:rFonts w:ascii="Times New Roman" w:eastAsia="Times New Roman" w:hAnsi="Times New Roman" w:cs="Times New Roman"/>
          <w:b/>
          <w:bCs/>
          <w:iCs/>
          <w:color w:val="000000" w:themeColor="text1"/>
          <w:sz w:val="20"/>
          <w:szCs w:val="20"/>
          <w:lang w:eastAsia="ro-RO"/>
        </w:rPr>
      </w:pPr>
    </w:p>
    <w:p w14:paraId="2D11DEC8" w14:textId="77777777" w:rsidR="007A48FE" w:rsidRPr="00724F27" w:rsidRDefault="007A48FE" w:rsidP="007A48FE">
      <w:pPr>
        <w:widowControl w:val="0"/>
        <w:spacing w:after="0" w:line="360" w:lineRule="auto"/>
        <w:jc w:val="right"/>
        <w:rPr>
          <w:rFonts w:ascii="Times New Roman" w:eastAsia="Times New Roman" w:hAnsi="Times New Roman" w:cs="Times New Roman"/>
          <w:iCs/>
          <w:color w:val="000000" w:themeColor="text1"/>
          <w:sz w:val="20"/>
          <w:szCs w:val="20"/>
          <w:lang w:eastAsia="ro-RO"/>
        </w:rPr>
      </w:pPr>
      <w:r w:rsidRPr="00724F27">
        <w:rPr>
          <w:rFonts w:ascii="Times New Roman" w:eastAsia="Times New Roman" w:hAnsi="Times New Roman" w:cs="Times New Roman"/>
          <w:iCs/>
          <w:color w:val="000000" w:themeColor="text1"/>
          <w:sz w:val="20"/>
          <w:szCs w:val="20"/>
          <w:lang w:eastAsia="ro-RO"/>
        </w:rPr>
        <w:t>_______________________                                                                                        ________________________________</w:t>
      </w:r>
    </w:p>
    <w:p w14:paraId="219C5BF3" w14:textId="77777777" w:rsidR="007A48FE" w:rsidRPr="00724F27" w:rsidRDefault="007A48FE" w:rsidP="007A48FE">
      <w:pPr>
        <w:widowControl w:val="0"/>
        <w:spacing w:after="0" w:line="360" w:lineRule="auto"/>
        <w:jc w:val="right"/>
        <w:rPr>
          <w:rFonts w:ascii="Times New Roman" w:eastAsia="Times New Roman" w:hAnsi="Times New Roman" w:cs="Times New Roman"/>
          <w:iCs/>
          <w:color w:val="000000" w:themeColor="text1"/>
          <w:sz w:val="20"/>
          <w:szCs w:val="20"/>
          <w:lang w:eastAsia="ro-RO"/>
        </w:rPr>
      </w:pPr>
      <w:r w:rsidRPr="00724F27">
        <w:rPr>
          <w:rFonts w:ascii="Times New Roman" w:eastAsia="Times New Roman" w:hAnsi="Times New Roman" w:cs="Times New Roman"/>
          <w:iCs/>
          <w:color w:val="000000" w:themeColor="text1"/>
          <w:sz w:val="20"/>
          <w:szCs w:val="20"/>
          <w:lang w:eastAsia="ro-RO"/>
        </w:rPr>
        <w:t>________________________________</w:t>
      </w:r>
    </w:p>
    <w:p w14:paraId="06804316" w14:textId="77777777" w:rsidR="007A48FE" w:rsidRPr="00724F27" w:rsidRDefault="007A48FE" w:rsidP="007A48FE">
      <w:pPr>
        <w:widowControl w:val="0"/>
        <w:spacing w:after="0" w:line="360" w:lineRule="auto"/>
        <w:jc w:val="right"/>
        <w:rPr>
          <w:rFonts w:ascii="Times New Roman" w:eastAsia="Times New Roman" w:hAnsi="Times New Roman" w:cs="Times New Roman"/>
          <w:iCs/>
          <w:color w:val="000000" w:themeColor="text1"/>
          <w:sz w:val="20"/>
          <w:szCs w:val="20"/>
          <w:lang w:eastAsia="ro-RO"/>
        </w:rPr>
      </w:pPr>
      <w:r w:rsidRPr="00724F27">
        <w:rPr>
          <w:rFonts w:ascii="Times New Roman" w:eastAsia="Times New Roman" w:hAnsi="Times New Roman" w:cs="Times New Roman"/>
          <w:iCs/>
          <w:color w:val="000000" w:themeColor="text1"/>
          <w:sz w:val="20"/>
          <w:szCs w:val="20"/>
          <w:lang w:eastAsia="ro-RO"/>
        </w:rPr>
        <w:t>________________________________</w:t>
      </w:r>
    </w:p>
    <w:p w14:paraId="019A5340" w14:textId="77777777" w:rsidR="007A48FE" w:rsidRPr="00724F27" w:rsidRDefault="007A48FE" w:rsidP="007A48FE">
      <w:pPr>
        <w:widowControl w:val="0"/>
        <w:spacing w:after="0" w:line="360" w:lineRule="auto"/>
        <w:jc w:val="right"/>
        <w:rPr>
          <w:rFonts w:ascii="Times New Roman" w:eastAsia="Times New Roman" w:hAnsi="Times New Roman" w:cs="Times New Roman"/>
          <w:iCs/>
          <w:color w:val="000000" w:themeColor="text1"/>
          <w:sz w:val="20"/>
          <w:szCs w:val="20"/>
          <w:lang w:eastAsia="ro-RO"/>
        </w:rPr>
      </w:pPr>
      <w:r w:rsidRPr="00724F27">
        <w:rPr>
          <w:rFonts w:ascii="Times New Roman" w:eastAsia="Times New Roman" w:hAnsi="Times New Roman" w:cs="Times New Roman"/>
          <w:iCs/>
          <w:color w:val="000000" w:themeColor="text1"/>
          <w:sz w:val="20"/>
          <w:szCs w:val="20"/>
          <w:lang w:eastAsia="ro-RO"/>
        </w:rPr>
        <w:t>________________________________</w:t>
      </w:r>
    </w:p>
    <w:p w14:paraId="4E32CDFD" w14:textId="0943B9C4" w:rsidR="007A48FE" w:rsidRPr="00724F27" w:rsidRDefault="007A48FE" w:rsidP="007A48FE">
      <w:pPr>
        <w:jc w:val="right"/>
        <w:rPr>
          <w:rFonts w:ascii="Times New Roman" w:eastAsia="Times New Roman" w:hAnsi="Times New Roman" w:cs="Times New Roman"/>
          <w:b/>
          <w:bCs/>
          <w:color w:val="000000" w:themeColor="text1"/>
        </w:rPr>
      </w:pPr>
      <w:r w:rsidRPr="00724F27">
        <w:rPr>
          <w:rFonts w:ascii="Times New Roman" w:eastAsia="Times New Roman" w:hAnsi="Times New Roman" w:cs="Times New Roman"/>
          <w:b/>
          <w:bCs/>
          <w:color w:val="000000" w:themeColor="text1"/>
        </w:rPr>
        <w:lastRenderedPageBreak/>
        <w:t>Anexa nr. 10.1</w:t>
      </w:r>
      <w:r>
        <w:rPr>
          <w:rFonts w:ascii="Times New Roman" w:eastAsia="Times New Roman" w:hAnsi="Times New Roman" w:cs="Times New Roman"/>
          <w:b/>
          <w:bCs/>
          <w:color w:val="000000" w:themeColor="text1"/>
        </w:rPr>
        <w:t>8</w:t>
      </w:r>
      <w:r w:rsidRPr="00724F27">
        <w:rPr>
          <w:rFonts w:ascii="Times New Roman" w:eastAsia="Times New Roman" w:hAnsi="Times New Roman" w:cs="Times New Roman"/>
          <w:b/>
          <w:bCs/>
          <w:color w:val="000000" w:themeColor="text1"/>
        </w:rPr>
        <w:t xml:space="preserve"> </w:t>
      </w:r>
    </w:p>
    <w:p w14:paraId="0E154691" w14:textId="77777777" w:rsidR="007A48FE" w:rsidRPr="00724F27" w:rsidRDefault="007A48FE" w:rsidP="007A48FE">
      <w:pPr>
        <w:widowControl w:val="0"/>
        <w:spacing w:after="0" w:line="240" w:lineRule="auto"/>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 xml:space="preserve">               Aprob.</w:t>
      </w:r>
    </w:p>
    <w:p w14:paraId="6140F27A" w14:textId="77777777" w:rsidR="007A48FE" w:rsidRPr="00724F27" w:rsidRDefault="007A48FE" w:rsidP="007A48FE">
      <w:pPr>
        <w:widowControl w:val="0"/>
        <w:spacing w:after="0" w:line="240" w:lineRule="auto"/>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 xml:space="preserve">   Inspector </w:t>
      </w:r>
      <w:proofErr w:type="spellStart"/>
      <w:r w:rsidRPr="00724F27">
        <w:rPr>
          <w:rFonts w:ascii="Times New Roman" w:eastAsia="Times New Roman" w:hAnsi="Times New Roman" w:cs="Times New Roman"/>
          <w:b/>
          <w:bCs/>
          <w:iCs/>
          <w:color w:val="000000" w:themeColor="text1"/>
          <w:sz w:val="20"/>
          <w:szCs w:val="20"/>
          <w:lang w:eastAsia="ro-RO"/>
        </w:rPr>
        <w:t>Şcolar</w:t>
      </w:r>
      <w:proofErr w:type="spellEnd"/>
      <w:r w:rsidRPr="00724F27">
        <w:rPr>
          <w:rFonts w:ascii="Times New Roman" w:eastAsia="Times New Roman" w:hAnsi="Times New Roman" w:cs="Times New Roman"/>
          <w:b/>
          <w:bCs/>
          <w:iCs/>
          <w:color w:val="000000" w:themeColor="text1"/>
          <w:sz w:val="20"/>
          <w:szCs w:val="20"/>
          <w:lang w:eastAsia="ro-RO"/>
        </w:rPr>
        <w:t xml:space="preserve"> General,</w:t>
      </w:r>
    </w:p>
    <w:p w14:paraId="13A32F4E" w14:textId="77777777" w:rsidR="007A48FE" w:rsidRPr="00724F27" w:rsidRDefault="007A48FE" w:rsidP="007A48FE">
      <w:pPr>
        <w:widowControl w:val="0"/>
        <w:spacing w:after="0" w:line="240" w:lineRule="auto"/>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Lucreția Claudia PORTASE</w:t>
      </w:r>
    </w:p>
    <w:p w14:paraId="765A75E9" w14:textId="77777777" w:rsidR="007A48FE" w:rsidRPr="00724F27" w:rsidRDefault="007A48FE" w:rsidP="007A48FE">
      <w:pPr>
        <w:widowControl w:val="0"/>
        <w:spacing w:after="0" w:line="240" w:lineRule="auto"/>
        <w:jc w:val="center"/>
        <w:rPr>
          <w:rFonts w:ascii="Times New Roman" w:eastAsia="Times New Roman" w:hAnsi="Times New Roman" w:cs="Times New Roman"/>
          <w:b/>
          <w:color w:val="000000" w:themeColor="text1"/>
          <w:sz w:val="20"/>
          <w:szCs w:val="20"/>
        </w:rPr>
      </w:pPr>
    </w:p>
    <w:p w14:paraId="076A5CCA" w14:textId="77777777" w:rsidR="007A48FE" w:rsidRPr="00724F27" w:rsidRDefault="007A48FE" w:rsidP="00183865">
      <w:pPr>
        <w:widowControl w:val="0"/>
        <w:spacing w:after="0"/>
        <w:jc w:val="center"/>
        <w:rPr>
          <w:rFonts w:ascii="Times New Roman" w:eastAsia="Times New Roman" w:hAnsi="Times New Roman" w:cs="Times New Roman"/>
          <w:b/>
          <w:color w:val="000000" w:themeColor="text1"/>
          <w:sz w:val="20"/>
          <w:szCs w:val="20"/>
        </w:rPr>
      </w:pPr>
      <w:r w:rsidRPr="00724F27">
        <w:rPr>
          <w:rFonts w:ascii="Times New Roman" w:eastAsia="Times New Roman" w:hAnsi="Times New Roman" w:cs="Times New Roman"/>
          <w:b/>
          <w:color w:val="000000" w:themeColor="text1"/>
          <w:sz w:val="20"/>
          <w:szCs w:val="20"/>
        </w:rPr>
        <w:t>RAPORT JUSTIFICATIV</w:t>
      </w:r>
    </w:p>
    <w:p w14:paraId="16766FA7" w14:textId="77777777" w:rsidR="007A48FE" w:rsidRPr="00724F27" w:rsidRDefault="007A48FE" w:rsidP="00183865">
      <w:pPr>
        <w:widowControl w:val="0"/>
        <w:spacing w:after="0"/>
        <w:jc w:val="center"/>
        <w:rPr>
          <w:rFonts w:ascii="Times New Roman" w:eastAsia="Times New Roman" w:hAnsi="Times New Roman" w:cs="Times New Roman"/>
          <w:b/>
          <w:bCs/>
          <w:i/>
          <w:iCs/>
          <w:color w:val="000000" w:themeColor="text1"/>
          <w:sz w:val="20"/>
          <w:szCs w:val="20"/>
        </w:rPr>
      </w:pPr>
      <w:r w:rsidRPr="00724F27">
        <w:rPr>
          <w:rFonts w:ascii="Times New Roman" w:eastAsia="Times New Roman" w:hAnsi="Times New Roman" w:cs="Times New Roman"/>
          <w:b/>
          <w:bCs/>
          <w:i/>
          <w:iCs/>
          <w:color w:val="000000" w:themeColor="text1"/>
          <w:sz w:val="20"/>
          <w:szCs w:val="20"/>
        </w:rPr>
        <w:t xml:space="preserve">privind stabilirea punctajului şi a calificativului pentru activitatea managerială desfășurată de director, </w:t>
      </w:r>
    </w:p>
    <w:p w14:paraId="58A60AF8" w14:textId="77777777" w:rsidR="007A48FE" w:rsidRPr="00724F27" w:rsidRDefault="007A48FE" w:rsidP="00183865">
      <w:pPr>
        <w:widowControl w:val="0"/>
        <w:spacing w:after="120"/>
        <w:jc w:val="center"/>
        <w:rPr>
          <w:rFonts w:ascii="Times New Roman" w:eastAsia="Times New Roman" w:hAnsi="Times New Roman" w:cs="Times New Roman"/>
          <w:b/>
          <w:bCs/>
          <w:i/>
          <w:iCs/>
          <w:color w:val="000000" w:themeColor="text1"/>
          <w:sz w:val="20"/>
          <w:szCs w:val="20"/>
        </w:rPr>
      </w:pPr>
      <w:r w:rsidRPr="00724F27">
        <w:rPr>
          <w:rFonts w:ascii="Times New Roman" w:eastAsia="Times New Roman" w:hAnsi="Times New Roman" w:cs="Times New Roman"/>
          <w:b/>
          <w:bCs/>
          <w:i/>
          <w:iCs/>
          <w:color w:val="000000" w:themeColor="text1"/>
          <w:sz w:val="20"/>
          <w:szCs w:val="20"/>
        </w:rPr>
        <w:t xml:space="preserve">în anul </w:t>
      </w:r>
      <w:proofErr w:type="spellStart"/>
      <w:r w:rsidRPr="00724F27">
        <w:rPr>
          <w:rFonts w:ascii="Times New Roman" w:eastAsia="Times New Roman" w:hAnsi="Times New Roman" w:cs="Times New Roman"/>
          <w:b/>
          <w:bCs/>
          <w:i/>
          <w:iCs/>
          <w:color w:val="000000" w:themeColor="text1"/>
          <w:sz w:val="20"/>
          <w:szCs w:val="20"/>
        </w:rPr>
        <w:t>şcolar</w:t>
      </w:r>
      <w:proofErr w:type="spellEnd"/>
      <w:r w:rsidRPr="00724F27">
        <w:rPr>
          <w:rFonts w:ascii="Times New Roman" w:eastAsia="Times New Roman" w:hAnsi="Times New Roman" w:cs="Times New Roman"/>
          <w:b/>
          <w:bCs/>
          <w:i/>
          <w:iCs/>
          <w:color w:val="000000" w:themeColor="text1"/>
          <w:sz w:val="20"/>
          <w:szCs w:val="20"/>
        </w:rPr>
        <w:t xml:space="preserve"> 2025-2026 </w:t>
      </w:r>
    </w:p>
    <w:p w14:paraId="74FFB9DC" w14:textId="77777777" w:rsidR="007A48FE" w:rsidRPr="00724F27" w:rsidRDefault="007A48FE" w:rsidP="007A48FE">
      <w:pPr>
        <w:widowControl w:val="0"/>
        <w:spacing w:after="0" w:line="240" w:lineRule="auto"/>
        <w:jc w:val="center"/>
        <w:rPr>
          <w:rFonts w:ascii="Times New Roman" w:eastAsia="Times New Roman" w:hAnsi="Times New Roman" w:cs="Times New Roman"/>
          <w:b/>
          <w:color w:val="000000" w:themeColor="text1"/>
          <w:sz w:val="20"/>
          <w:szCs w:val="20"/>
        </w:rPr>
      </w:pPr>
    </w:p>
    <w:p w14:paraId="118A3119" w14:textId="77777777" w:rsidR="007A48FE" w:rsidRPr="00724F27" w:rsidRDefault="007A48FE" w:rsidP="007A48FE">
      <w:pPr>
        <w:widowControl w:val="0"/>
        <w:spacing w:after="0" w:line="360" w:lineRule="auto"/>
        <w:ind w:hanging="142"/>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Numele și prenumele directorului/directorului adjunct evaluat: _____________________________________________________</w:t>
      </w:r>
    </w:p>
    <w:p w14:paraId="7D8A4F70" w14:textId="77777777" w:rsidR="007A48FE" w:rsidRPr="00724F27" w:rsidRDefault="007A48FE" w:rsidP="007A48FE">
      <w:pPr>
        <w:widowControl w:val="0"/>
        <w:spacing w:after="0" w:line="360" w:lineRule="auto"/>
        <w:ind w:hanging="142"/>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Unitatea de învățământ: ____________________________________________________________________________________</w:t>
      </w:r>
    </w:p>
    <w:p w14:paraId="3E168734" w14:textId="77777777" w:rsidR="007A48FE" w:rsidRPr="00724F27" w:rsidRDefault="007A48FE" w:rsidP="007A48FE">
      <w:pPr>
        <w:widowControl w:val="0"/>
        <w:spacing w:after="0" w:line="360" w:lineRule="auto"/>
        <w:ind w:hanging="142"/>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Perioada evaluată: _________________________________________________________________________________________</w:t>
      </w:r>
    </w:p>
    <w:p w14:paraId="014DB820" w14:textId="77777777" w:rsidR="007A48FE" w:rsidRPr="00183865" w:rsidRDefault="007A48FE" w:rsidP="00183865">
      <w:pPr>
        <w:widowControl w:val="0"/>
        <w:spacing w:after="0"/>
        <w:ind w:firstLine="426"/>
        <w:jc w:val="both"/>
        <w:rPr>
          <w:rFonts w:ascii="Times New Roman" w:eastAsia="Times New Roman" w:hAnsi="Times New Roman" w:cs="Times New Roman"/>
          <w:color w:val="000000" w:themeColor="text1"/>
          <w:sz w:val="20"/>
          <w:szCs w:val="20"/>
          <w:lang w:val="en-US"/>
        </w:rPr>
      </w:pPr>
      <w:proofErr w:type="spellStart"/>
      <w:r w:rsidRPr="00183865">
        <w:rPr>
          <w:rFonts w:ascii="Times New Roman" w:eastAsia="Times New Roman" w:hAnsi="Times New Roman" w:cs="Times New Roman"/>
          <w:color w:val="000000" w:themeColor="text1"/>
          <w:sz w:val="20"/>
          <w:szCs w:val="20"/>
          <w:lang w:val="en-US"/>
        </w:rPr>
        <w:t>Raportul</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justificativ</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este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întocmit</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în</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conformitate</w:t>
      </w:r>
      <w:proofErr w:type="spellEnd"/>
      <w:r w:rsidRPr="00183865">
        <w:rPr>
          <w:rFonts w:ascii="Times New Roman" w:eastAsia="Times New Roman" w:hAnsi="Times New Roman" w:cs="Times New Roman"/>
          <w:color w:val="000000" w:themeColor="text1"/>
          <w:sz w:val="20"/>
          <w:szCs w:val="20"/>
          <w:lang w:val="en-US"/>
        </w:rPr>
        <w:t xml:space="preserve"> cu </w:t>
      </w:r>
      <w:proofErr w:type="spellStart"/>
      <w:r w:rsidRPr="00183865">
        <w:rPr>
          <w:rFonts w:ascii="Times New Roman" w:eastAsia="Times New Roman" w:hAnsi="Times New Roman" w:cs="Times New Roman"/>
          <w:color w:val="000000" w:themeColor="text1"/>
          <w:sz w:val="20"/>
          <w:szCs w:val="20"/>
          <w:lang w:val="en-US"/>
        </w:rPr>
        <w:t>prevederile</w:t>
      </w:r>
      <w:proofErr w:type="spellEnd"/>
      <w:r w:rsidRPr="00183865">
        <w:rPr>
          <w:rFonts w:ascii="Times New Roman" w:eastAsia="Times New Roman" w:hAnsi="Times New Roman" w:cs="Times New Roman"/>
          <w:color w:val="000000" w:themeColor="text1"/>
          <w:sz w:val="20"/>
          <w:szCs w:val="20"/>
          <w:lang w:val="en-US"/>
        </w:rPr>
        <w:t xml:space="preserve"> art. 4 </w:t>
      </w:r>
      <w:proofErr w:type="spellStart"/>
      <w:r w:rsidRPr="00183865">
        <w:rPr>
          <w:rFonts w:ascii="Times New Roman" w:eastAsia="Times New Roman" w:hAnsi="Times New Roman" w:cs="Times New Roman"/>
          <w:color w:val="000000" w:themeColor="text1"/>
          <w:sz w:val="20"/>
          <w:szCs w:val="20"/>
          <w:lang w:val="en-US"/>
        </w:rPr>
        <w:t>alin</w:t>
      </w:r>
      <w:proofErr w:type="spellEnd"/>
      <w:r w:rsidRPr="00183865">
        <w:rPr>
          <w:rFonts w:ascii="Times New Roman" w:eastAsia="Times New Roman" w:hAnsi="Times New Roman" w:cs="Times New Roman"/>
          <w:color w:val="000000" w:themeColor="text1"/>
          <w:sz w:val="20"/>
          <w:szCs w:val="20"/>
          <w:lang w:val="en-US"/>
        </w:rPr>
        <w:t xml:space="preserve">. (1) lit. c) </w:t>
      </w:r>
      <w:proofErr w:type="spellStart"/>
      <w:r w:rsidRPr="00183865">
        <w:rPr>
          <w:rFonts w:ascii="Times New Roman" w:eastAsia="Times New Roman" w:hAnsi="Times New Roman" w:cs="Times New Roman"/>
          <w:color w:val="000000" w:themeColor="text1"/>
          <w:sz w:val="20"/>
          <w:szCs w:val="20"/>
          <w:lang w:val="en-US"/>
        </w:rPr>
        <w:t>și</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alin</w:t>
      </w:r>
      <w:proofErr w:type="spellEnd"/>
      <w:r w:rsidRPr="00183865">
        <w:rPr>
          <w:rFonts w:ascii="Times New Roman" w:eastAsia="Times New Roman" w:hAnsi="Times New Roman" w:cs="Times New Roman"/>
          <w:color w:val="000000" w:themeColor="text1"/>
          <w:sz w:val="20"/>
          <w:szCs w:val="20"/>
          <w:lang w:val="en-US"/>
        </w:rPr>
        <w:t xml:space="preserve">. (2) din </w:t>
      </w:r>
      <w:proofErr w:type="spellStart"/>
      <w:r w:rsidRPr="00183865">
        <w:rPr>
          <w:rFonts w:ascii="Times New Roman" w:eastAsia="Times New Roman" w:hAnsi="Times New Roman" w:cs="Times New Roman"/>
          <w:i/>
          <w:iCs/>
          <w:color w:val="000000" w:themeColor="text1"/>
          <w:sz w:val="20"/>
          <w:szCs w:val="20"/>
          <w:lang w:val="en-US"/>
        </w:rPr>
        <w:t>Metodologia</w:t>
      </w:r>
      <w:proofErr w:type="spellEnd"/>
      <w:r w:rsidRPr="00183865">
        <w:rPr>
          <w:rFonts w:ascii="Times New Roman" w:eastAsia="Times New Roman" w:hAnsi="Times New Roman" w:cs="Times New Roman"/>
          <w:i/>
          <w:iCs/>
          <w:color w:val="000000" w:themeColor="text1"/>
          <w:sz w:val="20"/>
          <w:szCs w:val="20"/>
          <w:lang w:val="en-US"/>
        </w:rPr>
        <w:t xml:space="preserve"> </w:t>
      </w:r>
      <w:proofErr w:type="spellStart"/>
      <w:r w:rsidRPr="00183865">
        <w:rPr>
          <w:rFonts w:ascii="Times New Roman" w:eastAsia="Times New Roman" w:hAnsi="Times New Roman" w:cs="Times New Roman"/>
          <w:i/>
          <w:iCs/>
          <w:color w:val="000000" w:themeColor="text1"/>
          <w:sz w:val="20"/>
          <w:szCs w:val="20"/>
          <w:lang w:val="en-US"/>
        </w:rPr>
        <w:t>privind</w:t>
      </w:r>
      <w:proofErr w:type="spellEnd"/>
      <w:r w:rsidRPr="00183865">
        <w:rPr>
          <w:rFonts w:ascii="Times New Roman" w:eastAsia="Times New Roman" w:hAnsi="Times New Roman" w:cs="Times New Roman"/>
          <w:i/>
          <w:iCs/>
          <w:color w:val="000000" w:themeColor="text1"/>
          <w:sz w:val="20"/>
          <w:szCs w:val="20"/>
          <w:lang w:val="en-US"/>
        </w:rPr>
        <w:t xml:space="preserve"> </w:t>
      </w:r>
      <w:proofErr w:type="spellStart"/>
      <w:r w:rsidRPr="00183865">
        <w:rPr>
          <w:rFonts w:ascii="Times New Roman" w:eastAsia="Times New Roman" w:hAnsi="Times New Roman" w:cs="Times New Roman"/>
          <w:i/>
          <w:iCs/>
          <w:color w:val="000000" w:themeColor="text1"/>
          <w:sz w:val="20"/>
          <w:szCs w:val="20"/>
          <w:lang w:val="en-US"/>
        </w:rPr>
        <w:t>evaluarea</w:t>
      </w:r>
      <w:proofErr w:type="spellEnd"/>
      <w:r w:rsidRPr="00183865">
        <w:rPr>
          <w:rFonts w:ascii="Times New Roman" w:eastAsia="Times New Roman" w:hAnsi="Times New Roman" w:cs="Times New Roman"/>
          <w:i/>
          <w:iCs/>
          <w:color w:val="000000" w:themeColor="text1"/>
          <w:sz w:val="20"/>
          <w:szCs w:val="20"/>
          <w:lang w:val="en-US"/>
        </w:rPr>
        <w:t xml:space="preserve"> </w:t>
      </w:r>
      <w:proofErr w:type="spellStart"/>
      <w:r w:rsidRPr="00183865">
        <w:rPr>
          <w:rFonts w:ascii="Times New Roman" w:eastAsia="Times New Roman" w:hAnsi="Times New Roman" w:cs="Times New Roman"/>
          <w:i/>
          <w:iCs/>
          <w:color w:val="000000" w:themeColor="text1"/>
          <w:sz w:val="20"/>
          <w:szCs w:val="20"/>
          <w:lang w:val="en-US"/>
        </w:rPr>
        <w:t>anuală</w:t>
      </w:r>
      <w:proofErr w:type="spellEnd"/>
      <w:r w:rsidRPr="00183865">
        <w:rPr>
          <w:rFonts w:ascii="Times New Roman" w:eastAsia="Times New Roman" w:hAnsi="Times New Roman" w:cs="Times New Roman"/>
          <w:i/>
          <w:iCs/>
          <w:color w:val="000000" w:themeColor="text1"/>
          <w:sz w:val="20"/>
          <w:szCs w:val="20"/>
          <w:lang w:val="en-US"/>
        </w:rPr>
        <w:t xml:space="preserve"> </w:t>
      </w:r>
      <w:proofErr w:type="gramStart"/>
      <w:r w:rsidRPr="00183865">
        <w:rPr>
          <w:rFonts w:ascii="Times New Roman" w:eastAsia="Times New Roman" w:hAnsi="Times New Roman" w:cs="Times New Roman"/>
          <w:i/>
          <w:iCs/>
          <w:color w:val="000000" w:themeColor="text1"/>
          <w:sz w:val="20"/>
          <w:szCs w:val="20"/>
          <w:lang w:val="en-US"/>
        </w:rPr>
        <w:t>a</w:t>
      </w:r>
      <w:proofErr w:type="gramEnd"/>
      <w:r w:rsidRPr="00183865">
        <w:rPr>
          <w:rFonts w:ascii="Times New Roman" w:eastAsia="Times New Roman" w:hAnsi="Times New Roman" w:cs="Times New Roman"/>
          <w:i/>
          <w:iCs/>
          <w:color w:val="000000" w:themeColor="text1"/>
          <w:sz w:val="20"/>
          <w:szCs w:val="20"/>
          <w:lang w:val="en-US"/>
        </w:rPr>
        <w:t xml:space="preserve"> </w:t>
      </w:r>
      <w:proofErr w:type="spellStart"/>
      <w:r w:rsidRPr="00183865">
        <w:rPr>
          <w:rFonts w:ascii="Times New Roman" w:eastAsia="Times New Roman" w:hAnsi="Times New Roman" w:cs="Times New Roman"/>
          <w:i/>
          <w:iCs/>
          <w:color w:val="000000" w:themeColor="text1"/>
          <w:sz w:val="20"/>
          <w:szCs w:val="20"/>
          <w:lang w:val="en-US"/>
        </w:rPr>
        <w:t>activității</w:t>
      </w:r>
      <w:proofErr w:type="spellEnd"/>
      <w:r w:rsidRPr="00183865">
        <w:rPr>
          <w:rFonts w:ascii="Times New Roman" w:eastAsia="Times New Roman" w:hAnsi="Times New Roman" w:cs="Times New Roman"/>
          <w:i/>
          <w:iCs/>
          <w:color w:val="000000" w:themeColor="text1"/>
          <w:sz w:val="20"/>
          <w:szCs w:val="20"/>
          <w:lang w:val="en-US"/>
        </w:rPr>
        <w:t xml:space="preserve"> </w:t>
      </w:r>
      <w:proofErr w:type="spellStart"/>
      <w:r w:rsidRPr="00183865">
        <w:rPr>
          <w:rFonts w:ascii="Times New Roman" w:eastAsia="Times New Roman" w:hAnsi="Times New Roman" w:cs="Times New Roman"/>
          <w:i/>
          <w:iCs/>
          <w:color w:val="000000" w:themeColor="text1"/>
          <w:sz w:val="20"/>
          <w:szCs w:val="20"/>
          <w:lang w:val="en-US"/>
        </w:rPr>
        <w:t>manageriale</w:t>
      </w:r>
      <w:proofErr w:type="spellEnd"/>
      <w:r w:rsidRPr="00183865">
        <w:rPr>
          <w:rFonts w:ascii="Times New Roman" w:eastAsia="Times New Roman" w:hAnsi="Times New Roman" w:cs="Times New Roman"/>
          <w:i/>
          <w:iCs/>
          <w:color w:val="000000" w:themeColor="text1"/>
          <w:sz w:val="20"/>
          <w:szCs w:val="20"/>
          <w:lang w:val="en-US"/>
        </w:rPr>
        <w:t xml:space="preserve"> </w:t>
      </w:r>
      <w:proofErr w:type="spellStart"/>
      <w:r w:rsidRPr="00183865">
        <w:rPr>
          <w:rFonts w:ascii="Times New Roman" w:eastAsia="Times New Roman" w:hAnsi="Times New Roman" w:cs="Times New Roman"/>
          <w:i/>
          <w:iCs/>
          <w:color w:val="000000" w:themeColor="text1"/>
          <w:sz w:val="20"/>
          <w:szCs w:val="20"/>
          <w:lang w:val="en-US"/>
        </w:rPr>
        <w:t>desfășurate</w:t>
      </w:r>
      <w:proofErr w:type="spellEnd"/>
      <w:r w:rsidRPr="00183865">
        <w:rPr>
          <w:rFonts w:ascii="Times New Roman" w:eastAsia="Times New Roman" w:hAnsi="Times New Roman" w:cs="Times New Roman"/>
          <w:i/>
          <w:iCs/>
          <w:color w:val="000000" w:themeColor="text1"/>
          <w:sz w:val="20"/>
          <w:szCs w:val="20"/>
          <w:lang w:val="en-US"/>
        </w:rPr>
        <w:t xml:space="preserve"> de </w:t>
      </w:r>
      <w:proofErr w:type="spellStart"/>
      <w:r w:rsidRPr="00183865">
        <w:rPr>
          <w:rFonts w:ascii="Times New Roman" w:eastAsia="Times New Roman" w:hAnsi="Times New Roman" w:cs="Times New Roman"/>
          <w:i/>
          <w:iCs/>
          <w:color w:val="000000" w:themeColor="text1"/>
          <w:sz w:val="20"/>
          <w:szCs w:val="20"/>
          <w:lang w:val="en-US"/>
        </w:rPr>
        <w:t>directorii</w:t>
      </w:r>
      <w:proofErr w:type="spellEnd"/>
      <w:r w:rsidRPr="00183865">
        <w:rPr>
          <w:rFonts w:ascii="Times New Roman" w:eastAsia="Times New Roman" w:hAnsi="Times New Roman" w:cs="Times New Roman"/>
          <w:i/>
          <w:iCs/>
          <w:color w:val="000000" w:themeColor="text1"/>
          <w:sz w:val="20"/>
          <w:szCs w:val="20"/>
          <w:lang w:val="en-US"/>
        </w:rPr>
        <w:t xml:space="preserve"> </w:t>
      </w:r>
      <w:proofErr w:type="spellStart"/>
      <w:r w:rsidRPr="00183865">
        <w:rPr>
          <w:rFonts w:ascii="Times New Roman" w:eastAsia="Times New Roman" w:hAnsi="Times New Roman" w:cs="Times New Roman"/>
          <w:i/>
          <w:iCs/>
          <w:color w:val="000000" w:themeColor="text1"/>
          <w:sz w:val="20"/>
          <w:szCs w:val="20"/>
          <w:lang w:val="en-US"/>
        </w:rPr>
        <w:t>și</w:t>
      </w:r>
      <w:proofErr w:type="spellEnd"/>
      <w:r w:rsidRPr="00183865">
        <w:rPr>
          <w:rFonts w:ascii="Times New Roman" w:eastAsia="Times New Roman" w:hAnsi="Times New Roman" w:cs="Times New Roman"/>
          <w:i/>
          <w:iCs/>
          <w:color w:val="000000" w:themeColor="text1"/>
          <w:sz w:val="20"/>
          <w:szCs w:val="20"/>
          <w:lang w:val="en-US"/>
        </w:rPr>
        <w:t xml:space="preserve"> </w:t>
      </w:r>
      <w:proofErr w:type="spellStart"/>
      <w:r w:rsidRPr="00183865">
        <w:rPr>
          <w:rFonts w:ascii="Times New Roman" w:eastAsia="Times New Roman" w:hAnsi="Times New Roman" w:cs="Times New Roman"/>
          <w:i/>
          <w:iCs/>
          <w:color w:val="000000" w:themeColor="text1"/>
          <w:sz w:val="20"/>
          <w:szCs w:val="20"/>
          <w:lang w:val="en-US"/>
        </w:rPr>
        <w:t>directorii</w:t>
      </w:r>
      <w:proofErr w:type="spellEnd"/>
      <w:r w:rsidRPr="00183865">
        <w:rPr>
          <w:rFonts w:ascii="Times New Roman" w:eastAsia="Times New Roman" w:hAnsi="Times New Roman" w:cs="Times New Roman"/>
          <w:i/>
          <w:iCs/>
          <w:color w:val="000000" w:themeColor="text1"/>
          <w:sz w:val="20"/>
          <w:szCs w:val="20"/>
          <w:lang w:val="en-US"/>
        </w:rPr>
        <w:t xml:space="preserve"> </w:t>
      </w:r>
      <w:proofErr w:type="spellStart"/>
      <w:r w:rsidRPr="00183865">
        <w:rPr>
          <w:rFonts w:ascii="Times New Roman" w:eastAsia="Times New Roman" w:hAnsi="Times New Roman" w:cs="Times New Roman"/>
          <w:i/>
          <w:iCs/>
          <w:color w:val="000000" w:themeColor="text1"/>
          <w:sz w:val="20"/>
          <w:szCs w:val="20"/>
          <w:lang w:val="en-US"/>
        </w:rPr>
        <w:t>adjuncți</w:t>
      </w:r>
      <w:proofErr w:type="spellEnd"/>
      <w:r w:rsidRPr="00183865">
        <w:rPr>
          <w:rFonts w:ascii="Times New Roman" w:eastAsia="Times New Roman" w:hAnsi="Times New Roman" w:cs="Times New Roman"/>
          <w:i/>
          <w:iCs/>
          <w:color w:val="000000" w:themeColor="text1"/>
          <w:sz w:val="20"/>
          <w:szCs w:val="20"/>
          <w:lang w:val="en-US"/>
        </w:rPr>
        <w:t xml:space="preserve"> din </w:t>
      </w:r>
      <w:proofErr w:type="spellStart"/>
      <w:r w:rsidRPr="00183865">
        <w:rPr>
          <w:rFonts w:ascii="Times New Roman" w:eastAsia="Times New Roman" w:hAnsi="Times New Roman" w:cs="Times New Roman"/>
          <w:i/>
          <w:iCs/>
          <w:color w:val="000000" w:themeColor="text1"/>
          <w:sz w:val="20"/>
          <w:szCs w:val="20"/>
          <w:lang w:val="en-US"/>
        </w:rPr>
        <w:t>unitățile</w:t>
      </w:r>
      <w:proofErr w:type="spellEnd"/>
      <w:r w:rsidRPr="00183865">
        <w:rPr>
          <w:rFonts w:ascii="Times New Roman" w:eastAsia="Times New Roman" w:hAnsi="Times New Roman" w:cs="Times New Roman"/>
          <w:i/>
          <w:iCs/>
          <w:color w:val="000000" w:themeColor="text1"/>
          <w:sz w:val="20"/>
          <w:szCs w:val="20"/>
          <w:lang w:val="en-US"/>
        </w:rPr>
        <w:t xml:space="preserve"> de </w:t>
      </w:r>
      <w:proofErr w:type="spellStart"/>
      <w:r w:rsidRPr="00183865">
        <w:rPr>
          <w:rFonts w:ascii="Times New Roman" w:eastAsia="Times New Roman" w:hAnsi="Times New Roman" w:cs="Times New Roman"/>
          <w:i/>
          <w:iCs/>
          <w:color w:val="000000" w:themeColor="text1"/>
          <w:sz w:val="20"/>
          <w:szCs w:val="20"/>
          <w:lang w:val="en-US"/>
        </w:rPr>
        <w:t>învățământ</w:t>
      </w:r>
      <w:proofErr w:type="spellEnd"/>
      <w:r w:rsidRPr="00183865">
        <w:rPr>
          <w:rFonts w:ascii="Times New Roman" w:eastAsia="Times New Roman" w:hAnsi="Times New Roman" w:cs="Times New Roman"/>
          <w:i/>
          <w:iCs/>
          <w:color w:val="000000" w:themeColor="text1"/>
          <w:sz w:val="20"/>
          <w:szCs w:val="20"/>
          <w:lang w:val="en-US"/>
        </w:rPr>
        <w:t xml:space="preserve"> </w:t>
      </w:r>
      <w:proofErr w:type="spellStart"/>
      <w:r w:rsidRPr="00183865">
        <w:rPr>
          <w:rFonts w:ascii="Times New Roman" w:eastAsia="Times New Roman" w:hAnsi="Times New Roman" w:cs="Times New Roman"/>
          <w:i/>
          <w:iCs/>
          <w:color w:val="000000" w:themeColor="text1"/>
          <w:sz w:val="20"/>
          <w:szCs w:val="20"/>
          <w:lang w:val="en-US"/>
        </w:rPr>
        <w:t>preuniversitar</w:t>
      </w:r>
      <w:proofErr w:type="spellEnd"/>
      <w:r w:rsidRPr="00183865">
        <w:rPr>
          <w:rFonts w:ascii="Times New Roman" w:eastAsia="Times New Roman" w:hAnsi="Times New Roman" w:cs="Times New Roman"/>
          <w:i/>
          <w:iCs/>
          <w:color w:val="000000" w:themeColor="text1"/>
          <w:sz w:val="20"/>
          <w:szCs w:val="20"/>
          <w:lang w:val="en-US"/>
        </w:rPr>
        <w:t>,</w:t>
      </w:r>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aprobată</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prin</w:t>
      </w:r>
      <w:proofErr w:type="spellEnd"/>
      <w:r w:rsidRPr="00183865">
        <w:rPr>
          <w:rFonts w:ascii="Times New Roman" w:eastAsia="Times New Roman" w:hAnsi="Times New Roman" w:cs="Times New Roman"/>
          <w:color w:val="000000" w:themeColor="text1"/>
          <w:sz w:val="20"/>
          <w:szCs w:val="20"/>
          <w:lang w:val="en-US"/>
        </w:rPr>
        <w:t xml:space="preserve"> OMEN nr. 3623/11.04.2017:</w:t>
      </w:r>
    </w:p>
    <w:p w14:paraId="1D9D5C20" w14:textId="77777777" w:rsidR="007A48FE" w:rsidRPr="00183865" w:rsidRDefault="007A48FE" w:rsidP="00183865">
      <w:pPr>
        <w:widowControl w:val="0"/>
        <w:spacing w:after="0"/>
        <w:ind w:left="426"/>
        <w:jc w:val="both"/>
        <w:rPr>
          <w:rFonts w:ascii="Times New Roman" w:eastAsia="Times New Roman" w:hAnsi="Times New Roman" w:cs="Times New Roman"/>
          <w:color w:val="000000" w:themeColor="text1"/>
          <w:sz w:val="20"/>
          <w:szCs w:val="20"/>
          <w:lang w:val="en-US"/>
        </w:rPr>
      </w:pPr>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în</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conformitate</w:t>
      </w:r>
      <w:proofErr w:type="spellEnd"/>
      <w:r w:rsidRPr="00183865">
        <w:rPr>
          <w:rFonts w:ascii="Times New Roman" w:eastAsia="Times New Roman" w:hAnsi="Times New Roman" w:cs="Times New Roman"/>
          <w:color w:val="000000" w:themeColor="text1"/>
          <w:sz w:val="20"/>
          <w:szCs w:val="20"/>
          <w:lang w:val="en-US"/>
        </w:rPr>
        <w:t xml:space="preserve"> cu </w:t>
      </w:r>
      <w:proofErr w:type="spellStart"/>
      <w:r w:rsidRPr="00183865">
        <w:rPr>
          <w:rFonts w:ascii="Times New Roman" w:eastAsia="Times New Roman" w:hAnsi="Times New Roman" w:cs="Times New Roman"/>
          <w:color w:val="000000" w:themeColor="text1"/>
          <w:sz w:val="20"/>
          <w:szCs w:val="20"/>
          <w:lang w:val="en-US"/>
        </w:rPr>
        <w:t>Procedura</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operațională</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privind</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evaluarea</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anuală</w:t>
      </w:r>
      <w:proofErr w:type="spellEnd"/>
      <w:r w:rsidRPr="00183865">
        <w:rPr>
          <w:rFonts w:ascii="Times New Roman" w:eastAsia="Times New Roman" w:hAnsi="Times New Roman" w:cs="Times New Roman"/>
          <w:color w:val="000000" w:themeColor="text1"/>
          <w:sz w:val="20"/>
          <w:szCs w:val="20"/>
          <w:lang w:val="en-US"/>
        </w:rPr>
        <w:t xml:space="preserve"> </w:t>
      </w:r>
      <w:proofErr w:type="gramStart"/>
      <w:r w:rsidRPr="00183865">
        <w:rPr>
          <w:rFonts w:ascii="Times New Roman" w:eastAsia="Times New Roman" w:hAnsi="Times New Roman" w:cs="Times New Roman"/>
          <w:color w:val="000000" w:themeColor="text1"/>
          <w:sz w:val="20"/>
          <w:szCs w:val="20"/>
          <w:lang w:val="en-US"/>
        </w:rPr>
        <w:t>a</w:t>
      </w:r>
      <w:proofErr w:type="gram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activității</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manageriale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desfășurate</w:t>
      </w:r>
      <w:proofErr w:type="spellEnd"/>
      <w:r w:rsidRPr="00183865">
        <w:rPr>
          <w:rFonts w:ascii="Times New Roman" w:eastAsia="Times New Roman" w:hAnsi="Times New Roman" w:cs="Times New Roman"/>
          <w:color w:val="000000" w:themeColor="text1"/>
          <w:sz w:val="20"/>
          <w:szCs w:val="20"/>
          <w:lang w:val="en-US"/>
        </w:rPr>
        <w:t xml:space="preserve"> de </w:t>
      </w:r>
      <w:proofErr w:type="spellStart"/>
      <w:r w:rsidRPr="00183865">
        <w:rPr>
          <w:rFonts w:ascii="Times New Roman" w:eastAsia="Times New Roman" w:hAnsi="Times New Roman" w:cs="Times New Roman"/>
          <w:color w:val="000000" w:themeColor="text1"/>
          <w:sz w:val="20"/>
          <w:szCs w:val="20"/>
          <w:lang w:val="en-US"/>
        </w:rPr>
        <w:t>directorii</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și</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directorii</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adjuncți</w:t>
      </w:r>
      <w:proofErr w:type="spellEnd"/>
      <w:r w:rsidRPr="00183865">
        <w:rPr>
          <w:rFonts w:ascii="Times New Roman" w:eastAsia="Times New Roman" w:hAnsi="Times New Roman" w:cs="Times New Roman"/>
          <w:color w:val="000000" w:themeColor="text1"/>
          <w:sz w:val="20"/>
          <w:szCs w:val="20"/>
          <w:lang w:val="en-US"/>
        </w:rPr>
        <w:t xml:space="preserve"> din </w:t>
      </w:r>
      <w:proofErr w:type="spellStart"/>
      <w:r w:rsidRPr="00183865">
        <w:rPr>
          <w:rFonts w:ascii="Times New Roman" w:eastAsia="Times New Roman" w:hAnsi="Times New Roman" w:cs="Times New Roman"/>
          <w:color w:val="000000" w:themeColor="text1"/>
          <w:sz w:val="20"/>
          <w:szCs w:val="20"/>
          <w:lang w:val="en-US"/>
        </w:rPr>
        <w:t>unitățile</w:t>
      </w:r>
      <w:proofErr w:type="spellEnd"/>
      <w:r w:rsidRPr="00183865">
        <w:rPr>
          <w:rFonts w:ascii="Times New Roman" w:eastAsia="Times New Roman" w:hAnsi="Times New Roman" w:cs="Times New Roman"/>
          <w:color w:val="000000" w:themeColor="text1"/>
          <w:sz w:val="20"/>
          <w:szCs w:val="20"/>
          <w:lang w:val="en-US"/>
        </w:rPr>
        <w:t xml:space="preserve"> de </w:t>
      </w:r>
      <w:proofErr w:type="spellStart"/>
      <w:r w:rsidRPr="00183865">
        <w:rPr>
          <w:rFonts w:ascii="Times New Roman" w:eastAsia="Times New Roman" w:hAnsi="Times New Roman" w:cs="Times New Roman"/>
          <w:color w:val="000000" w:themeColor="text1"/>
          <w:sz w:val="20"/>
          <w:szCs w:val="20"/>
          <w:lang w:val="en-US"/>
        </w:rPr>
        <w:t>învățământ</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preuniversitar</w:t>
      </w:r>
      <w:proofErr w:type="spellEnd"/>
      <w:r w:rsidRPr="00183865">
        <w:rPr>
          <w:rFonts w:ascii="Times New Roman" w:eastAsia="Times New Roman" w:hAnsi="Times New Roman" w:cs="Times New Roman"/>
          <w:color w:val="000000" w:themeColor="text1"/>
          <w:sz w:val="20"/>
          <w:szCs w:val="20"/>
          <w:lang w:val="en-US"/>
        </w:rPr>
        <w:t xml:space="preserve"> din </w:t>
      </w:r>
      <w:proofErr w:type="spellStart"/>
      <w:r w:rsidRPr="00183865">
        <w:rPr>
          <w:rFonts w:ascii="Times New Roman" w:eastAsia="Times New Roman" w:hAnsi="Times New Roman" w:cs="Times New Roman"/>
          <w:color w:val="000000" w:themeColor="text1"/>
          <w:sz w:val="20"/>
          <w:szCs w:val="20"/>
          <w:lang w:val="en-US"/>
        </w:rPr>
        <w:t>județul</w:t>
      </w:r>
      <w:proofErr w:type="spellEnd"/>
      <w:r w:rsidRPr="00183865">
        <w:rPr>
          <w:rFonts w:ascii="Times New Roman" w:eastAsia="Times New Roman" w:hAnsi="Times New Roman" w:cs="Times New Roman"/>
          <w:color w:val="000000" w:themeColor="text1"/>
          <w:sz w:val="20"/>
          <w:szCs w:val="20"/>
          <w:lang w:val="en-US"/>
        </w:rPr>
        <w:t xml:space="preserve"> Constanța </w:t>
      </w:r>
      <w:proofErr w:type="spellStart"/>
      <w:r w:rsidRPr="00183865">
        <w:rPr>
          <w:rFonts w:ascii="Times New Roman" w:eastAsia="Times New Roman" w:hAnsi="Times New Roman" w:cs="Times New Roman"/>
          <w:color w:val="000000" w:themeColor="text1"/>
          <w:sz w:val="20"/>
          <w:szCs w:val="20"/>
          <w:lang w:val="en-US"/>
        </w:rPr>
        <w:t>și</w:t>
      </w:r>
      <w:proofErr w:type="spellEnd"/>
      <w:r w:rsidRPr="00183865">
        <w:rPr>
          <w:rFonts w:ascii="Times New Roman" w:eastAsia="Times New Roman" w:hAnsi="Times New Roman" w:cs="Times New Roman"/>
          <w:color w:val="000000" w:themeColor="text1"/>
          <w:sz w:val="20"/>
          <w:szCs w:val="20"/>
          <w:lang w:val="en-US"/>
        </w:rPr>
        <w:t xml:space="preserve"> cu </w:t>
      </w:r>
      <w:proofErr w:type="spellStart"/>
      <w:r w:rsidRPr="00183865">
        <w:rPr>
          <w:rFonts w:ascii="Times New Roman" w:eastAsia="Times New Roman" w:hAnsi="Times New Roman" w:cs="Times New Roman"/>
          <w:color w:val="000000" w:themeColor="text1"/>
          <w:sz w:val="20"/>
          <w:szCs w:val="20"/>
          <w:lang w:val="en-US"/>
        </w:rPr>
        <w:t>calendarul</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evaluării</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aprobat</w:t>
      </w:r>
      <w:proofErr w:type="spellEnd"/>
      <w:r w:rsidRPr="00183865">
        <w:rPr>
          <w:rFonts w:ascii="Times New Roman" w:eastAsia="Times New Roman" w:hAnsi="Times New Roman" w:cs="Times New Roman"/>
          <w:color w:val="000000" w:themeColor="text1"/>
          <w:sz w:val="20"/>
          <w:szCs w:val="20"/>
          <w:lang w:val="en-US"/>
        </w:rPr>
        <w:t xml:space="preserve"> de </w:t>
      </w:r>
      <w:proofErr w:type="spellStart"/>
      <w:r w:rsidRPr="00183865">
        <w:rPr>
          <w:rFonts w:ascii="Times New Roman" w:eastAsia="Times New Roman" w:hAnsi="Times New Roman" w:cs="Times New Roman"/>
          <w:color w:val="000000" w:themeColor="text1"/>
          <w:sz w:val="20"/>
          <w:szCs w:val="20"/>
          <w:lang w:val="en-US"/>
        </w:rPr>
        <w:t>Inspectoratul</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Școlar</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Județean</w:t>
      </w:r>
      <w:proofErr w:type="spellEnd"/>
      <w:r w:rsidRPr="00183865">
        <w:rPr>
          <w:rFonts w:ascii="Times New Roman" w:eastAsia="Times New Roman" w:hAnsi="Times New Roman" w:cs="Times New Roman"/>
          <w:color w:val="000000" w:themeColor="text1"/>
          <w:sz w:val="20"/>
          <w:szCs w:val="20"/>
          <w:lang w:val="en-US"/>
        </w:rPr>
        <w:t xml:space="preserve"> Constanța;</w:t>
      </w:r>
    </w:p>
    <w:p w14:paraId="38E3E974" w14:textId="77777777" w:rsidR="007A48FE" w:rsidRPr="00183865" w:rsidRDefault="007A48FE" w:rsidP="00183865">
      <w:pPr>
        <w:widowControl w:val="0"/>
        <w:spacing w:after="0"/>
        <w:ind w:left="426"/>
        <w:jc w:val="both"/>
        <w:rPr>
          <w:rFonts w:ascii="Times New Roman" w:eastAsia="Times New Roman" w:hAnsi="Times New Roman" w:cs="Times New Roman"/>
          <w:color w:val="000000" w:themeColor="text1"/>
          <w:sz w:val="20"/>
          <w:szCs w:val="20"/>
          <w:lang w:val="en-US"/>
        </w:rPr>
      </w:pPr>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în</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urma</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analizei</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fișei</w:t>
      </w:r>
      <w:proofErr w:type="spellEnd"/>
      <w:r w:rsidRPr="00183865">
        <w:rPr>
          <w:rFonts w:ascii="Times New Roman" w:eastAsia="Times New Roman" w:hAnsi="Times New Roman" w:cs="Times New Roman"/>
          <w:color w:val="000000" w:themeColor="text1"/>
          <w:sz w:val="20"/>
          <w:szCs w:val="20"/>
          <w:lang w:val="en-US"/>
        </w:rPr>
        <w:t xml:space="preserve"> de (auto)</w:t>
      </w:r>
      <w:proofErr w:type="spellStart"/>
      <w:r w:rsidRPr="00183865">
        <w:rPr>
          <w:rFonts w:ascii="Times New Roman" w:eastAsia="Times New Roman" w:hAnsi="Times New Roman" w:cs="Times New Roman"/>
          <w:color w:val="000000" w:themeColor="text1"/>
          <w:sz w:val="20"/>
          <w:szCs w:val="20"/>
          <w:lang w:val="en-US"/>
        </w:rPr>
        <w:t>evaluare</w:t>
      </w:r>
      <w:proofErr w:type="spellEnd"/>
      <w:r w:rsidRPr="00183865">
        <w:rPr>
          <w:rFonts w:ascii="Times New Roman" w:eastAsia="Times New Roman" w:hAnsi="Times New Roman" w:cs="Times New Roman"/>
          <w:color w:val="000000" w:themeColor="text1"/>
          <w:sz w:val="20"/>
          <w:szCs w:val="20"/>
          <w:lang w:val="en-US"/>
        </w:rPr>
        <w:t xml:space="preserve">, a </w:t>
      </w:r>
      <w:proofErr w:type="spellStart"/>
      <w:r w:rsidRPr="00183865">
        <w:rPr>
          <w:rFonts w:ascii="Times New Roman" w:eastAsia="Times New Roman" w:hAnsi="Times New Roman" w:cs="Times New Roman"/>
          <w:color w:val="000000" w:themeColor="text1"/>
          <w:sz w:val="20"/>
          <w:szCs w:val="20"/>
          <w:lang w:val="en-US"/>
        </w:rPr>
        <w:t>raportului</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argumentativ</w:t>
      </w:r>
      <w:proofErr w:type="spellEnd"/>
      <w:r w:rsidRPr="00183865">
        <w:rPr>
          <w:rFonts w:ascii="Times New Roman" w:eastAsia="Times New Roman" w:hAnsi="Times New Roman" w:cs="Times New Roman"/>
          <w:color w:val="000000" w:themeColor="text1"/>
          <w:sz w:val="20"/>
          <w:szCs w:val="20"/>
          <w:lang w:val="en-US"/>
        </w:rPr>
        <w:t xml:space="preserve">, a </w:t>
      </w:r>
      <w:proofErr w:type="spellStart"/>
      <w:r w:rsidRPr="00183865">
        <w:rPr>
          <w:rFonts w:ascii="Times New Roman" w:eastAsia="Times New Roman" w:hAnsi="Times New Roman" w:cs="Times New Roman"/>
          <w:color w:val="000000" w:themeColor="text1"/>
          <w:sz w:val="20"/>
          <w:szCs w:val="20"/>
          <w:lang w:val="en-US"/>
        </w:rPr>
        <w:t>documentelor</w:t>
      </w:r>
      <w:proofErr w:type="spellEnd"/>
      <w:r w:rsidRPr="00183865">
        <w:rPr>
          <w:rFonts w:ascii="Times New Roman" w:eastAsia="Times New Roman" w:hAnsi="Times New Roman" w:cs="Times New Roman"/>
          <w:color w:val="000000" w:themeColor="text1"/>
          <w:sz w:val="20"/>
          <w:szCs w:val="20"/>
          <w:lang w:val="en-US"/>
        </w:rPr>
        <w:t xml:space="preserve"> justificative </w:t>
      </w:r>
      <w:proofErr w:type="spellStart"/>
      <w:r w:rsidRPr="00183865">
        <w:rPr>
          <w:rFonts w:ascii="Times New Roman" w:eastAsia="Times New Roman" w:hAnsi="Times New Roman" w:cs="Times New Roman"/>
          <w:color w:val="000000" w:themeColor="text1"/>
          <w:sz w:val="20"/>
          <w:szCs w:val="20"/>
          <w:lang w:val="en-US"/>
        </w:rPr>
        <w:t>depuse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și</w:t>
      </w:r>
      <w:proofErr w:type="spellEnd"/>
      <w:r w:rsidRPr="00183865">
        <w:rPr>
          <w:rFonts w:ascii="Times New Roman" w:eastAsia="Times New Roman" w:hAnsi="Times New Roman" w:cs="Times New Roman"/>
          <w:color w:val="000000" w:themeColor="text1"/>
          <w:sz w:val="20"/>
          <w:szCs w:val="20"/>
          <w:lang w:val="en-US"/>
        </w:rPr>
        <w:t xml:space="preserve"> a </w:t>
      </w:r>
      <w:proofErr w:type="spellStart"/>
      <w:r w:rsidRPr="00183865">
        <w:rPr>
          <w:rFonts w:ascii="Times New Roman" w:eastAsia="Times New Roman" w:hAnsi="Times New Roman" w:cs="Times New Roman"/>
          <w:color w:val="000000" w:themeColor="text1"/>
          <w:sz w:val="20"/>
          <w:szCs w:val="20"/>
          <w:lang w:val="en-US"/>
        </w:rPr>
        <w:t>raportului</w:t>
      </w:r>
      <w:proofErr w:type="spellEnd"/>
      <w:r w:rsidRPr="00183865">
        <w:rPr>
          <w:rFonts w:ascii="Times New Roman" w:eastAsia="Times New Roman" w:hAnsi="Times New Roman" w:cs="Times New Roman"/>
          <w:color w:val="000000" w:themeColor="text1"/>
          <w:sz w:val="20"/>
          <w:szCs w:val="20"/>
          <w:lang w:val="en-US"/>
        </w:rPr>
        <w:t xml:space="preserve"> de </w:t>
      </w:r>
      <w:proofErr w:type="spellStart"/>
      <w:r w:rsidRPr="00183865">
        <w:rPr>
          <w:rFonts w:ascii="Times New Roman" w:eastAsia="Times New Roman" w:hAnsi="Times New Roman" w:cs="Times New Roman"/>
          <w:color w:val="000000" w:themeColor="text1"/>
          <w:sz w:val="20"/>
          <w:szCs w:val="20"/>
          <w:lang w:val="en-US"/>
        </w:rPr>
        <w:t>etapă</w:t>
      </w:r>
      <w:proofErr w:type="spellEnd"/>
      <w:r w:rsidRPr="00183865">
        <w:rPr>
          <w:rFonts w:ascii="Times New Roman" w:eastAsia="Times New Roman" w:hAnsi="Times New Roman" w:cs="Times New Roman"/>
          <w:color w:val="000000" w:themeColor="text1"/>
          <w:sz w:val="20"/>
          <w:szCs w:val="20"/>
          <w:lang w:val="en-US"/>
        </w:rPr>
        <w:t>;</w:t>
      </w:r>
    </w:p>
    <w:p w14:paraId="1A7FE477" w14:textId="77777777" w:rsidR="007A48FE" w:rsidRPr="00183865" w:rsidRDefault="007A48FE" w:rsidP="00183865">
      <w:pPr>
        <w:widowControl w:val="0"/>
        <w:spacing w:after="0"/>
        <w:ind w:left="426"/>
        <w:jc w:val="both"/>
        <w:rPr>
          <w:rFonts w:ascii="Times New Roman" w:eastAsia="Times New Roman" w:hAnsi="Times New Roman" w:cs="Times New Roman"/>
          <w:color w:val="000000" w:themeColor="text1"/>
          <w:sz w:val="20"/>
          <w:szCs w:val="20"/>
          <w:lang w:val="en-US"/>
        </w:rPr>
      </w:pPr>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având</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în</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vedere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rezultatele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consultării</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realizate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prin</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aplicarea</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chestionarelor</w:t>
      </w:r>
      <w:proofErr w:type="spellEnd"/>
      <w:r w:rsidRPr="00183865">
        <w:rPr>
          <w:rFonts w:ascii="Times New Roman" w:eastAsia="Times New Roman" w:hAnsi="Times New Roman" w:cs="Times New Roman"/>
          <w:color w:val="000000" w:themeColor="text1"/>
          <w:sz w:val="20"/>
          <w:szCs w:val="20"/>
          <w:lang w:val="en-US"/>
        </w:rPr>
        <w:t xml:space="preserve"> online </w:t>
      </w:r>
      <w:proofErr w:type="spellStart"/>
      <w:r w:rsidRPr="00183865">
        <w:rPr>
          <w:rFonts w:ascii="Times New Roman" w:eastAsia="Times New Roman" w:hAnsi="Times New Roman" w:cs="Times New Roman"/>
          <w:color w:val="000000" w:themeColor="text1"/>
          <w:sz w:val="20"/>
          <w:szCs w:val="20"/>
          <w:lang w:val="en-US"/>
        </w:rPr>
        <w:t>prevăzute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în</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Anexa</w:t>
      </w:r>
      <w:proofErr w:type="spellEnd"/>
      <w:r w:rsidRPr="00183865">
        <w:rPr>
          <w:rFonts w:ascii="Times New Roman" w:eastAsia="Times New Roman" w:hAnsi="Times New Roman" w:cs="Times New Roman"/>
          <w:color w:val="000000" w:themeColor="text1"/>
          <w:sz w:val="20"/>
          <w:szCs w:val="20"/>
          <w:lang w:val="en-US"/>
        </w:rPr>
        <w:t xml:space="preserve"> nr. 10.17 la </w:t>
      </w:r>
      <w:proofErr w:type="spellStart"/>
      <w:r w:rsidRPr="00183865">
        <w:rPr>
          <w:rFonts w:ascii="Times New Roman" w:eastAsia="Times New Roman" w:hAnsi="Times New Roman" w:cs="Times New Roman"/>
          <w:color w:val="000000" w:themeColor="text1"/>
          <w:sz w:val="20"/>
          <w:szCs w:val="20"/>
          <w:lang w:val="en-US"/>
        </w:rPr>
        <w:t>procedură</w:t>
      </w:r>
      <w:proofErr w:type="spellEnd"/>
      <w:r w:rsidRPr="00183865">
        <w:rPr>
          <w:rFonts w:ascii="Times New Roman" w:eastAsia="Times New Roman" w:hAnsi="Times New Roman" w:cs="Times New Roman"/>
          <w:color w:val="000000" w:themeColor="text1"/>
          <w:sz w:val="20"/>
          <w:szCs w:val="20"/>
          <w:lang w:val="en-US"/>
        </w:rPr>
        <w:t>;</w:t>
      </w:r>
    </w:p>
    <w:p w14:paraId="376C78CE" w14:textId="77777777" w:rsidR="007A48FE" w:rsidRPr="00183865" w:rsidRDefault="007A48FE" w:rsidP="00183865">
      <w:pPr>
        <w:widowControl w:val="0"/>
        <w:spacing w:after="0"/>
        <w:ind w:left="426"/>
        <w:jc w:val="both"/>
        <w:rPr>
          <w:rFonts w:ascii="Times New Roman" w:eastAsia="Times New Roman" w:hAnsi="Times New Roman" w:cs="Times New Roman"/>
          <w:color w:val="000000" w:themeColor="text1"/>
          <w:sz w:val="20"/>
          <w:szCs w:val="20"/>
          <w:lang w:val="en-US"/>
        </w:rPr>
      </w:pPr>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luând</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în</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considerare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documentele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și</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informațiile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rezultate</w:t>
      </w:r>
      <w:proofErr w:type="spellEnd"/>
      <w:r w:rsidRPr="00183865">
        <w:rPr>
          <w:rFonts w:ascii="Times New Roman" w:eastAsia="Times New Roman" w:hAnsi="Times New Roman" w:cs="Times New Roman"/>
          <w:color w:val="000000" w:themeColor="text1"/>
          <w:sz w:val="20"/>
          <w:szCs w:val="20"/>
          <w:lang w:val="en-US"/>
        </w:rPr>
        <w:t xml:space="preserve"> din </w:t>
      </w:r>
      <w:proofErr w:type="spellStart"/>
      <w:r w:rsidRPr="00183865">
        <w:rPr>
          <w:rFonts w:ascii="Times New Roman" w:eastAsia="Times New Roman" w:hAnsi="Times New Roman" w:cs="Times New Roman"/>
          <w:color w:val="000000" w:themeColor="text1"/>
          <w:sz w:val="20"/>
          <w:szCs w:val="20"/>
          <w:lang w:val="en-US"/>
        </w:rPr>
        <w:t>activitățile</w:t>
      </w:r>
      <w:proofErr w:type="spellEnd"/>
      <w:r w:rsidRPr="00183865">
        <w:rPr>
          <w:rFonts w:ascii="Times New Roman" w:eastAsia="Times New Roman" w:hAnsi="Times New Roman" w:cs="Times New Roman"/>
          <w:color w:val="000000" w:themeColor="text1"/>
          <w:sz w:val="20"/>
          <w:szCs w:val="20"/>
          <w:lang w:val="en-US"/>
        </w:rPr>
        <w:t xml:space="preserve"> de </w:t>
      </w:r>
      <w:proofErr w:type="spellStart"/>
      <w:r w:rsidRPr="00183865">
        <w:rPr>
          <w:rFonts w:ascii="Times New Roman" w:eastAsia="Times New Roman" w:hAnsi="Times New Roman" w:cs="Times New Roman"/>
          <w:color w:val="000000" w:themeColor="text1"/>
          <w:sz w:val="20"/>
          <w:szCs w:val="20"/>
          <w:lang w:val="en-US"/>
        </w:rPr>
        <w:t>monitorizare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îndrumare</w:t>
      </w:r>
      <w:proofErr w:type="spellEnd"/>
      <w:r w:rsidRPr="00183865">
        <w:rPr>
          <w:rFonts w:ascii="Times New Roman" w:eastAsia="Times New Roman" w:hAnsi="Times New Roman" w:cs="Times New Roman"/>
          <w:color w:val="000000" w:themeColor="text1"/>
          <w:sz w:val="20"/>
          <w:szCs w:val="20"/>
          <w:lang w:val="en-US"/>
        </w:rPr>
        <w:t xml:space="preserve">, control, </w:t>
      </w:r>
      <w:proofErr w:type="spellStart"/>
      <w:r w:rsidRPr="00183865">
        <w:rPr>
          <w:rFonts w:ascii="Times New Roman" w:eastAsia="Times New Roman" w:hAnsi="Times New Roman" w:cs="Times New Roman"/>
          <w:color w:val="000000" w:themeColor="text1"/>
          <w:sz w:val="20"/>
          <w:szCs w:val="20"/>
          <w:lang w:val="en-US"/>
        </w:rPr>
        <w:t>inspecție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școlară</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și</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evaluare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instituțională</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desfășurate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în</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perioada</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evaluată</w:t>
      </w:r>
      <w:proofErr w:type="spellEnd"/>
      <w:r w:rsidRPr="00183865">
        <w:rPr>
          <w:rFonts w:ascii="Times New Roman" w:eastAsia="Times New Roman" w:hAnsi="Times New Roman" w:cs="Times New Roman"/>
          <w:color w:val="000000" w:themeColor="text1"/>
          <w:sz w:val="20"/>
          <w:szCs w:val="20"/>
          <w:lang w:val="en-US"/>
        </w:rPr>
        <w:t xml:space="preserve">, precum </w:t>
      </w:r>
      <w:proofErr w:type="spellStart"/>
      <w:r w:rsidRPr="00183865">
        <w:rPr>
          <w:rFonts w:ascii="Times New Roman" w:eastAsia="Times New Roman" w:hAnsi="Times New Roman" w:cs="Times New Roman"/>
          <w:color w:val="000000" w:themeColor="text1"/>
          <w:sz w:val="20"/>
          <w:szCs w:val="20"/>
          <w:lang w:val="en-US"/>
        </w:rPr>
        <w:t>și</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alte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documente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relevante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existente</w:t>
      </w:r>
      <w:proofErr w:type="spellEnd"/>
      <w:r w:rsidRPr="00183865">
        <w:rPr>
          <w:rFonts w:ascii="Times New Roman" w:eastAsia="Times New Roman" w:hAnsi="Times New Roman" w:cs="Times New Roman"/>
          <w:color w:val="000000" w:themeColor="text1"/>
          <w:sz w:val="20"/>
          <w:szCs w:val="20"/>
          <w:lang w:val="en-US"/>
        </w:rPr>
        <w:t xml:space="preserve"> la </w:t>
      </w:r>
      <w:proofErr w:type="spellStart"/>
      <w:r w:rsidRPr="00183865">
        <w:rPr>
          <w:rFonts w:ascii="Times New Roman" w:eastAsia="Times New Roman" w:hAnsi="Times New Roman" w:cs="Times New Roman"/>
          <w:color w:val="000000" w:themeColor="text1"/>
          <w:sz w:val="20"/>
          <w:szCs w:val="20"/>
          <w:lang w:val="en-US"/>
        </w:rPr>
        <w:t>nivelul</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Inspectoratului</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Școlar</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Județean</w:t>
      </w:r>
      <w:proofErr w:type="spellEnd"/>
      <w:r w:rsidRPr="00183865">
        <w:rPr>
          <w:rFonts w:ascii="Times New Roman" w:eastAsia="Times New Roman" w:hAnsi="Times New Roman" w:cs="Times New Roman"/>
          <w:color w:val="000000" w:themeColor="text1"/>
          <w:sz w:val="20"/>
          <w:szCs w:val="20"/>
          <w:lang w:val="en-US"/>
        </w:rPr>
        <w:t xml:space="preserve"> Constanța, </w:t>
      </w:r>
      <w:proofErr w:type="spellStart"/>
      <w:r w:rsidRPr="00183865">
        <w:rPr>
          <w:rFonts w:ascii="Times New Roman" w:eastAsia="Times New Roman" w:hAnsi="Times New Roman" w:cs="Times New Roman"/>
          <w:color w:val="000000" w:themeColor="text1"/>
          <w:sz w:val="20"/>
          <w:szCs w:val="20"/>
          <w:lang w:val="en-US"/>
        </w:rPr>
        <w:t>în</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măsura</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în</w:t>
      </w:r>
      <w:proofErr w:type="spellEnd"/>
      <w:r w:rsidRPr="00183865">
        <w:rPr>
          <w:rFonts w:ascii="Times New Roman" w:eastAsia="Times New Roman" w:hAnsi="Times New Roman" w:cs="Times New Roman"/>
          <w:color w:val="000000" w:themeColor="text1"/>
          <w:sz w:val="20"/>
          <w:szCs w:val="20"/>
          <w:lang w:val="en-US"/>
        </w:rPr>
        <w:t xml:space="preserve"> care </w:t>
      </w:r>
      <w:proofErr w:type="spellStart"/>
      <w:r w:rsidRPr="00183865">
        <w:rPr>
          <w:rFonts w:ascii="Times New Roman" w:eastAsia="Times New Roman" w:hAnsi="Times New Roman" w:cs="Times New Roman"/>
          <w:color w:val="000000" w:themeColor="text1"/>
          <w:sz w:val="20"/>
          <w:szCs w:val="20"/>
          <w:lang w:val="en-US"/>
        </w:rPr>
        <w:t>acestea</w:t>
      </w:r>
      <w:proofErr w:type="spellEnd"/>
      <w:r w:rsidRPr="00183865">
        <w:rPr>
          <w:rFonts w:ascii="Times New Roman" w:eastAsia="Times New Roman" w:hAnsi="Times New Roman" w:cs="Times New Roman"/>
          <w:color w:val="000000" w:themeColor="text1"/>
          <w:sz w:val="20"/>
          <w:szCs w:val="20"/>
          <w:lang w:val="en-US"/>
        </w:rPr>
        <w:t xml:space="preserve"> sunt corelate cu </w:t>
      </w:r>
      <w:proofErr w:type="spellStart"/>
      <w:r w:rsidRPr="00183865">
        <w:rPr>
          <w:rFonts w:ascii="Times New Roman" w:eastAsia="Times New Roman" w:hAnsi="Times New Roman" w:cs="Times New Roman"/>
          <w:color w:val="000000" w:themeColor="text1"/>
          <w:sz w:val="20"/>
          <w:szCs w:val="20"/>
          <w:lang w:val="en-US"/>
        </w:rPr>
        <w:t>atribuțiile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prevăzute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în</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fișa</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postului</w:t>
      </w:r>
      <w:proofErr w:type="spellEnd"/>
      <w:r w:rsidRPr="00183865">
        <w:rPr>
          <w:rFonts w:ascii="Times New Roman" w:eastAsia="Times New Roman" w:hAnsi="Times New Roman" w:cs="Times New Roman"/>
          <w:color w:val="000000" w:themeColor="text1"/>
          <w:sz w:val="20"/>
          <w:szCs w:val="20"/>
          <w:lang w:val="en-US"/>
        </w:rPr>
        <w:t>.</w:t>
      </w:r>
    </w:p>
    <w:p w14:paraId="57634CED" w14:textId="77777777" w:rsidR="007A48FE" w:rsidRPr="00183865" w:rsidRDefault="007A48FE" w:rsidP="00183865">
      <w:pPr>
        <w:widowControl w:val="0"/>
        <w:spacing w:after="0"/>
        <w:ind w:firstLine="426"/>
        <w:jc w:val="both"/>
        <w:rPr>
          <w:rFonts w:ascii="Times New Roman" w:eastAsia="Times New Roman" w:hAnsi="Times New Roman" w:cs="Times New Roman"/>
          <w:color w:val="000000" w:themeColor="text1"/>
          <w:sz w:val="20"/>
          <w:szCs w:val="20"/>
          <w:lang w:val="en-US"/>
        </w:rPr>
      </w:pPr>
      <w:r w:rsidRPr="00183865">
        <w:rPr>
          <w:rFonts w:ascii="Times New Roman" w:eastAsia="Times New Roman" w:hAnsi="Times New Roman" w:cs="Times New Roman"/>
          <w:color w:val="000000" w:themeColor="text1"/>
          <w:sz w:val="20"/>
          <w:szCs w:val="20"/>
          <w:lang w:val="en-US"/>
        </w:rPr>
        <w:t xml:space="preserve">Comisia de </w:t>
      </w:r>
      <w:proofErr w:type="spellStart"/>
      <w:r w:rsidRPr="00183865">
        <w:rPr>
          <w:rFonts w:ascii="Times New Roman" w:eastAsia="Times New Roman" w:hAnsi="Times New Roman" w:cs="Times New Roman"/>
          <w:color w:val="000000" w:themeColor="text1"/>
          <w:sz w:val="20"/>
          <w:szCs w:val="20"/>
          <w:lang w:val="en-US"/>
        </w:rPr>
        <w:t>evaluare</w:t>
      </w:r>
      <w:proofErr w:type="spellEnd"/>
      <w:r w:rsidRPr="00183865">
        <w:rPr>
          <w:rFonts w:ascii="Times New Roman" w:eastAsia="Times New Roman" w:hAnsi="Times New Roman" w:cs="Times New Roman"/>
          <w:color w:val="000000" w:themeColor="text1"/>
          <w:sz w:val="20"/>
          <w:szCs w:val="20"/>
          <w:lang w:val="en-US"/>
        </w:rPr>
        <w:t xml:space="preserve"> a </w:t>
      </w:r>
      <w:proofErr w:type="spellStart"/>
      <w:r w:rsidRPr="00183865">
        <w:rPr>
          <w:rFonts w:ascii="Times New Roman" w:eastAsia="Times New Roman" w:hAnsi="Times New Roman" w:cs="Times New Roman"/>
          <w:color w:val="000000" w:themeColor="text1"/>
          <w:sz w:val="20"/>
          <w:szCs w:val="20"/>
          <w:lang w:val="en-US"/>
        </w:rPr>
        <w:t>stabilit</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punctajele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și</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calificativul</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aferente</w:t>
      </w:r>
      <w:proofErr w:type="spellEnd"/>
      <w:r w:rsidRPr="00183865">
        <w:rPr>
          <w:rFonts w:ascii="Times New Roman" w:eastAsia="Times New Roman" w:hAnsi="Times New Roman" w:cs="Times New Roman"/>
          <w:color w:val="000000" w:themeColor="text1"/>
          <w:sz w:val="20"/>
          <w:szCs w:val="20"/>
          <w:lang w:val="en-US"/>
        </w:rPr>
        <w:t xml:space="preserve">, </w:t>
      </w:r>
      <w:proofErr w:type="spellStart"/>
      <w:r w:rsidRPr="00183865">
        <w:rPr>
          <w:rFonts w:ascii="Times New Roman" w:eastAsia="Times New Roman" w:hAnsi="Times New Roman" w:cs="Times New Roman"/>
          <w:color w:val="000000" w:themeColor="text1"/>
          <w:sz w:val="20"/>
          <w:szCs w:val="20"/>
          <w:lang w:val="en-US"/>
        </w:rPr>
        <w:t>după</w:t>
      </w:r>
      <w:proofErr w:type="spellEnd"/>
      <w:r w:rsidRPr="00183865">
        <w:rPr>
          <w:rFonts w:ascii="Times New Roman" w:eastAsia="Times New Roman" w:hAnsi="Times New Roman" w:cs="Times New Roman"/>
          <w:color w:val="000000" w:themeColor="text1"/>
          <w:sz w:val="20"/>
          <w:szCs w:val="20"/>
          <w:lang w:val="en-US"/>
        </w:rPr>
        <w:t xml:space="preserve"> cum </w:t>
      </w:r>
      <w:proofErr w:type="spellStart"/>
      <w:r w:rsidRPr="00183865">
        <w:rPr>
          <w:rFonts w:ascii="Times New Roman" w:eastAsia="Times New Roman" w:hAnsi="Times New Roman" w:cs="Times New Roman"/>
          <w:color w:val="000000" w:themeColor="text1"/>
          <w:sz w:val="20"/>
          <w:szCs w:val="20"/>
          <w:lang w:val="en-US"/>
        </w:rPr>
        <w:t>urmează</w:t>
      </w:r>
      <w:proofErr w:type="spellEnd"/>
      <w:r w:rsidRPr="00183865">
        <w:rPr>
          <w:rFonts w:ascii="Times New Roman" w:eastAsia="Times New Roman" w:hAnsi="Times New Roman" w:cs="Times New Roman"/>
          <w:color w:val="000000" w:themeColor="text1"/>
          <w:sz w:val="20"/>
          <w:szCs w:val="20"/>
          <w:lang w:val="en-US"/>
        </w:rPr>
        <w:t>:</w:t>
      </w:r>
    </w:p>
    <w:p w14:paraId="178B14FD" w14:textId="77777777" w:rsidR="007A48FE" w:rsidRPr="00724F27" w:rsidRDefault="007A48FE" w:rsidP="007A48FE">
      <w:pPr>
        <w:widowControl w:val="0"/>
        <w:spacing w:after="0" w:line="240" w:lineRule="auto"/>
        <w:jc w:val="both"/>
        <w:rPr>
          <w:rFonts w:ascii="Times New Roman" w:eastAsia="Times New Roman" w:hAnsi="Times New Roman" w:cs="Times New Roman"/>
          <w:color w:val="000000" w:themeColor="text1"/>
          <w:sz w:val="20"/>
          <w:szCs w:val="20"/>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1"/>
        <w:gridCol w:w="3006"/>
        <w:gridCol w:w="567"/>
        <w:gridCol w:w="567"/>
        <w:gridCol w:w="710"/>
        <w:gridCol w:w="567"/>
        <w:gridCol w:w="2410"/>
        <w:gridCol w:w="2268"/>
      </w:tblGrid>
      <w:tr w:rsidR="007A48FE" w:rsidRPr="00724F27" w14:paraId="0D6B6872" w14:textId="77777777" w:rsidTr="002C1EFF">
        <w:trPr>
          <w:trHeight w:val="242"/>
        </w:trPr>
        <w:tc>
          <w:tcPr>
            <w:tcW w:w="710" w:type="dxa"/>
            <w:vMerge w:val="restart"/>
            <w:vAlign w:val="center"/>
          </w:tcPr>
          <w:p w14:paraId="4DB0EF2C" w14:textId="77777777" w:rsidR="007A48FE" w:rsidRPr="00724F27" w:rsidRDefault="007A48FE" w:rsidP="002C1EFF">
            <w:pPr>
              <w:widowControl w:val="0"/>
              <w:spacing w:after="0" w:line="240" w:lineRule="auto"/>
              <w:jc w:val="center"/>
              <w:rPr>
                <w:rFonts w:ascii="Times New Roman" w:eastAsia="Times New Roman" w:hAnsi="Times New Roman" w:cs="Times New Roman"/>
                <w:b/>
                <w:color w:val="000000" w:themeColor="text1"/>
                <w:sz w:val="20"/>
                <w:szCs w:val="20"/>
              </w:rPr>
            </w:pPr>
            <w:bookmarkStart w:id="3" w:name="_Hlk494068937"/>
            <w:r w:rsidRPr="00724F27">
              <w:rPr>
                <w:rFonts w:ascii="Times New Roman" w:eastAsia="Times New Roman" w:hAnsi="Times New Roman" w:cs="Times New Roman"/>
                <w:b/>
                <w:color w:val="000000" w:themeColor="text1"/>
                <w:sz w:val="20"/>
                <w:szCs w:val="20"/>
              </w:rPr>
              <w:t>NR. CRT.</w:t>
            </w:r>
          </w:p>
        </w:tc>
        <w:tc>
          <w:tcPr>
            <w:tcW w:w="3117" w:type="dxa"/>
            <w:gridSpan w:val="2"/>
            <w:vMerge w:val="restart"/>
            <w:vAlign w:val="center"/>
          </w:tcPr>
          <w:p w14:paraId="17D44CD8"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iCs/>
                <w:color w:val="000000" w:themeColor="text1"/>
                <w:sz w:val="20"/>
                <w:szCs w:val="20"/>
              </w:rPr>
            </w:pPr>
          </w:p>
          <w:p w14:paraId="4694B67C"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r w:rsidRPr="00724F27">
              <w:rPr>
                <w:rFonts w:ascii="Times New Roman" w:eastAsia="Times New Roman" w:hAnsi="Times New Roman" w:cs="Times New Roman"/>
                <w:b/>
                <w:iCs/>
                <w:color w:val="000000" w:themeColor="text1"/>
                <w:sz w:val="20"/>
                <w:szCs w:val="20"/>
              </w:rPr>
              <w:t>UNITATEA DE COMPETENȚĂ</w:t>
            </w:r>
          </w:p>
          <w:p w14:paraId="52299FD8" w14:textId="77777777" w:rsidR="007A48FE" w:rsidRPr="00724F27" w:rsidRDefault="007A48FE" w:rsidP="002C1EFF">
            <w:pPr>
              <w:widowControl w:val="0"/>
              <w:spacing w:after="0" w:line="240" w:lineRule="auto"/>
              <w:jc w:val="center"/>
              <w:rPr>
                <w:rFonts w:ascii="Times New Roman" w:eastAsia="Times New Roman" w:hAnsi="Times New Roman" w:cs="Times New Roman"/>
                <w:b/>
                <w:color w:val="000000" w:themeColor="text1"/>
                <w:w w:val="105"/>
                <w:sz w:val="20"/>
                <w:szCs w:val="20"/>
              </w:rPr>
            </w:pPr>
          </w:p>
        </w:tc>
        <w:tc>
          <w:tcPr>
            <w:tcW w:w="7089" w:type="dxa"/>
            <w:gridSpan w:val="6"/>
          </w:tcPr>
          <w:p w14:paraId="21E5F16B" w14:textId="77777777" w:rsidR="007A48FE" w:rsidRPr="00724F27" w:rsidRDefault="007A48FE" w:rsidP="002C1EFF">
            <w:pPr>
              <w:widowControl w:val="0"/>
              <w:spacing w:after="0" w:line="240" w:lineRule="auto"/>
              <w:jc w:val="center"/>
              <w:rPr>
                <w:rFonts w:ascii="Times New Roman" w:eastAsia="Times New Roman" w:hAnsi="Times New Roman" w:cs="Times New Roman"/>
                <w:b/>
                <w:color w:val="000000" w:themeColor="text1"/>
                <w:sz w:val="20"/>
                <w:szCs w:val="20"/>
              </w:rPr>
            </w:pPr>
            <w:r w:rsidRPr="00724F27">
              <w:rPr>
                <w:rFonts w:ascii="Times New Roman" w:eastAsia="Times New Roman" w:hAnsi="Times New Roman" w:cs="Times New Roman"/>
                <w:b/>
                <w:color w:val="000000" w:themeColor="text1"/>
                <w:w w:val="105"/>
                <w:sz w:val="20"/>
                <w:szCs w:val="20"/>
              </w:rPr>
              <w:t>ATRIBUȚIILE EVALUATE</w:t>
            </w:r>
          </w:p>
        </w:tc>
      </w:tr>
      <w:tr w:rsidR="007A48FE" w:rsidRPr="00724F27" w14:paraId="34C6020A" w14:textId="77777777" w:rsidTr="002C1EFF">
        <w:trPr>
          <w:trHeight w:val="107"/>
        </w:trPr>
        <w:tc>
          <w:tcPr>
            <w:tcW w:w="710" w:type="dxa"/>
            <w:vMerge/>
          </w:tcPr>
          <w:p w14:paraId="6C929755" w14:textId="77777777" w:rsidR="007A48FE" w:rsidRPr="00724F27" w:rsidRDefault="007A48FE" w:rsidP="002C1EFF">
            <w:pPr>
              <w:widowControl w:val="0"/>
              <w:spacing w:after="0" w:line="240" w:lineRule="auto"/>
              <w:jc w:val="center"/>
              <w:rPr>
                <w:rFonts w:ascii="Times New Roman" w:eastAsia="Times New Roman" w:hAnsi="Times New Roman" w:cs="Times New Roman"/>
                <w:b/>
                <w:color w:val="000000" w:themeColor="text1"/>
                <w:sz w:val="20"/>
                <w:szCs w:val="20"/>
              </w:rPr>
            </w:pPr>
          </w:p>
        </w:tc>
        <w:tc>
          <w:tcPr>
            <w:tcW w:w="3117" w:type="dxa"/>
            <w:gridSpan w:val="2"/>
            <w:vMerge/>
          </w:tcPr>
          <w:p w14:paraId="4EC48161"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rPr>
            </w:pPr>
          </w:p>
        </w:tc>
        <w:tc>
          <w:tcPr>
            <w:tcW w:w="567" w:type="dxa"/>
            <w:vMerge w:val="restart"/>
            <w:vAlign w:val="center"/>
          </w:tcPr>
          <w:p w14:paraId="63A4367C"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w w:val="105"/>
                <w:sz w:val="20"/>
                <w:szCs w:val="20"/>
              </w:rPr>
            </w:pPr>
            <w:r w:rsidRPr="00724F27">
              <w:rPr>
                <w:rFonts w:ascii="Times New Roman" w:eastAsia="Times New Roman" w:hAnsi="Times New Roman" w:cs="Times New Roman"/>
                <w:color w:val="000000" w:themeColor="text1"/>
                <w:w w:val="105"/>
                <w:sz w:val="20"/>
                <w:szCs w:val="20"/>
              </w:rPr>
              <w:t>Nr.</w:t>
            </w:r>
          </w:p>
        </w:tc>
        <w:tc>
          <w:tcPr>
            <w:tcW w:w="1844" w:type="dxa"/>
            <w:gridSpan w:val="3"/>
            <w:vAlign w:val="center"/>
          </w:tcPr>
          <w:p w14:paraId="2DCB217E" w14:textId="77777777" w:rsidR="007A48FE" w:rsidRPr="00724F27" w:rsidRDefault="007A48FE" w:rsidP="002C1EFF">
            <w:pPr>
              <w:widowControl w:val="0"/>
              <w:spacing w:after="0" w:line="240" w:lineRule="auto"/>
              <w:jc w:val="center"/>
              <w:rPr>
                <w:rFonts w:ascii="Times New Roman" w:eastAsia="Times New Roman" w:hAnsi="Times New Roman" w:cs="Times New Roman"/>
                <w:b/>
                <w:color w:val="000000" w:themeColor="text1"/>
                <w:sz w:val="20"/>
                <w:szCs w:val="20"/>
              </w:rPr>
            </w:pPr>
            <w:r w:rsidRPr="00724F27">
              <w:rPr>
                <w:rFonts w:ascii="Times New Roman" w:eastAsia="Times New Roman" w:hAnsi="Times New Roman" w:cs="Times New Roman"/>
                <w:b/>
                <w:color w:val="000000" w:themeColor="text1"/>
                <w:sz w:val="20"/>
                <w:szCs w:val="20"/>
              </w:rPr>
              <w:t>PUNCTAJ</w:t>
            </w:r>
          </w:p>
        </w:tc>
        <w:tc>
          <w:tcPr>
            <w:tcW w:w="4678" w:type="dxa"/>
            <w:gridSpan w:val="2"/>
            <w:vAlign w:val="center"/>
          </w:tcPr>
          <w:p w14:paraId="64D0AE92" w14:textId="77777777" w:rsidR="007A48FE" w:rsidRPr="00724F27" w:rsidRDefault="007A48FE" w:rsidP="002C1EFF">
            <w:pPr>
              <w:widowControl w:val="0"/>
              <w:spacing w:after="0" w:line="240" w:lineRule="auto"/>
              <w:jc w:val="both"/>
              <w:rPr>
                <w:rFonts w:ascii="Times New Roman" w:eastAsia="Times New Roman" w:hAnsi="Times New Roman" w:cs="Times New Roman"/>
                <w:b/>
                <w:color w:val="000000" w:themeColor="text1"/>
                <w:sz w:val="20"/>
                <w:szCs w:val="20"/>
              </w:rPr>
            </w:pPr>
            <w:r w:rsidRPr="00724F27">
              <w:rPr>
                <w:rFonts w:ascii="Times New Roman" w:eastAsia="Times New Roman" w:hAnsi="Times New Roman" w:cs="Times New Roman"/>
                <w:color w:val="000000" w:themeColor="text1"/>
                <w:sz w:val="16"/>
                <w:szCs w:val="16"/>
              </w:rPr>
              <w:t>Se vor menționa documentele verificate și elementele constatate în cadrul evaluării, inclusiv eventualele diferențe față de punctajul acordat prin autoevaluare, cu precizarea criteriilor pentru care au fost operate modificări și a motivelor care au stat la baza acestora.</w:t>
            </w:r>
          </w:p>
        </w:tc>
      </w:tr>
      <w:tr w:rsidR="007A48FE" w:rsidRPr="00724F27" w14:paraId="59A01FE5" w14:textId="77777777" w:rsidTr="002C1EFF">
        <w:trPr>
          <w:cantSplit/>
          <w:trHeight w:val="177"/>
        </w:trPr>
        <w:tc>
          <w:tcPr>
            <w:tcW w:w="710" w:type="dxa"/>
            <w:vMerge/>
          </w:tcPr>
          <w:p w14:paraId="2B48FBCC" w14:textId="77777777" w:rsidR="007A48FE" w:rsidRPr="00724F27" w:rsidRDefault="007A48FE" w:rsidP="002C1EFF">
            <w:pPr>
              <w:widowControl w:val="0"/>
              <w:spacing w:after="0" w:line="240" w:lineRule="auto"/>
              <w:jc w:val="center"/>
              <w:rPr>
                <w:rFonts w:ascii="Times New Roman" w:eastAsia="Times New Roman" w:hAnsi="Times New Roman" w:cs="Times New Roman"/>
                <w:b/>
                <w:color w:val="000000" w:themeColor="text1"/>
                <w:sz w:val="20"/>
                <w:szCs w:val="20"/>
              </w:rPr>
            </w:pPr>
          </w:p>
        </w:tc>
        <w:tc>
          <w:tcPr>
            <w:tcW w:w="3117" w:type="dxa"/>
            <w:gridSpan w:val="2"/>
            <w:vMerge/>
          </w:tcPr>
          <w:p w14:paraId="29F0837F"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rPr>
            </w:pPr>
          </w:p>
        </w:tc>
        <w:tc>
          <w:tcPr>
            <w:tcW w:w="567" w:type="dxa"/>
            <w:vMerge/>
          </w:tcPr>
          <w:p w14:paraId="0AF1766F"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w w:val="105"/>
                <w:sz w:val="20"/>
                <w:szCs w:val="20"/>
              </w:rPr>
            </w:pPr>
          </w:p>
        </w:tc>
        <w:tc>
          <w:tcPr>
            <w:tcW w:w="567" w:type="dxa"/>
            <w:vAlign w:val="center"/>
          </w:tcPr>
          <w:p w14:paraId="6C5924E3" w14:textId="77777777" w:rsidR="007A48FE" w:rsidRPr="00724F27" w:rsidRDefault="007A48FE" w:rsidP="002C1EFF">
            <w:pPr>
              <w:widowControl w:val="0"/>
              <w:spacing w:after="0" w:line="240" w:lineRule="auto"/>
              <w:ind w:left="-107" w:right="-107"/>
              <w:jc w:val="center"/>
              <w:rPr>
                <w:rFonts w:ascii="Times New Roman" w:eastAsia="Times New Roman" w:hAnsi="Times New Roman" w:cs="Times New Roman"/>
                <w:color w:val="000000" w:themeColor="text1"/>
                <w:w w:val="105"/>
                <w:sz w:val="16"/>
                <w:szCs w:val="16"/>
              </w:rPr>
            </w:pPr>
            <w:r w:rsidRPr="00724F27">
              <w:rPr>
                <w:rFonts w:ascii="Times New Roman" w:eastAsia="Times New Roman" w:hAnsi="Times New Roman" w:cs="Times New Roman"/>
                <w:color w:val="000000" w:themeColor="text1"/>
                <w:w w:val="105"/>
                <w:sz w:val="16"/>
                <w:szCs w:val="16"/>
              </w:rPr>
              <w:t>maxim</w:t>
            </w:r>
          </w:p>
        </w:tc>
        <w:tc>
          <w:tcPr>
            <w:tcW w:w="710" w:type="dxa"/>
          </w:tcPr>
          <w:p w14:paraId="32E90AE2" w14:textId="77777777" w:rsidR="007A48FE" w:rsidRPr="00724F27" w:rsidRDefault="007A48FE" w:rsidP="002C1EFF">
            <w:pPr>
              <w:widowControl w:val="0"/>
              <w:spacing w:after="0" w:line="240" w:lineRule="auto"/>
              <w:ind w:left="-107" w:right="-137"/>
              <w:jc w:val="center"/>
              <w:rPr>
                <w:rFonts w:ascii="Times New Roman" w:eastAsia="Times New Roman" w:hAnsi="Times New Roman" w:cs="Times New Roman"/>
                <w:color w:val="000000" w:themeColor="text1"/>
                <w:sz w:val="16"/>
                <w:szCs w:val="16"/>
              </w:rPr>
            </w:pPr>
            <w:r w:rsidRPr="00724F27">
              <w:rPr>
                <w:rFonts w:ascii="Times New Roman" w:eastAsia="Times New Roman" w:hAnsi="Times New Roman" w:cs="Times New Roman"/>
                <w:color w:val="000000" w:themeColor="text1"/>
                <w:sz w:val="16"/>
                <w:szCs w:val="16"/>
              </w:rPr>
              <w:t>auto-</w:t>
            </w:r>
          </w:p>
          <w:p w14:paraId="315341AA" w14:textId="77777777" w:rsidR="007A48FE" w:rsidRPr="00724F27" w:rsidRDefault="007A48FE" w:rsidP="002C1EFF">
            <w:pPr>
              <w:widowControl w:val="0"/>
              <w:spacing w:after="0" w:line="240" w:lineRule="auto"/>
              <w:ind w:left="-107" w:right="-137"/>
              <w:jc w:val="center"/>
              <w:rPr>
                <w:rFonts w:ascii="Times New Roman" w:eastAsia="Times New Roman" w:hAnsi="Times New Roman" w:cs="Times New Roman"/>
                <w:color w:val="000000" w:themeColor="text1"/>
                <w:sz w:val="16"/>
                <w:szCs w:val="16"/>
              </w:rPr>
            </w:pPr>
            <w:r w:rsidRPr="00724F27">
              <w:rPr>
                <w:rFonts w:ascii="Times New Roman" w:eastAsia="Times New Roman" w:hAnsi="Times New Roman" w:cs="Times New Roman"/>
                <w:color w:val="000000" w:themeColor="text1"/>
                <w:sz w:val="16"/>
                <w:szCs w:val="16"/>
              </w:rPr>
              <w:t>evaluare</w:t>
            </w:r>
          </w:p>
        </w:tc>
        <w:tc>
          <w:tcPr>
            <w:tcW w:w="567" w:type="dxa"/>
            <w:vAlign w:val="center"/>
          </w:tcPr>
          <w:p w14:paraId="620AEE1F" w14:textId="77777777" w:rsidR="007A48FE" w:rsidRPr="00724F27" w:rsidRDefault="007A48FE" w:rsidP="002C1EFF">
            <w:pPr>
              <w:widowControl w:val="0"/>
              <w:spacing w:after="0" w:line="240" w:lineRule="auto"/>
              <w:ind w:left="-108" w:right="-109"/>
              <w:jc w:val="center"/>
              <w:rPr>
                <w:rFonts w:ascii="Times New Roman" w:eastAsia="Times New Roman" w:hAnsi="Times New Roman" w:cs="Times New Roman"/>
                <w:color w:val="000000" w:themeColor="text1"/>
                <w:sz w:val="16"/>
                <w:szCs w:val="16"/>
              </w:rPr>
            </w:pPr>
            <w:r w:rsidRPr="00724F27">
              <w:rPr>
                <w:rFonts w:ascii="Times New Roman" w:eastAsia="Times New Roman" w:hAnsi="Times New Roman" w:cs="Times New Roman"/>
                <w:color w:val="000000" w:themeColor="text1"/>
                <w:sz w:val="16"/>
                <w:szCs w:val="16"/>
              </w:rPr>
              <w:t>comisie</w:t>
            </w:r>
          </w:p>
        </w:tc>
        <w:tc>
          <w:tcPr>
            <w:tcW w:w="2410" w:type="dxa"/>
            <w:vAlign w:val="center"/>
          </w:tcPr>
          <w:p w14:paraId="585E1385" w14:textId="77777777" w:rsidR="007A48FE" w:rsidRPr="00724F27" w:rsidRDefault="007A48FE" w:rsidP="002C1EFF">
            <w:pPr>
              <w:widowControl w:val="0"/>
              <w:spacing w:after="0" w:line="240" w:lineRule="auto"/>
              <w:jc w:val="center"/>
              <w:rPr>
                <w:rFonts w:ascii="Times New Roman" w:eastAsia="Times New Roman" w:hAnsi="Times New Roman" w:cs="Times New Roman"/>
                <w:b/>
                <w:bCs/>
                <w:color w:val="000000" w:themeColor="text1"/>
                <w:sz w:val="16"/>
                <w:szCs w:val="16"/>
              </w:rPr>
            </w:pPr>
            <w:r w:rsidRPr="00724F27">
              <w:rPr>
                <w:rFonts w:ascii="Times New Roman" w:eastAsia="Times New Roman" w:hAnsi="Times New Roman" w:cs="Times New Roman"/>
                <w:b/>
                <w:bCs/>
                <w:color w:val="000000" w:themeColor="text1"/>
                <w:sz w:val="16"/>
                <w:szCs w:val="16"/>
              </w:rPr>
              <w:t>+</w:t>
            </w:r>
          </w:p>
        </w:tc>
        <w:tc>
          <w:tcPr>
            <w:tcW w:w="2268" w:type="dxa"/>
            <w:vAlign w:val="center"/>
          </w:tcPr>
          <w:p w14:paraId="2C1FC39D" w14:textId="77777777" w:rsidR="007A48FE" w:rsidRPr="00724F27" w:rsidRDefault="007A48FE" w:rsidP="002C1EFF">
            <w:pPr>
              <w:widowControl w:val="0"/>
              <w:spacing w:after="0" w:line="240" w:lineRule="auto"/>
              <w:jc w:val="center"/>
              <w:rPr>
                <w:rFonts w:ascii="Times New Roman" w:eastAsia="Times New Roman" w:hAnsi="Times New Roman" w:cs="Times New Roman"/>
                <w:b/>
                <w:bCs/>
                <w:color w:val="000000" w:themeColor="text1"/>
                <w:sz w:val="16"/>
                <w:szCs w:val="16"/>
              </w:rPr>
            </w:pPr>
            <w:r w:rsidRPr="00724F27">
              <w:rPr>
                <w:rFonts w:ascii="Times New Roman" w:eastAsia="Times New Roman" w:hAnsi="Times New Roman" w:cs="Times New Roman"/>
                <w:b/>
                <w:bCs/>
                <w:color w:val="000000" w:themeColor="text1"/>
                <w:sz w:val="16"/>
                <w:szCs w:val="16"/>
              </w:rPr>
              <w:t>-</w:t>
            </w:r>
          </w:p>
        </w:tc>
      </w:tr>
      <w:tr w:rsidR="007A48FE" w:rsidRPr="00724F27" w14:paraId="34EC0D8A" w14:textId="77777777" w:rsidTr="002C1EFF">
        <w:trPr>
          <w:trHeight w:val="182"/>
        </w:trPr>
        <w:tc>
          <w:tcPr>
            <w:tcW w:w="710" w:type="dxa"/>
            <w:vMerge w:val="restart"/>
          </w:tcPr>
          <w:p w14:paraId="6EF4876E"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r w:rsidRPr="00724F27">
              <w:rPr>
                <w:rFonts w:ascii="Times New Roman" w:eastAsia="Times New Roman" w:hAnsi="Times New Roman" w:cs="Times New Roman"/>
                <w:b/>
                <w:iCs/>
                <w:color w:val="000000" w:themeColor="text1"/>
                <w:w w:val="105"/>
                <w:sz w:val="20"/>
                <w:szCs w:val="20"/>
                <w:lang w:eastAsia="ro-RO"/>
              </w:rPr>
              <w:t>I.</w:t>
            </w:r>
          </w:p>
          <w:p w14:paraId="35FC6EBD"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p w14:paraId="3031122B"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p w14:paraId="6592B65D" w14:textId="77777777" w:rsidR="007A48FE" w:rsidRPr="00724F27" w:rsidRDefault="007A48FE" w:rsidP="002C1EFF">
            <w:pPr>
              <w:widowControl w:val="0"/>
              <w:spacing w:after="0" w:line="240" w:lineRule="auto"/>
              <w:ind w:left="151"/>
              <w:rPr>
                <w:rFonts w:ascii="Times New Roman" w:eastAsia="Times New Roman" w:hAnsi="Times New Roman" w:cs="Times New Roman"/>
                <w:color w:val="000000" w:themeColor="text1"/>
                <w:sz w:val="20"/>
                <w:szCs w:val="20"/>
              </w:rPr>
            </w:pPr>
          </w:p>
        </w:tc>
        <w:tc>
          <w:tcPr>
            <w:tcW w:w="3117" w:type="dxa"/>
            <w:gridSpan w:val="2"/>
            <w:vMerge w:val="restart"/>
          </w:tcPr>
          <w:p w14:paraId="486AF736"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w w:val="105"/>
                <w:sz w:val="20"/>
                <w:szCs w:val="20"/>
                <w:lang w:eastAsia="ro-RO"/>
              </w:rPr>
            </w:pPr>
            <w:r w:rsidRPr="00724F27">
              <w:rPr>
                <w:rFonts w:ascii="Times New Roman" w:eastAsia="Times New Roman" w:hAnsi="Times New Roman" w:cs="Times New Roman"/>
                <w:b/>
                <w:bCs/>
                <w:iCs/>
                <w:color w:val="000000" w:themeColor="text1"/>
                <w:sz w:val="20"/>
                <w:szCs w:val="20"/>
                <w:lang w:eastAsia="ro-RO"/>
              </w:rPr>
              <w:t>Proiectarea strategiei de coordonare și a direcțiilor de dezvoltare a unității de învățământ – 16 p</w:t>
            </w:r>
          </w:p>
        </w:tc>
        <w:tc>
          <w:tcPr>
            <w:tcW w:w="567" w:type="dxa"/>
            <w:vAlign w:val="center"/>
          </w:tcPr>
          <w:p w14:paraId="4A9A9BE6"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567" w:type="dxa"/>
            <w:vAlign w:val="center"/>
          </w:tcPr>
          <w:p w14:paraId="285B92C2"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5C19EBE6"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567" w:type="dxa"/>
          </w:tcPr>
          <w:p w14:paraId="697BC512"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410" w:type="dxa"/>
          </w:tcPr>
          <w:p w14:paraId="4C4440AB"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268" w:type="dxa"/>
          </w:tcPr>
          <w:p w14:paraId="7171C6FF"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r>
      <w:tr w:rsidR="007A48FE" w:rsidRPr="00724F27" w14:paraId="77703E99" w14:textId="77777777" w:rsidTr="002C1EFF">
        <w:trPr>
          <w:trHeight w:val="210"/>
        </w:trPr>
        <w:tc>
          <w:tcPr>
            <w:tcW w:w="710" w:type="dxa"/>
            <w:vMerge/>
          </w:tcPr>
          <w:p w14:paraId="5ED025FF"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w w:val="105"/>
                <w:sz w:val="20"/>
                <w:szCs w:val="20"/>
                <w:lang w:eastAsia="ro-RO"/>
              </w:rPr>
            </w:pPr>
          </w:p>
        </w:tc>
        <w:tc>
          <w:tcPr>
            <w:tcW w:w="3117" w:type="dxa"/>
            <w:gridSpan w:val="2"/>
            <w:vMerge/>
          </w:tcPr>
          <w:p w14:paraId="724E90AF" w14:textId="77777777" w:rsidR="007A48FE" w:rsidRPr="00724F27" w:rsidRDefault="007A48FE" w:rsidP="002C1EFF">
            <w:pPr>
              <w:widowControl w:val="0"/>
              <w:spacing w:after="0" w:line="240" w:lineRule="auto"/>
              <w:rPr>
                <w:rFonts w:ascii="Times New Roman" w:eastAsia="Times New Roman" w:hAnsi="Times New Roman" w:cs="Times New Roman"/>
                <w:bCs/>
                <w:iCs/>
                <w:color w:val="000000" w:themeColor="text1"/>
                <w:sz w:val="20"/>
                <w:szCs w:val="20"/>
                <w:lang w:eastAsia="ro-RO"/>
              </w:rPr>
            </w:pPr>
          </w:p>
        </w:tc>
        <w:tc>
          <w:tcPr>
            <w:tcW w:w="567" w:type="dxa"/>
            <w:vAlign w:val="center"/>
          </w:tcPr>
          <w:p w14:paraId="4B117CBD"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567" w:type="dxa"/>
            <w:vAlign w:val="center"/>
          </w:tcPr>
          <w:p w14:paraId="78EB3F8A"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8</w:t>
            </w:r>
          </w:p>
        </w:tc>
        <w:tc>
          <w:tcPr>
            <w:tcW w:w="710" w:type="dxa"/>
          </w:tcPr>
          <w:p w14:paraId="73F18C03"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567" w:type="dxa"/>
          </w:tcPr>
          <w:p w14:paraId="14954B19"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410" w:type="dxa"/>
          </w:tcPr>
          <w:p w14:paraId="3E6EC93C"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268" w:type="dxa"/>
          </w:tcPr>
          <w:p w14:paraId="3B2AE3C1"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r>
      <w:tr w:rsidR="007A48FE" w:rsidRPr="00724F27" w14:paraId="50C2F42A" w14:textId="77777777" w:rsidTr="002C1EFF">
        <w:trPr>
          <w:trHeight w:val="186"/>
        </w:trPr>
        <w:tc>
          <w:tcPr>
            <w:tcW w:w="710" w:type="dxa"/>
            <w:vMerge/>
          </w:tcPr>
          <w:p w14:paraId="281E6B78"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w w:val="105"/>
                <w:sz w:val="20"/>
                <w:szCs w:val="20"/>
                <w:lang w:eastAsia="ro-RO"/>
              </w:rPr>
            </w:pPr>
          </w:p>
        </w:tc>
        <w:tc>
          <w:tcPr>
            <w:tcW w:w="3117" w:type="dxa"/>
            <w:gridSpan w:val="2"/>
            <w:vMerge/>
          </w:tcPr>
          <w:p w14:paraId="320DA60C" w14:textId="77777777" w:rsidR="007A48FE" w:rsidRPr="00724F27" w:rsidRDefault="007A48FE" w:rsidP="002C1EFF">
            <w:pPr>
              <w:widowControl w:val="0"/>
              <w:spacing w:after="0" w:line="240" w:lineRule="auto"/>
              <w:rPr>
                <w:rFonts w:ascii="Times New Roman" w:eastAsia="Times New Roman" w:hAnsi="Times New Roman" w:cs="Times New Roman"/>
                <w:bCs/>
                <w:iCs/>
                <w:color w:val="000000" w:themeColor="text1"/>
                <w:sz w:val="20"/>
                <w:szCs w:val="20"/>
                <w:lang w:eastAsia="ro-RO"/>
              </w:rPr>
            </w:pPr>
          </w:p>
        </w:tc>
        <w:tc>
          <w:tcPr>
            <w:tcW w:w="567" w:type="dxa"/>
            <w:vAlign w:val="center"/>
          </w:tcPr>
          <w:p w14:paraId="50A7F0D3"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567" w:type="dxa"/>
            <w:vAlign w:val="center"/>
          </w:tcPr>
          <w:p w14:paraId="55CEC005"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77A952D5"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567" w:type="dxa"/>
          </w:tcPr>
          <w:p w14:paraId="35DBBF79"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410" w:type="dxa"/>
          </w:tcPr>
          <w:p w14:paraId="4A4D55CE"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268" w:type="dxa"/>
          </w:tcPr>
          <w:p w14:paraId="13E1994E"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r>
      <w:tr w:rsidR="007A48FE" w:rsidRPr="00724F27" w14:paraId="4EC1CCC3" w14:textId="77777777" w:rsidTr="002C1EFF">
        <w:trPr>
          <w:trHeight w:val="230"/>
        </w:trPr>
        <w:tc>
          <w:tcPr>
            <w:tcW w:w="710" w:type="dxa"/>
            <w:vMerge/>
          </w:tcPr>
          <w:p w14:paraId="621DDD40"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w w:val="105"/>
                <w:sz w:val="20"/>
                <w:szCs w:val="20"/>
                <w:lang w:eastAsia="ro-RO"/>
              </w:rPr>
            </w:pPr>
          </w:p>
        </w:tc>
        <w:tc>
          <w:tcPr>
            <w:tcW w:w="3117" w:type="dxa"/>
            <w:gridSpan w:val="2"/>
            <w:vMerge/>
          </w:tcPr>
          <w:p w14:paraId="2EBDD2F7" w14:textId="77777777" w:rsidR="007A48FE" w:rsidRPr="00724F27" w:rsidRDefault="007A48FE" w:rsidP="002C1EFF">
            <w:pPr>
              <w:widowControl w:val="0"/>
              <w:spacing w:after="0" w:line="240" w:lineRule="auto"/>
              <w:rPr>
                <w:rFonts w:ascii="Times New Roman" w:eastAsia="Times New Roman" w:hAnsi="Times New Roman" w:cs="Times New Roman"/>
                <w:bCs/>
                <w:iCs/>
                <w:color w:val="000000" w:themeColor="text1"/>
                <w:sz w:val="20"/>
                <w:szCs w:val="20"/>
                <w:lang w:eastAsia="ro-RO"/>
              </w:rPr>
            </w:pPr>
          </w:p>
        </w:tc>
        <w:tc>
          <w:tcPr>
            <w:tcW w:w="567" w:type="dxa"/>
            <w:vAlign w:val="center"/>
          </w:tcPr>
          <w:p w14:paraId="43532B17"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4.</w:t>
            </w:r>
          </w:p>
        </w:tc>
        <w:tc>
          <w:tcPr>
            <w:tcW w:w="567" w:type="dxa"/>
            <w:vAlign w:val="center"/>
          </w:tcPr>
          <w:p w14:paraId="68A8F7A1"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3530D95E"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567" w:type="dxa"/>
          </w:tcPr>
          <w:p w14:paraId="2E0FCAFC"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410" w:type="dxa"/>
          </w:tcPr>
          <w:p w14:paraId="2EEAE53D"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268" w:type="dxa"/>
          </w:tcPr>
          <w:p w14:paraId="046917C6"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r>
      <w:tr w:rsidR="007A48FE" w:rsidRPr="00724F27" w14:paraId="6CAC9A71" w14:textId="77777777" w:rsidTr="002C1EFF">
        <w:trPr>
          <w:trHeight w:val="230"/>
        </w:trPr>
        <w:tc>
          <w:tcPr>
            <w:tcW w:w="710" w:type="dxa"/>
            <w:vMerge/>
          </w:tcPr>
          <w:p w14:paraId="7BD939C4" w14:textId="77777777" w:rsidR="007A48FE" w:rsidRPr="00724F27" w:rsidRDefault="007A48FE" w:rsidP="002C1EFF">
            <w:pPr>
              <w:widowControl w:val="0"/>
              <w:spacing w:after="0" w:line="240" w:lineRule="auto"/>
              <w:ind w:left="151"/>
              <w:jc w:val="center"/>
              <w:rPr>
                <w:rFonts w:ascii="Times New Roman" w:eastAsia="Times New Roman" w:hAnsi="Times New Roman" w:cs="Times New Roman"/>
                <w:color w:val="000000" w:themeColor="text1"/>
                <w:w w:val="105"/>
                <w:sz w:val="20"/>
                <w:szCs w:val="20"/>
              </w:rPr>
            </w:pPr>
          </w:p>
        </w:tc>
        <w:tc>
          <w:tcPr>
            <w:tcW w:w="3117" w:type="dxa"/>
            <w:gridSpan w:val="2"/>
            <w:vMerge/>
          </w:tcPr>
          <w:p w14:paraId="578A07BE"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w w:val="105"/>
                <w:sz w:val="20"/>
                <w:szCs w:val="20"/>
                <w:lang w:eastAsia="ro-RO"/>
              </w:rPr>
            </w:pPr>
          </w:p>
        </w:tc>
        <w:tc>
          <w:tcPr>
            <w:tcW w:w="567" w:type="dxa"/>
            <w:vAlign w:val="center"/>
          </w:tcPr>
          <w:p w14:paraId="6557E175" w14:textId="77777777" w:rsidR="007A48FE" w:rsidRPr="00724F27" w:rsidRDefault="007A48FE" w:rsidP="002C1EFF">
            <w:pPr>
              <w:widowControl w:val="0"/>
              <w:spacing w:after="0" w:line="240" w:lineRule="auto"/>
              <w:jc w:val="center"/>
              <w:rPr>
                <w:rFonts w:ascii="Times New Roman" w:eastAsia="Times New Roman" w:hAnsi="Times New Roman" w:cs="Times New Roman"/>
                <w:iCs/>
                <w:color w:val="000000" w:themeColor="text1"/>
                <w:w w:val="105"/>
                <w:sz w:val="20"/>
                <w:szCs w:val="20"/>
                <w:lang w:eastAsia="ro-RO"/>
              </w:rPr>
            </w:pPr>
            <w:r w:rsidRPr="00724F27">
              <w:rPr>
                <w:rFonts w:ascii="Times New Roman" w:eastAsia="Times New Roman" w:hAnsi="Times New Roman" w:cs="Times New Roman"/>
                <w:iCs/>
                <w:color w:val="000000" w:themeColor="text1"/>
                <w:w w:val="105"/>
                <w:sz w:val="20"/>
                <w:szCs w:val="20"/>
                <w:lang w:eastAsia="ro-RO"/>
              </w:rPr>
              <w:t>5.</w:t>
            </w:r>
          </w:p>
        </w:tc>
        <w:tc>
          <w:tcPr>
            <w:tcW w:w="567" w:type="dxa"/>
            <w:vAlign w:val="center"/>
          </w:tcPr>
          <w:p w14:paraId="777132BF"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4CB4C325"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w w:val="105"/>
                <w:sz w:val="20"/>
                <w:szCs w:val="20"/>
                <w:lang w:eastAsia="ro-RO"/>
              </w:rPr>
            </w:pPr>
          </w:p>
        </w:tc>
        <w:tc>
          <w:tcPr>
            <w:tcW w:w="567" w:type="dxa"/>
          </w:tcPr>
          <w:p w14:paraId="4DAF42B9"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w w:val="105"/>
                <w:sz w:val="20"/>
                <w:szCs w:val="20"/>
                <w:lang w:eastAsia="ro-RO"/>
              </w:rPr>
            </w:pPr>
          </w:p>
        </w:tc>
        <w:tc>
          <w:tcPr>
            <w:tcW w:w="2410" w:type="dxa"/>
          </w:tcPr>
          <w:p w14:paraId="579F9CB4"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w w:val="105"/>
                <w:sz w:val="20"/>
                <w:szCs w:val="20"/>
                <w:lang w:eastAsia="ro-RO"/>
              </w:rPr>
            </w:pPr>
          </w:p>
        </w:tc>
        <w:tc>
          <w:tcPr>
            <w:tcW w:w="2268" w:type="dxa"/>
          </w:tcPr>
          <w:p w14:paraId="214B9C01"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w w:val="105"/>
                <w:sz w:val="20"/>
                <w:szCs w:val="20"/>
                <w:lang w:eastAsia="ro-RO"/>
              </w:rPr>
            </w:pPr>
          </w:p>
        </w:tc>
      </w:tr>
      <w:tr w:rsidR="007A48FE" w:rsidRPr="00724F27" w14:paraId="59589739" w14:textId="77777777" w:rsidTr="002C1EFF">
        <w:trPr>
          <w:trHeight w:val="225"/>
        </w:trPr>
        <w:tc>
          <w:tcPr>
            <w:tcW w:w="710" w:type="dxa"/>
            <w:vMerge w:val="restart"/>
          </w:tcPr>
          <w:p w14:paraId="34ADD737" w14:textId="77777777" w:rsidR="007A48FE" w:rsidRPr="00724F27" w:rsidRDefault="007A48FE" w:rsidP="002C1EFF">
            <w:pPr>
              <w:widowControl w:val="0"/>
              <w:spacing w:after="0" w:line="240" w:lineRule="auto"/>
              <w:ind w:left="151"/>
              <w:jc w:val="center"/>
              <w:rPr>
                <w:rFonts w:ascii="Times New Roman" w:eastAsia="Times New Roman" w:hAnsi="Times New Roman" w:cs="Times New Roman"/>
                <w:b/>
                <w:color w:val="000000" w:themeColor="text1"/>
                <w:sz w:val="20"/>
                <w:szCs w:val="20"/>
              </w:rPr>
            </w:pPr>
            <w:r w:rsidRPr="00724F27">
              <w:rPr>
                <w:rFonts w:ascii="Times New Roman" w:eastAsia="Times New Roman" w:hAnsi="Times New Roman" w:cs="Times New Roman"/>
                <w:b/>
                <w:color w:val="000000" w:themeColor="text1"/>
                <w:sz w:val="20"/>
                <w:szCs w:val="20"/>
              </w:rPr>
              <w:t>II.</w:t>
            </w:r>
          </w:p>
          <w:p w14:paraId="0C261DB1" w14:textId="77777777" w:rsidR="007A48FE" w:rsidRPr="00724F27" w:rsidRDefault="007A48FE" w:rsidP="002C1EFF">
            <w:pPr>
              <w:widowControl w:val="0"/>
              <w:spacing w:after="0" w:line="240" w:lineRule="auto"/>
              <w:rPr>
                <w:rFonts w:ascii="Times New Roman" w:eastAsia="Times New Roman" w:hAnsi="Times New Roman" w:cs="Times New Roman"/>
                <w:b/>
                <w:color w:val="000000" w:themeColor="text1"/>
                <w:sz w:val="20"/>
                <w:szCs w:val="20"/>
              </w:rPr>
            </w:pPr>
          </w:p>
          <w:p w14:paraId="2D4DD86F" w14:textId="77777777" w:rsidR="007A48FE" w:rsidRPr="00724F27" w:rsidRDefault="007A48FE" w:rsidP="002C1EFF">
            <w:pPr>
              <w:widowControl w:val="0"/>
              <w:spacing w:after="0" w:line="240" w:lineRule="auto"/>
              <w:rPr>
                <w:rFonts w:ascii="Times New Roman" w:eastAsia="Times New Roman" w:hAnsi="Times New Roman" w:cs="Times New Roman"/>
                <w:color w:val="000000" w:themeColor="text1"/>
                <w:sz w:val="20"/>
                <w:szCs w:val="20"/>
              </w:rPr>
            </w:pPr>
          </w:p>
        </w:tc>
        <w:tc>
          <w:tcPr>
            <w:tcW w:w="3117" w:type="dxa"/>
            <w:gridSpan w:val="2"/>
            <w:vMerge w:val="restart"/>
          </w:tcPr>
          <w:p w14:paraId="1E74D898" w14:textId="77777777" w:rsidR="007A48FE" w:rsidRPr="00724F27" w:rsidRDefault="007A48FE" w:rsidP="002C1EFF">
            <w:pPr>
              <w:widowControl w:val="0"/>
              <w:spacing w:after="0" w:line="240" w:lineRule="auto"/>
              <w:rPr>
                <w:rFonts w:ascii="Times New Roman" w:eastAsia="Times New Roman" w:hAnsi="Times New Roman" w:cs="Times New Roman"/>
                <w:b/>
                <w:color w:val="000000" w:themeColor="text1"/>
                <w:sz w:val="20"/>
                <w:szCs w:val="20"/>
              </w:rPr>
            </w:pPr>
            <w:r w:rsidRPr="00724F27">
              <w:rPr>
                <w:rFonts w:ascii="Times New Roman" w:eastAsia="Times New Roman" w:hAnsi="Times New Roman" w:cs="Times New Roman"/>
                <w:b/>
                <w:bCs/>
                <w:color w:val="000000" w:themeColor="text1"/>
                <w:sz w:val="20"/>
                <w:szCs w:val="20"/>
              </w:rPr>
              <w:t>Organizarea activităților unității de învățământ – 14 p</w:t>
            </w:r>
          </w:p>
        </w:tc>
        <w:tc>
          <w:tcPr>
            <w:tcW w:w="567" w:type="dxa"/>
            <w:vAlign w:val="center"/>
          </w:tcPr>
          <w:p w14:paraId="03A5F087"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567" w:type="dxa"/>
            <w:vAlign w:val="center"/>
          </w:tcPr>
          <w:p w14:paraId="10090C17"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10" w:type="dxa"/>
          </w:tcPr>
          <w:p w14:paraId="462185CD"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567" w:type="dxa"/>
          </w:tcPr>
          <w:p w14:paraId="0F16F333"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410" w:type="dxa"/>
          </w:tcPr>
          <w:p w14:paraId="7E7CAA50"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268" w:type="dxa"/>
          </w:tcPr>
          <w:p w14:paraId="0F9EC783"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r>
      <w:tr w:rsidR="007A48FE" w:rsidRPr="00724F27" w14:paraId="1C9954E1" w14:textId="77777777" w:rsidTr="002C1EFF">
        <w:trPr>
          <w:trHeight w:val="270"/>
        </w:trPr>
        <w:tc>
          <w:tcPr>
            <w:tcW w:w="710" w:type="dxa"/>
            <w:vMerge/>
          </w:tcPr>
          <w:p w14:paraId="36AE4D1C" w14:textId="77777777" w:rsidR="007A48FE" w:rsidRPr="00724F27" w:rsidRDefault="007A48FE" w:rsidP="002C1EFF">
            <w:pPr>
              <w:widowControl w:val="0"/>
              <w:spacing w:after="0" w:line="240" w:lineRule="auto"/>
              <w:ind w:left="151"/>
              <w:jc w:val="center"/>
              <w:rPr>
                <w:rFonts w:ascii="Times New Roman" w:eastAsia="Times New Roman" w:hAnsi="Times New Roman" w:cs="Times New Roman"/>
                <w:color w:val="000000" w:themeColor="text1"/>
                <w:sz w:val="20"/>
                <w:szCs w:val="20"/>
              </w:rPr>
            </w:pPr>
          </w:p>
        </w:tc>
        <w:tc>
          <w:tcPr>
            <w:tcW w:w="3117" w:type="dxa"/>
            <w:gridSpan w:val="2"/>
            <w:vMerge/>
          </w:tcPr>
          <w:p w14:paraId="57D0F81F" w14:textId="77777777" w:rsidR="007A48FE" w:rsidRPr="00724F27" w:rsidRDefault="007A48FE" w:rsidP="002C1EFF">
            <w:pPr>
              <w:widowControl w:val="0"/>
              <w:spacing w:after="0" w:line="240" w:lineRule="auto"/>
              <w:ind w:left="98"/>
              <w:rPr>
                <w:rFonts w:ascii="Times New Roman" w:eastAsia="Times New Roman" w:hAnsi="Times New Roman" w:cs="Times New Roman"/>
                <w:b/>
                <w:bCs/>
                <w:color w:val="000000" w:themeColor="text1"/>
                <w:sz w:val="20"/>
                <w:szCs w:val="20"/>
              </w:rPr>
            </w:pPr>
          </w:p>
        </w:tc>
        <w:tc>
          <w:tcPr>
            <w:tcW w:w="567" w:type="dxa"/>
            <w:vAlign w:val="center"/>
          </w:tcPr>
          <w:p w14:paraId="06CBAC02"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567" w:type="dxa"/>
            <w:vAlign w:val="center"/>
          </w:tcPr>
          <w:p w14:paraId="4E928E09"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675FC9C8"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567" w:type="dxa"/>
          </w:tcPr>
          <w:p w14:paraId="60CCE7AE"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410" w:type="dxa"/>
          </w:tcPr>
          <w:p w14:paraId="2FE0D8E0"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268" w:type="dxa"/>
          </w:tcPr>
          <w:p w14:paraId="5FECDAF8"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r>
      <w:tr w:rsidR="007A48FE" w:rsidRPr="00724F27" w14:paraId="63A70CAF" w14:textId="77777777" w:rsidTr="002C1EFF">
        <w:trPr>
          <w:trHeight w:val="270"/>
        </w:trPr>
        <w:tc>
          <w:tcPr>
            <w:tcW w:w="710" w:type="dxa"/>
            <w:vMerge/>
          </w:tcPr>
          <w:p w14:paraId="415A0E16" w14:textId="77777777" w:rsidR="007A48FE" w:rsidRPr="00724F27" w:rsidRDefault="007A48FE" w:rsidP="002C1EFF">
            <w:pPr>
              <w:widowControl w:val="0"/>
              <w:spacing w:after="0" w:line="240" w:lineRule="auto"/>
              <w:rPr>
                <w:rFonts w:ascii="Times New Roman" w:eastAsia="Times New Roman" w:hAnsi="Times New Roman" w:cs="Times New Roman"/>
                <w:color w:val="000000" w:themeColor="text1"/>
                <w:sz w:val="20"/>
                <w:szCs w:val="20"/>
              </w:rPr>
            </w:pPr>
          </w:p>
        </w:tc>
        <w:tc>
          <w:tcPr>
            <w:tcW w:w="3117" w:type="dxa"/>
            <w:gridSpan w:val="2"/>
            <w:vMerge/>
          </w:tcPr>
          <w:p w14:paraId="36DB2D5F"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567" w:type="dxa"/>
            <w:vAlign w:val="center"/>
          </w:tcPr>
          <w:p w14:paraId="11686504"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567" w:type="dxa"/>
            <w:vAlign w:val="center"/>
          </w:tcPr>
          <w:p w14:paraId="6CF7F336"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7F3A579F"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567" w:type="dxa"/>
          </w:tcPr>
          <w:p w14:paraId="7C407C73"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410" w:type="dxa"/>
          </w:tcPr>
          <w:p w14:paraId="50F33433"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268" w:type="dxa"/>
          </w:tcPr>
          <w:p w14:paraId="1D265C13"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r>
      <w:tr w:rsidR="007A48FE" w:rsidRPr="00724F27" w14:paraId="496A540C" w14:textId="77777777" w:rsidTr="002C1EFF">
        <w:trPr>
          <w:trHeight w:val="210"/>
        </w:trPr>
        <w:tc>
          <w:tcPr>
            <w:tcW w:w="710" w:type="dxa"/>
            <w:vMerge/>
          </w:tcPr>
          <w:p w14:paraId="1A9E6FDE" w14:textId="77777777" w:rsidR="007A48FE" w:rsidRPr="00724F27" w:rsidRDefault="007A48FE" w:rsidP="002C1EFF">
            <w:pPr>
              <w:widowControl w:val="0"/>
              <w:spacing w:after="0" w:line="240" w:lineRule="auto"/>
              <w:rPr>
                <w:rFonts w:ascii="Times New Roman" w:eastAsia="Times New Roman" w:hAnsi="Times New Roman" w:cs="Times New Roman"/>
                <w:color w:val="000000" w:themeColor="text1"/>
                <w:sz w:val="20"/>
                <w:szCs w:val="20"/>
              </w:rPr>
            </w:pPr>
          </w:p>
        </w:tc>
        <w:tc>
          <w:tcPr>
            <w:tcW w:w="3117" w:type="dxa"/>
            <w:gridSpan w:val="2"/>
            <w:vMerge/>
          </w:tcPr>
          <w:p w14:paraId="4B364667"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567" w:type="dxa"/>
            <w:vAlign w:val="center"/>
          </w:tcPr>
          <w:p w14:paraId="7C37C471"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4.</w:t>
            </w:r>
          </w:p>
        </w:tc>
        <w:tc>
          <w:tcPr>
            <w:tcW w:w="567" w:type="dxa"/>
            <w:vAlign w:val="center"/>
          </w:tcPr>
          <w:p w14:paraId="027819E4"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5485F69A"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567" w:type="dxa"/>
          </w:tcPr>
          <w:p w14:paraId="32524352"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410" w:type="dxa"/>
          </w:tcPr>
          <w:p w14:paraId="18ED7550"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268" w:type="dxa"/>
          </w:tcPr>
          <w:p w14:paraId="68BA2D57"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r>
      <w:tr w:rsidR="007A48FE" w:rsidRPr="00724F27" w14:paraId="4B55F69D" w14:textId="77777777" w:rsidTr="002C1EFF">
        <w:trPr>
          <w:trHeight w:val="210"/>
        </w:trPr>
        <w:tc>
          <w:tcPr>
            <w:tcW w:w="710" w:type="dxa"/>
            <w:vMerge/>
          </w:tcPr>
          <w:p w14:paraId="0F272A5A" w14:textId="77777777" w:rsidR="007A48FE" w:rsidRPr="00724F27" w:rsidRDefault="007A48FE" w:rsidP="002C1EFF">
            <w:pPr>
              <w:widowControl w:val="0"/>
              <w:spacing w:after="0" w:line="240" w:lineRule="auto"/>
              <w:rPr>
                <w:rFonts w:ascii="Times New Roman" w:eastAsia="Times New Roman" w:hAnsi="Times New Roman" w:cs="Times New Roman"/>
                <w:color w:val="000000" w:themeColor="text1"/>
                <w:sz w:val="20"/>
                <w:szCs w:val="20"/>
              </w:rPr>
            </w:pPr>
          </w:p>
        </w:tc>
        <w:tc>
          <w:tcPr>
            <w:tcW w:w="3117" w:type="dxa"/>
            <w:gridSpan w:val="2"/>
            <w:vMerge/>
          </w:tcPr>
          <w:p w14:paraId="6C9077F0"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567" w:type="dxa"/>
            <w:vAlign w:val="center"/>
          </w:tcPr>
          <w:p w14:paraId="7D5629B2"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5.</w:t>
            </w:r>
          </w:p>
        </w:tc>
        <w:tc>
          <w:tcPr>
            <w:tcW w:w="567" w:type="dxa"/>
            <w:vAlign w:val="center"/>
          </w:tcPr>
          <w:p w14:paraId="6D8A8713"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766CD604"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567" w:type="dxa"/>
          </w:tcPr>
          <w:p w14:paraId="485B49DE"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410" w:type="dxa"/>
          </w:tcPr>
          <w:p w14:paraId="712DB192"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268" w:type="dxa"/>
          </w:tcPr>
          <w:p w14:paraId="01022BC6"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r>
      <w:tr w:rsidR="007A48FE" w:rsidRPr="00724F27" w14:paraId="35B49540" w14:textId="77777777" w:rsidTr="002C1EFF">
        <w:trPr>
          <w:trHeight w:val="210"/>
        </w:trPr>
        <w:tc>
          <w:tcPr>
            <w:tcW w:w="710" w:type="dxa"/>
            <w:vMerge/>
          </w:tcPr>
          <w:p w14:paraId="3BE2BAE8" w14:textId="77777777" w:rsidR="007A48FE" w:rsidRPr="00724F27" w:rsidRDefault="007A48FE" w:rsidP="002C1EFF">
            <w:pPr>
              <w:widowControl w:val="0"/>
              <w:spacing w:after="0" w:line="240" w:lineRule="auto"/>
              <w:rPr>
                <w:rFonts w:ascii="Times New Roman" w:eastAsia="Times New Roman" w:hAnsi="Times New Roman" w:cs="Times New Roman"/>
                <w:color w:val="000000" w:themeColor="text1"/>
                <w:sz w:val="20"/>
                <w:szCs w:val="20"/>
              </w:rPr>
            </w:pPr>
          </w:p>
        </w:tc>
        <w:tc>
          <w:tcPr>
            <w:tcW w:w="3117" w:type="dxa"/>
            <w:gridSpan w:val="2"/>
            <w:vMerge/>
          </w:tcPr>
          <w:p w14:paraId="04291B5E"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567" w:type="dxa"/>
            <w:vAlign w:val="center"/>
          </w:tcPr>
          <w:p w14:paraId="380BAAC2"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6.</w:t>
            </w:r>
          </w:p>
        </w:tc>
        <w:tc>
          <w:tcPr>
            <w:tcW w:w="567" w:type="dxa"/>
            <w:vAlign w:val="center"/>
          </w:tcPr>
          <w:p w14:paraId="32A2A480"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10" w:type="dxa"/>
          </w:tcPr>
          <w:p w14:paraId="248D9C0B"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567" w:type="dxa"/>
          </w:tcPr>
          <w:p w14:paraId="67A807CB"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410" w:type="dxa"/>
          </w:tcPr>
          <w:p w14:paraId="343FE09F"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c>
          <w:tcPr>
            <w:tcW w:w="2268" w:type="dxa"/>
          </w:tcPr>
          <w:p w14:paraId="1199007E" w14:textId="77777777" w:rsidR="007A48FE" w:rsidRPr="00724F27" w:rsidRDefault="007A48FE" w:rsidP="002C1EFF">
            <w:pPr>
              <w:widowControl w:val="0"/>
              <w:spacing w:after="0" w:line="240" w:lineRule="auto"/>
              <w:ind w:left="98"/>
              <w:rPr>
                <w:rFonts w:ascii="Times New Roman" w:eastAsia="Times New Roman" w:hAnsi="Times New Roman" w:cs="Times New Roman"/>
                <w:color w:val="000000" w:themeColor="text1"/>
                <w:sz w:val="20"/>
                <w:szCs w:val="20"/>
              </w:rPr>
            </w:pPr>
          </w:p>
        </w:tc>
      </w:tr>
      <w:tr w:rsidR="007A48FE" w:rsidRPr="00724F27" w14:paraId="0555787B" w14:textId="77777777" w:rsidTr="002C1EFF">
        <w:trPr>
          <w:trHeight w:val="294"/>
        </w:trPr>
        <w:tc>
          <w:tcPr>
            <w:tcW w:w="710" w:type="dxa"/>
            <w:vMerge w:val="restart"/>
          </w:tcPr>
          <w:p w14:paraId="6BCE89EB" w14:textId="77777777" w:rsidR="007A48FE" w:rsidRPr="00724F27" w:rsidRDefault="007A48FE" w:rsidP="002C1EFF">
            <w:pPr>
              <w:widowControl w:val="0"/>
              <w:spacing w:after="0" w:line="240" w:lineRule="auto"/>
              <w:rPr>
                <w:rFonts w:ascii="Times New Roman" w:eastAsia="Times New Roman" w:hAnsi="Times New Roman" w:cs="Times New Roman"/>
                <w:b/>
                <w:color w:val="000000" w:themeColor="text1"/>
                <w:sz w:val="20"/>
                <w:szCs w:val="20"/>
              </w:rPr>
            </w:pPr>
          </w:p>
          <w:p w14:paraId="6D8DFC1F" w14:textId="77777777" w:rsidR="007A48FE" w:rsidRPr="00724F27" w:rsidRDefault="007A48FE" w:rsidP="002C1EFF">
            <w:pPr>
              <w:widowControl w:val="0"/>
              <w:spacing w:after="0" w:line="240" w:lineRule="auto"/>
              <w:jc w:val="center"/>
              <w:rPr>
                <w:rFonts w:ascii="Times New Roman" w:eastAsia="Times New Roman" w:hAnsi="Times New Roman" w:cs="Times New Roman"/>
                <w:b/>
                <w:color w:val="000000" w:themeColor="text1"/>
                <w:sz w:val="20"/>
                <w:szCs w:val="20"/>
              </w:rPr>
            </w:pPr>
            <w:r w:rsidRPr="00724F27">
              <w:rPr>
                <w:rFonts w:ascii="Times New Roman" w:eastAsia="Times New Roman" w:hAnsi="Times New Roman" w:cs="Times New Roman"/>
                <w:b/>
                <w:color w:val="000000" w:themeColor="text1"/>
                <w:w w:val="104"/>
                <w:sz w:val="20"/>
                <w:szCs w:val="20"/>
              </w:rPr>
              <w:t>III.</w:t>
            </w:r>
          </w:p>
          <w:p w14:paraId="7B0E25EC"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lang w:eastAsia="ro-RO"/>
              </w:rPr>
            </w:pPr>
          </w:p>
        </w:tc>
        <w:tc>
          <w:tcPr>
            <w:tcW w:w="3117" w:type="dxa"/>
            <w:gridSpan w:val="2"/>
            <w:vMerge w:val="restart"/>
          </w:tcPr>
          <w:p w14:paraId="68D1C7E4"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Conducerea/coordonarea activității unității de învățământ – 16 p</w:t>
            </w:r>
          </w:p>
        </w:tc>
        <w:tc>
          <w:tcPr>
            <w:tcW w:w="567" w:type="dxa"/>
            <w:vAlign w:val="center"/>
          </w:tcPr>
          <w:p w14:paraId="52EE6B17"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567" w:type="dxa"/>
            <w:vAlign w:val="center"/>
          </w:tcPr>
          <w:p w14:paraId="1F8F3576"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5402BD1E"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pacing w:val="3"/>
                <w:sz w:val="20"/>
                <w:szCs w:val="20"/>
                <w:lang w:eastAsia="ro-RO"/>
              </w:rPr>
            </w:pPr>
          </w:p>
        </w:tc>
        <w:tc>
          <w:tcPr>
            <w:tcW w:w="567" w:type="dxa"/>
          </w:tcPr>
          <w:p w14:paraId="081E0C28"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pacing w:val="3"/>
                <w:sz w:val="20"/>
                <w:szCs w:val="20"/>
                <w:lang w:eastAsia="ro-RO"/>
              </w:rPr>
            </w:pPr>
          </w:p>
        </w:tc>
        <w:tc>
          <w:tcPr>
            <w:tcW w:w="2410" w:type="dxa"/>
            <w:tcBorders>
              <w:top w:val="single" w:sz="4" w:space="0" w:color="auto"/>
              <w:left w:val="single" w:sz="4" w:space="0" w:color="000000"/>
              <w:right w:val="single" w:sz="4" w:space="0" w:color="auto"/>
            </w:tcBorders>
          </w:tcPr>
          <w:p w14:paraId="03C50F5C"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2268" w:type="dxa"/>
            <w:tcBorders>
              <w:top w:val="single" w:sz="4" w:space="0" w:color="auto"/>
              <w:left w:val="single" w:sz="4" w:space="0" w:color="auto"/>
              <w:right w:val="single" w:sz="4" w:space="0" w:color="000000"/>
            </w:tcBorders>
          </w:tcPr>
          <w:p w14:paraId="39EAF212"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r>
      <w:tr w:rsidR="007A48FE" w:rsidRPr="00724F27" w14:paraId="6B181759" w14:textId="77777777" w:rsidTr="002C1EFF">
        <w:trPr>
          <w:trHeight w:val="272"/>
        </w:trPr>
        <w:tc>
          <w:tcPr>
            <w:tcW w:w="710" w:type="dxa"/>
            <w:vMerge/>
          </w:tcPr>
          <w:p w14:paraId="3AFBB54A"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lang w:eastAsia="ro-RO"/>
              </w:rPr>
            </w:pPr>
          </w:p>
        </w:tc>
        <w:tc>
          <w:tcPr>
            <w:tcW w:w="3117" w:type="dxa"/>
            <w:gridSpan w:val="2"/>
            <w:vMerge/>
          </w:tcPr>
          <w:p w14:paraId="6566B0F8"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pacing w:val="3"/>
                <w:sz w:val="20"/>
                <w:szCs w:val="20"/>
                <w:lang w:eastAsia="ro-RO"/>
              </w:rPr>
            </w:pPr>
          </w:p>
        </w:tc>
        <w:tc>
          <w:tcPr>
            <w:tcW w:w="567" w:type="dxa"/>
            <w:vAlign w:val="center"/>
          </w:tcPr>
          <w:p w14:paraId="2FA0192C"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567" w:type="dxa"/>
            <w:vAlign w:val="center"/>
          </w:tcPr>
          <w:p w14:paraId="2BF28939"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12871A30"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pacing w:val="3"/>
                <w:sz w:val="20"/>
                <w:szCs w:val="20"/>
                <w:lang w:eastAsia="ro-RO"/>
              </w:rPr>
            </w:pPr>
          </w:p>
        </w:tc>
        <w:tc>
          <w:tcPr>
            <w:tcW w:w="567" w:type="dxa"/>
          </w:tcPr>
          <w:p w14:paraId="64046C0B"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pacing w:val="3"/>
                <w:sz w:val="20"/>
                <w:szCs w:val="20"/>
                <w:lang w:eastAsia="ro-RO"/>
              </w:rPr>
            </w:pPr>
          </w:p>
        </w:tc>
        <w:tc>
          <w:tcPr>
            <w:tcW w:w="2410" w:type="dxa"/>
            <w:tcBorders>
              <w:left w:val="single" w:sz="4" w:space="0" w:color="000000"/>
              <w:bottom w:val="single" w:sz="4" w:space="0" w:color="auto"/>
              <w:right w:val="single" w:sz="4" w:space="0" w:color="auto"/>
            </w:tcBorders>
          </w:tcPr>
          <w:p w14:paraId="18B1BC36"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pacing w:val="3"/>
                <w:sz w:val="20"/>
                <w:szCs w:val="20"/>
                <w:lang w:eastAsia="ro-RO"/>
              </w:rPr>
            </w:pPr>
          </w:p>
        </w:tc>
        <w:tc>
          <w:tcPr>
            <w:tcW w:w="2268" w:type="dxa"/>
            <w:tcBorders>
              <w:left w:val="single" w:sz="4" w:space="0" w:color="auto"/>
              <w:bottom w:val="single" w:sz="4" w:space="0" w:color="auto"/>
              <w:right w:val="single" w:sz="4" w:space="0" w:color="000000"/>
            </w:tcBorders>
          </w:tcPr>
          <w:p w14:paraId="758E31C4"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pacing w:val="3"/>
                <w:sz w:val="20"/>
                <w:szCs w:val="20"/>
                <w:lang w:eastAsia="ro-RO"/>
              </w:rPr>
            </w:pPr>
          </w:p>
        </w:tc>
      </w:tr>
      <w:tr w:rsidR="007A48FE" w:rsidRPr="00724F27" w14:paraId="3F8E3447" w14:textId="77777777" w:rsidTr="002C1EFF">
        <w:trPr>
          <w:trHeight w:val="225"/>
        </w:trPr>
        <w:tc>
          <w:tcPr>
            <w:tcW w:w="710" w:type="dxa"/>
            <w:vMerge/>
          </w:tcPr>
          <w:p w14:paraId="1644A7F2"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lang w:eastAsia="ro-RO"/>
              </w:rPr>
            </w:pPr>
          </w:p>
        </w:tc>
        <w:tc>
          <w:tcPr>
            <w:tcW w:w="3117" w:type="dxa"/>
            <w:gridSpan w:val="2"/>
            <w:vMerge/>
          </w:tcPr>
          <w:p w14:paraId="62EBB711"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567" w:type="dxa"/>
            <w:vAlign w:val="center"/>
          </w:tcPr>
          <w:p w14:paraId="07DB044F"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567" w:type="dxa"/>
            <w:vAlign w:val="center"/>
          </w:tcPr>
          <w:p w14:paraId="78410B36"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710" w:type="dxa"/>
          </w:tcPr>
          <w:p w14:paraId="7257FF84"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567" w:type="dxa"/>
          </w:tcPr>
          <w:p w14:paraId="34F2502F"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2410" w:type="dxa"/>
            <w:tcBorders>
              <w:top w:val="single" w:sz="4" w:space="0" w:color="auto"/>
              <w:left w:val="single" w:sz="4" w:space="0" w:color="000000"/>
              <w:right w:val="single" w:sz="4" w:space="0" w:color="auto"/>
            </w:tcBorders>
          </w:tcPr>
          <w:p w14:paraId="4EFADDD6"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2268" w:type="dxa"/>
            <w:tcBorders>
              <w:top w:val="single" w:sz="4" w:space="0" w:color="auto"/>
              <w:left w:val="single" w:sz="4" w:space="0" w:color="auto"/>
              <w:right w:val="single" w:sz="4" w:space="0" w:color="000000"/>
            </w:tcBorders>
          </w:tcPr>
          <w:p w14:paraId="091D2E84"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r>
      <w:tr w:rsidR="007A48FE" w:rsidRPr="00724F27" w14:paraId="26C02187" w14:textId="77777777" w:rsidTr="002C1EFF">
        <w:trPr>
          <w:trHeight w:val="207"/>
        </w:trPr>
        <w:tc>
          <w:tcPr>
            <w:tcW w:w="710" w:type="dxa"/>
            <w:vMerge/>
          </w:tcPr>
          <w:p w14:paraId="4D7855B8"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lang w:eastAsia="ro-RO"/>
              </w:rPr>
            </w:pPr>
          </w:p>
        </w:tc>
        <w:tc>
          <w:tcPr>
            <w:tcW w:w="3117" w:type="dxa"/>
            <w:gridSpan w:val="2"/>
            <w:vMerge/>
          </w:tcPr>
          <w:p w14:paraId="1C7D4A17"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567" w:type="dxa"/>
            <w:vAlign w:val="center"/>
          </w:tcPr>
          <w:p w14:paraId="0D900A75"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4.</w:t>
            </w:r>
          </w:p>
        </w:tc>
        <w:tc>
          <w:tcPr>
            <w:tcW w:w="567" w:type="dxa"/>
            <w:vAlign w:val="center"/>
          </w:tcPr>
          <w:p w14:paraId="69EDE386"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710" w:type="dxa"/>
          </w:tcPr>
          <w:p w14:paraId="663E6E49"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567" w:type="dxa"/>
          </w:tcPr>
          <w:p w14:paraId="0419C1DC"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2410" w:type="dxa"/>
            <w:tcBorders>
              <w:top w:val="single" w:sz="4" w:space="0" w:color="auto"/>
              <w:left w:val="single" w:sz="4" w:space="0" w:color="000000"/>
              <w:right w:val="single" w:sz="4" w:space="0" w:color="auto"/>
            </w:tcBorders>
          </w:tcPr>
          <w:p w14:paraId="6B2ED881"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2268" w:type="dxa"/>
            <w:tcBorders>
              <w:top w:val="single" w:sz="4" w:space="0" w:color="auto"/>
              <w:left w:val="single" w:sz="4" w:space="0" w:color="auto"/>
              <w:right w:val="single" w:sz="4" w:space="0" w:color="000000"/>
            </w:tcBorders>
          </w:tcPr>
          <w:p w14:paraId="7F34C6EB"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r>
      <w:tr w:rsidR="007A48FE" w:rsidRPr="00724F27" w14:paraId="306373AC" w14:textId="77777777" w:rsidTr="002C1EFF">
        <w:trPr>
          <w:trHeight w:val="225"/>
        </w:trPr>
        <w:tc>
          <w:tcPr>
            <w:tcW w:w="710" w:type="dxa"/>
            <w:vMerge/>
          </w:tcPr>
          <w:p w14:paraId="33D31122"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lang w:eastAsia="ro-RO"/>
              </w:rPr>
            </w:pPr>
          </w:p>
        </w:tc>
        <w:tc>
          <w:tcPr>
            <w:tcW w:w="3117" w:type="dxa"/>
            <w:gridSpan w:val="2"/>
            <w:vMerge/>
          </w:tcPr>
          <w:p w14:paraId="43451E11"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567" w:type="dxa"/>
            <w:vAlign w:val="center"/>
          </w:tcPr>
          <w:p w14:paraId="4D9F4E69"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5.</w:t>
            </w:r>
          </w:p>
        </w:tc>
        <w:tc>
          <w:tcPr>
            <w:tcW w:w="567" w:type="dxa"/>
            <w:vAlign w:val="center"/>
          </w:tcPr>
          <w:p w14:paraId="739002FC"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4</w:t>
            </w:r>
          </w:p>
        </w:tc>
        <w:tc>
          <w:tcPr>
            <w:tcW w:w="710" w:type="dxa"/>
          </w:tcPr>
          <w:p w14:paraId="76CF6C83"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567" w:type="dxa"/>
          </w:tcPr>
          <w:p w14:paraId="0E82DE3F"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2410" w:type="dxa"/>
            <w:tcBorders>
              <w:top w:val="single" w:sz="4" w:space="0" w:color="auto"/>
              <w:left w:val="single" w:sz="4" w:space="0" w:color="000000"/>
              <w:bottom w:val="single" w:sz="4" w:space="0" w:color="auto"/>
              <w:right w:val="single" w:sz="4" w:space="0" w:color="auto"/>
            </w:tcBorders>
          </w:tcPr>
          <w:p w14:paraId="4D94C5B7"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2268" w:type="dxa"/>
            <w:tcBorders>
              <w:top w:val="single" w:sz="4" w:space="0" w:color="auto"/>
              <w:left w:val="single" w:sz="4" w:space="0" w:color="auto"/>
              <w:bottom w:val="single" w:sz="4" w:space="0" w:color="auto"/>
              <w:right w:val="single" w:sz="4" w:space="0" w:color="000000"/>
            </w:tcBorders>
          </w:tcPr>
          <w:p w14:paraId="5F71EB79"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r>
      <w:tr w:rsidR="007A48FE" w:rsidRPr="00724F27" w14:paraId="6B204504" w14:textId="77777777" w:rsidTr="002C1EFF">
        <w:trPr>
          <w:trHeight w:val="225"/>
        </w:trPr>
        <w:tc>
          <w:tcPr>
            <w:tcW w:w="710" w:type="dxa"/>
            <w:vMerge/>
          </w:tcPr>
          <w:p w14:paraId="72596AD8"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lang w:eastAsia="ro-RO"/>
              </w:rPr>
            </w:pPr>
          </w:p>
        </w:tc>
        <w:tc>
          <w:tcPr>
            <w:tcW w:w="3117" w:type="dxa"/>
            <w:gridSpan w:val="2"/>
            <w:vMerge/>
          </w:tcPr>
          <w:p w14:paraId="6B64C6BE"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567" w:type="dxa"/>
            <w:vAlign w:val="center"/>
          </w:tcPr>
          <w:p w14:paraId="142964FB"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6.</w:t>
            </w:r>
          </w:p>
        </w:tc>
        <w:tc>
          <w:tcPr>
            <w:tcW w:w="567" w:type="dxa"/>
            <w:vAlign w:val="center"/>
          </w:tcPr>
          <w:p w14:paraId="1313B1B3"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4</w:t>
            </w:r>
          </w:p>
        </w:tc>
        <w:tc>
          <w:tcPr>
            <w:tcW w:w="710" w:type="dxa"/>
          </w:tcPr>
          <w:p w14:paraId="7594E290"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567" w:type="dxa"/>
          </w:tcPr>
          <w:p w14:paraId="6BC4938A"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2410" w:type="dxa"/>
            <w:tcBorders>
              <w:top w:val="single" w:sz="4" w:space="0" w:color="auto"/>
              <w:left w:val="single" w:sz="4" w:space="0" w:color="000000"/>
              <w:bottom w:val="single" w:sz="4" w:space="0" w:color="auto"/>
              <w:right w:val="single" w:sz="4" w:space="0" w:color="auto"/>
            </w:tcBorders>
          </w:tcPr>
          <w:p w14:paraId="6F5CFE41"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2268" w:type="dxa"/>
            <w:tcBorders>
              <w:top w:val="single" w:sz="4" w:space="0" w:color="auto"/>
              <w:left w:val="single" w:sz="4" w:space="0" w:color="auto"/>
              <w:bottom w:val="single" w:sz="4" w:space="0" w:color="auto"/>
              <w:right w:val="single" w:sz="4" w:space="0" w:color="000000"/>
            </w:tcBorders>
          </w:tcPr>
          <w:p w14:paraId="5D92FDD2"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r>
      <w:tr w:rsidR="007A48FE" w:rsidRPr="00724F27" w14:paraId="6F969463" w14:textId="77777777" w:rsidTr="002C1EFF">
        <w:trPr>
          <w:trHeight w:val="225"/>
        </w:trPr>
        <w:tc>
          <w:tcPr>
            <w:tcW w:w="710" w:type="dxa"/>
            <w:vMerge/>
          </w:tcPr>
          <w:p w14:paraId="5004A197"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lang w:eastAsia="ro-RO"/>
              </w:rPr>
            </w:pPr>
          </w:p>
        </w:tc>
        <w:tc>
          <w:tcPr>
            <w:tcW w:w="3117" w:type="dxa"/>
            <w:gridSpan w:val="2"/>
            <w:vMerge/>
          </w:tcPr>
          <w:p w14:paraId="5CB7F080"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567" w:type="dxa"/>
            <w:vAlign w:val="center"/>
          </w:tcPr>
          <w:p w14:paraId="179245C1"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7.</w:t>
            </w:r>
          </w:p>
        </w:tc>
        <w:tc>
          <w:tcPr>
            <w:tcW w:w="567" w:type="dxa"/>
            <w:vAlign w:val="center"/>
          </w:tcPr>
          <w:p w14:paraId="618ABC20"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22600E9D"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567" w:type="dxa"/>
          </w:tcPr>
          <w:p w14:paraId="5A1D6198"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2410" w:type="dxa"/>
            <w:tcBorders>
              <w:top w:val="single" w:sz="4" w:space="0" w:color="auto"/>
              <w:left w:val="single" w:sz="4" w:space="0" w:color="000000"/>
              <w:bottom w:val="single" w:sz="4" w:space="0" w:color="auto"/>
              <w:right w:val="single" w:sz="4" w:space="0" w:color="auto"/>
            </w:tcBorders>
          </w:tcPr>
          <w:p w14:paraId="3435E5C7"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2268" w:type="dxa"/>
            <w:tcBorders>
              <w:top w:val="single" w:sz="4" w:space="0" w:color="auto"/>
              <w:left w:val="single" w:sz="4" w:space="0" w:color="auto"/>
              <w:bottom w:val="single" w:sz="4" w:space="0" w:color="auto"/>
              <w:right w:val="single" w:sz="4" w:space="0" w:color="000000"/>
            </w:tcBorders>
          </w:tcPr>
          <w:p w14:paraId="12BCC9CE"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r>
      <w:tr w:rsidR="007A48FE" w:rsidRPr="00724F27" w14:paraId="3095FD47" w14:textId="77777777" w:rsidTr="002C1EFF">
        <w:trPr>
          <w:trHeight w:val="185"/>
        </w:trPr>
        <w:tc>
          <w:tcPr>
            <w:tcW w:w="710" w:type="dxa"/>
            <w:vMerge w:val="restart"/>
            <w:tcBorders>
              <w:top w:val="single" w:sz="4" w:space="0" w:color="000000"/>
              <w:left w:val="single" w:sz="4" w:space="0" w:color="000000"/>
              <w:right w:val="single" w:sz="4" w:space="0" w:color="000000"/>
            </w:tcBorders>
          </w:tcPr>
          <w:p w14:paraId="7EC78EC6"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sz w:val="20"/>
                <w:szCs w:val="20"/>
                <w:lang w:eastAsia="ro-RO"/>
              </w:rPr>
            </w:pPr>
            <w:r w:rsidRPr="00724F27">
              <w:rPr>
                <w:rFonts w:ascii="Times New Roman" w:eastAsia="Times New Roman" w:hAnsi="Times New Roman" w:cs="Times New Roman"/>
                <w:b/>
                <w:iCs/>
                <w:color w:val="000000" w:themeColor="text1"/>
                <w:sz w:val="20"/>
                <w:szCs w:val="20"/>
                <w:lang w:eastAsia="ro-RO"/>
              </w:rPr>
              <w:t xml:space="preserve">  IV.</w:t>
            </w:r>
          </w:p>
        </w:tc>
        <w:tc>
          <w:tcPr>
            <w:tcW w:w="3117" w:type="dxa"/>
            <w:gridSpan w:val="2"/>
            <w:vMerge w:val="restart"/>
            <w:tcBorders>
              <w:top w:val="single" w:sz="4" w:space="0" w:color="auto"/>
              <w:left w:val="single" w:sz="4" w:space="0" w:color="auto"/>
              <w:right w:val="single" w:sz="4" w:space="0" w:color="auto"/>
            </w:tcBorders>
          </w:tcPr>
          <w:p w14:paraId="48BD4906"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w w:val="104"/>
                <w:sz w:val="20"/>
                <w:szCs w:val="20"/>
                <w:lang w:eastAsia="ro-RO"/>
              </w:rPr>
            </w:pPr>
            <w:r w:rsidRPr="00724F27">
              <w:rPr>
                <w:rFonts w:ascii="Times New Roman" w:eastAsia="Times New Roman" w:hAnsi="Times New Roman" w:cs="Times New Roman"/>
                <w:b/>
                <w:bCs/>
                <w:iCs/>
                <w:color w:val="000000" w:themeColor="text1"/>
                <w:sz w:val="20"/>
                <w:szCs w:val="20"/>
                <w:lang w:eastAsia="ro-RO"/>
              </w:rPr>
              <w:t>Motivarea/antrenarea personalului din subordine – 8 p</w:t>
            </w:r>
          </w:p>
        </w:tc>
        <w:tc>
          <w:tcPr>
            <w:tcW w:w="567" w:type="dxa"/>
            <w:tcBorders>
              <w:top w:val="single" w:sz="4" w:space="0" w:color="auto"/>
              <w:left w:val="single" w:sz="4" w:space="0" w:color="auto"/>
              <w:bottom w:val="single" w:sz="4" w:space="0" w:color="auto"/>
              <w:right w:val="single" w:sz="4" w:space="0" w:color="auto"/>
            </w:tcBorders>
            <w:vAlign w:val="center"/>
          </w:tcPr>
          <w:p w14:paraId="20A75834"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4EEF8161"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Borders>
              <w:top w:val="single" w:sz="4" w:space="0" w:color="auto"/>
              <w:left w:val="single" w:sz="4" w:space="0" w:color="auto"/>
              <w:bottom w:val="single" w:sz="4" w:space="0" w:color="auto"/>
              <w:right w:val="single" w:sz="4" w:space="0" w:color="auto"/>
            </w:tcBorders>
          </w:tcPr>
          <w:p w14:paraId="554352CF"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pacing w:val="-1"/>
                <w:sz w:val="20"/>
                <w:szCs w:val="20"/>
                <w:lang w:eastAsia="ro-RO"/>
              </w:rPr>
            </w:pPr>
          </w:p>
        </w:tc>
        <w:tc>
          <w:tcPr>
            <w:tcW w:w="567" w:type="dxa"/>
            <w:tcBorders>
              <w:top w:val="single" w:sz="4" w:space="0" w:color="auto"/>
              <w:left w:val="single" w:sz="4" w:space="0" w:color="auto"/>
              <w:bottom w:val="single" w:sz="4" w:space="0" w:color="auto"/>
              <w:right w:val="single" w:sz="4" w:space="0" w:color="auto"/>
            </w:tcBorders>
          </w:tcPr>
          <w:p w14:paraId="12CCB09C"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pacing w:val="-1"/>
                <w:sz w:val="20"/>
                <w:szCs w:val="20"/>
                <w:lang w:eastAsia="ro-RO"/>
              </w:rPr>
            </w:pPr>
          </w:p>
        </w:tc>
        <w:tc>
          <w:tcPr>
            <w:tcW w:w="2410" w:type="dxa"/>
            <w:tcBorders>
              <w:top w:val="single" w:sz="4" w:space="0" w:color="auto"/>
              <w:left w:val="single" w:sz="4" w:space="0" w:color="auto"/>
              <w:bottom w:val="single" w:sz="4" w:space="0" w:color="auto"/>
              <w:right w:val="single" w:sz="4" w:space="0" w:color="auto"/>
            </w:tcBorders>
          </w:tcPr>
          <w:p w14:paraId="51A0093E"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2268" w:type="dxa"/>
            <w:tcBorders>
              <w:top w:val="single" w:sz="4" w:space="0" w:color="auto"/>
              <w:left w:val="single" w:sz="4" w:space="0" w:color="auto"/>
              <w:bottom w:val="single" w:sz="4" w:space="0" w:color="auto"/>
              <w:right w:val="single" w:sz="4" w:space="0" w:color="auto"/>
            </w:tcBorders>
          </w:tcPr>
          <w:p w14:paraId="038F6EB0"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r>
      <w:tr w:rsidR="007A48FE" w:rsidRPr="00724F27" w14:paraId="5CEE786A" w14:textId="77777777" w:rsidTr="002C1EFF">
        <w:trPr>
          <w:trHeight w:val="185"/>
        </w:trPr>
        <w:tc>
          <w:tcPr>
            <w:tcW w:w="710" w:type="dxa"/>
            <w:vMerge/>
            <w:tcBorders>
              <w:left w:val="single" w:sz="4" w:space="0" w:color="000000"/>
              <w:right w:val="single" w:sz="4" w:space="0" w:color="000000"/>
            </w:tcBorders>
          </w:tcPr>
          <w:p w14:paraId="05224E22"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sz w:val="20"/>
                <w:szCs w:val="20"/>
                <w:lang w:eastAsia="ro-RO"/>
              </w:rPr>
            </w:pPr>
          </w:p>
        </w:tc>
        <w:tc>
          <w:tcPr>
            <w:tcW w:w="3117" w:type="dxa"/>
            <w:gridSpan w:val="2"/>
            <w:vMerge/>
            <w:tcBorders>
              <w:left w:val="single" w:sz="4" w:space="0" w:color="auto"/>
              <w:right w:val="single" w:sz="4" w:space="0" w:color="auto"/>
            </w:tcBorders>
          </w:tcPr>
          <w:p w14:paraId="101C30D1" w14:textId="77777777" w:rsidR="007A48FE" w:rsidRPr="00724F27" w:rsidRDefault="007A48FE" w:rsidP="002C1EFF">
            <w:pPr>
              <w:widowControl w:val="0"/>
              <w:spacing w:after="0" w:line="240" w:lineRule="auto"/>
              <w:ind w:firstLine="33"/>
              <w:rPr>
                <w:rFonts w:ascii="Times New Roman" w:eastAsia="Times New Roman" w:hAnsi="Times New Roman" w:cs="Times New Roman"/>
                <w:b/>
                <w:bCs/>
                <w:iCs/>
                <w:color w:val="000000" w:themeColor="text1"/>
                <w:sz w:val="20"/>
                <w:szCs w:val="20"/>
                <w:lang w:eastAsia="ro-RO"/>
              </w:rPr>
            </w:pPr>
          </w:p>
        </w:tc>
        <w:tc>
          <w:tcPr>
            <w:tcW w:w="567" w:type="dxa"/>
            <w:tcBorders>
              <w:top w:val="single" w:sz="4" w:space="0" w:color="auto"/>
              <w:left w:val="single" w:sz="4" w:space="0" w:color="auto"/>
              <w:bottom w:val="single" w:sz="4" w:space="0" w:color="auto"/>
              <w:right w:val="single" w:sz="4" w:space="0" w:color="auto"/>
            </w:tcBorders>
            <w:vAlign w:val="center"/>
          </w:tcPr>
          <w:p w14:paraId="248979D3"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49135A76"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Borders>
              <w:top w:val="single" w:sz="4" w:space="0" w:color="auto"/>
              <w:left w:val="single" w:sz="4" w:space="0" w:color="auto"/>
              <w:bottom w:val="single" w:sz="4" w:space="0" w:color="auto"/>
              <w:right w:val="single" w:sz="4" w:space="0" w:color="auto"/>
            </w:tcBorders>
          </w:tcPr>
          <w:p w14:paraId="06822D4C"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pacing w:val="-1"/>
                <w:sz w:val="20"/>
                <w:szCs w:val="20"/>
                <w:lang w:eastAsia="ro-RO"/>
              </w:rPr>
            </w:pPr>
          </w:p>
        </w:tc>
        <w:tc>
          <w:tcPr>
            <w:tcW w:w="567" w:type="dxa"/>
            <w:tcBorders>
              <w:top w:val="single" w:sz="4" w:space="0" w:color="auto"/>
              <w:left w:val="single" w:sz="4" w:space="0" w:color="auto"/>
              <w:bottom w:val="single" w:sz="4" w:space="0" w:color="auto"/>
              <w:right w:val="single" w:sz="4" w:space="0" w:color="auto"/>
            </w:tcBorders>
          </w:tcPr>
          <w:p w14:paraId="4B107A93"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pacing w:val="-1"/>
                <w:sz w:val="20"/>
                <w:szCs w:val="20"/>
                <w:lang w:eastAsia="ro-RO"/>
              </w:rPr>
            </w:pPr>
          </w:p>
        </w:tc>
        <w:tc>
          <w:tcPr>
            <w:tcW w:w="2410" w:type="dxa"/>
            <w:tcBorders>
              <w:top w:val="single" w:sz="4" w:space="0" w:color="auto"/>
              <w:left w:val="single" w:sz="4" w:space="0" w:color="auto"/>
              <w:bottom w:val="single" w:sz="4" w:space="0" w:color="auto"/>
              <w:right w:val="single" w:sz="4" w:space="0" w:color="auto"/>
            </w:tcBorders>
          </w:tcPr>
          <w:p w14:paraId="523B3B8F"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2268" w:type="dxa"/>
            <w:tcBorders>
              <w:top w:val="single" w:sz="4" w:space="0" w:color="auto"/>
              <w:left w:val="single" w:sz="4" w:space="0" w:color="auto"/>
              <w:bottom w:val="single" w:sz="4" w:space="0" w:color="auto"/>
              <w:right w:val="single" w:sz="4" w:space="0" w:color="auto"/>
            </w:tcBorders>
          </w:tcPr>
          <w:p w14:paraId="4568B4D7"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r>
      <w:tr w:rsidR="007A48FE" w:rsidRPr="00724F27" w14:paraId="0960AB42" w14:textId="77777777" w:rsidTr="002C1EFF">
        <w:trPr>
          <w:trHeight w:val="185"/>
        </w:trPr>
        <w:tc>
          <w:tcPr>
            <w:tcW w:w="710" w:type="dxa"/>
            <w:vMerge/>
            <w:tcBorders>
              <w:left w:val="single" w:sz="4" w:space="0" w:color="000000"/>
              <w:right w:val="single" w:sz="4" w:space="0" w:color="000000"/>
            </w:tcBorders>
          </w:tcPr>
          <w:p w14:paraId="438E7251"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sz w:val="20"/>
                <w:szCs w:val="20"/>
                <w:lang w:eastAsia="ro-RO"/>
              </w:rPr>
            </w:pPr>
          </w:p>
        </w:tc>
        <w:tc>
          <w:tcPr>
            <w:tcW w:w="3117" w:type="dxa"/>
            <w:gridSpan w:val="2"/>
            <w:vMerge/>
            <w:tcBorders>
              <w:left w:val="single" w:sz="4" w:space="0" w:color="auto"/>
              <w:right w:val="single" w:sz="4" w:space="0" w:color="auto"/>
            </w:tcBorders>
          </w:tcPr>
          <w:p w14:paraId="4AC47846" w14:textId="77777777" w:rsidR="007A48FE" w:rsidRPr="00724F27" w:rsidRDefault="007A48FE" w:rsidP="002C1EFF">
            <w:pPr>
              <w:widowControl w:val="0"/>
              <w:spacing w:after="0" w:line="240" w:lineRule="auto"/>
              <w:ind w:firstLine="33"/>
              <w:rPr>
                <w:rFonts w:ascii="Times New Roman" w:eastAsia="Times New Roman" w:hAnsi="Times New Roman" w:cs="Times New Roman"/>
                <w:b/>
                <w:bCs/>
                <w:iCs/>
                <w:color w:val="000000" w:themeColor="text1"/>
                <w:sz w:val="20"/>
                <w:szCs w:val="20"/>
                <w:lang w:eastAsia="ro-RO"/>
              </w:rPr>
            </w:pPr>
          </w:p>
        </w:tc>
        <w:tc>
          <w:tcPr>
            <w:tcW w:w="567" w:type="dxa"/>
            <w:tcBorders>
              <w:top w:val="single" w:sz="4" w:space="0" w:color="auto"/>
              <w:left w:val="single" w:sz="4" w:space="0" w:color="auto"/>
              <w:bottom w:val="single" w:sz="4" w:space="0" w:color="auto"/>
              <w:right w:val="single" w:sz="4" w:space="0" w:color="auto"/>
            </w:tcBorders>
          </w:tcPr>
          <w:p w14:paraId="6E46F004"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3272BA72" w14:textId="77777777" w:rsidR="007A48FE" w:rsidRPr="00724F27" w:rsidRDefault="007A48FE" w:rsidP="002C1EFF">
            <w:pPr>
              <w:widowControl w:val="0"/>
              <w:spacing w:after="0" w:line="240" w:lineRule="auto"/>
              <w:ind w:left="-107" w:firstLine="77"/>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 xml:space="preserve"> 2</w:t>
            </w:r>
          </w:p>
        </w:tc>
        <w:tc>
          <w:tcPr>
            <w:tcW w:w="710" w:type="dxa"/>
            <w:tcBorders>
              <w:top w:val="single" w:sz="4" w:space="0" w:color="auto"/>
              <w:left w:val="single" w:sz="4" w:space="0" w:color="auto"/>
              <w:bottom w:val="single" w:sz="4" w:space="0" w:color="auto"/>
              <w:right w:val="single" w:sz="4" w:space="0" w:color="auto"/>
            </w:tcBorders>
          </w:tcPr>
          <w:p w14:paraId="76677DF4"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pacing w:val="-1"/>
                <w:sz w:val="20"/>
                <w:szCs w:val="20"/>
                <w:lang w:eastAsia="ro-RO"/>
              </w:rPr>
            </w:pPr>
          </w:p>
        </w:tc>
        <w:tc>
          <w:tcPr>
            <w:tcW w:w="567" w:type="dxa"/>
            <w:tcBorders>
              <w:top w:val="single" w:sz="4" w:space="0" w:color="auto"/>
              <w:left w:val="single" w:sz="4" w:space="0" w:color="auto"/>
              <w:bottom w:val="single" w:sz="4" w:space="0" w:color="auto"/>
              <w:right w:val="single" w:sz="4" w:space="0" w:color="auto"/>
            </w:tcBorders>
          </w:tcPr>
          <w:p w14:paraId="7B57F1F9"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pacing w:val="-1"/>
                <w:sz w:val="20"/>
                <w:szCs w:val="20"/>
                <w:lang w:eastAsia="ro-RO"/>
              </w:rPr>
            </w:pPr>
          </w:p>
        </w:tc>
        <w:tc>
          <w:tcPr>
            <w:tcW w:w="2410" w:type="dxa"/>
            <w:tcBorders>
              <w:top w:val="single" w:sz="4" w:space="0" w:color="auto"/>
              <w:left w:val="single" w:sz="4" w:space="0" w:color="auto"/>
              <w:bottom w:val="single" w:sz="4" w:space="0" w:color="auto"/>
              <w:right w:val="single" w:sz="4" w:space="0" w:color="auto"/>
            </w:tcBorders>
          </w:tcPr>
          <w:p w14:paraId="77EAD2DE"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2268" w:type="dxa"/>
            <w:tcBorders>
              <w:top w:val="single" w:sz="4" w:space="0" w:color="auto"/>
              <w:left w:val="single" w:sz="4" w:space="0" w:color="auto"/>
              <w:bottom w:val="single" w:sz="4" w:space="0" w:color="auto"/>
              <w:right w:val="single" w:sz="4" w:space="0" w:color="auto"/>
            </w:tcBorders>
          </w:tcPr>
          <w:p w14:paraId="06A880C5"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r>
      <w:tr w:rsidR="007A48FE" w:rsidRPr="00724F27" w14:paraId="18F53F93" w14:textId="77777777" w:rsidTr="002C1EFF">
        <w:trPr>
          <w:trHeight w:val="185"/>
        </w:trPr>
        <w:tc>
          <w:tcPr>
            <w:tcW w:w="710" w:type="dxa"/>
            <w:vMerge/>
            <w:tcBorders>
              <w:left w:val="single" w:sz="4" w:space="0" w:color="000000"/>
              <w:right w:val="single" w:sz="4" w:space="0" w:color="000000"/>
            </w:tcBorders>
          </w:tcPr>
          <w:p w14:paraId="5C96C476"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sz w:val="20"/>
                <w:szCs w:val="20"/>
                <w:lang w:eastAsia="ro-RO"/>
              </w:rPr>
            </w:pPr>
          </w:p>
        </w:tc>
        <w:tc>
          <w:tcPr>
            <w:tcW w:w="3117" w:type="dxa"/>
            <w:gridSpan w:val="2"/>
            <w:vMerge/>
            <w:tcBorders>
              <w:left w:val="single" w:sz="4" w:space="0" w:color="auto"/>
              <w:right w:val="single" w:sz="4" w:space="0" w:color="auto"/>
            </w:tcBorders>
          </w:tcPr>
          <w:p w14:paraId="1EFBD9A2" w14:textId="77777777" w:rsidR="007A48FE" w:rsidRPr="00724F27" w:rsidRDefault="007A48FE" w:rsidP="002C1EFF">
            <w:pPr>
              <w:widowControl w:val="0"/>
              <w:spacing w:after="0" w:line="240" w:lineRule="auto"/>
              <w:ind w:firstLine="33"/>
              <w:rPr>
                <w:rFonts w:ascii="Times New Roman" w:eastAsia="Times New Roman" w:hAnsi="Times New Roman" w:cs="Times New Roman"/>
                <w:b/>
                <w:bCs/>
                <w:iCs/>
                <w:color w:val="000000" w:themeColor="text1"/>
                <w:sz w:val="20"/>
                <w:szCs w:val="20"/>
                <w:lang w:eastAsia="ro-RO"/>
              </w:rPr>
            </w:pPr>
          </w:p>
        </w:tc>
        <w:tc>
          <w:tcPr>
            <w:tcW w:w="567" w:type="dxa"/>
            <w:tcBorders>
              <w:top w:val="single" w:sz="4" w:space="0" w:color="auto"/>
              <w:left w:val="single" w:sz="4" w:space="0" w:color="auto"/>
              <w:bottom w:val="single" w:sz="4" w:space="0" w:color="auto"/>
              <w:right w:val="single" w:sz="4" w:space="0" w:color="auto"/>
            </w:tcBorders>
          </w:tcPr>
          <w:p w14:paraId="3ED8CB82"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1E0401C9"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Borders>
              <w:top w:val="single" w:sz="4" w:space="0" w:color="auto"/>
              <w:left w:val="single" w:sz="4" w:space="0" w:color="auto"/>
              <w:bottom w:val="single" w:sz="4" w:space="0" w:color="auto"/>
              <w:right w:val="single" w:sz="4" w:space="0" w:color="auto"/>
            </w:tcBorders>
          </w:tcPr>
          <w:p w14:paraId="1AC54168" w14:textId="77777777" w:rsidR="007A48FE" w:rsidRPr="00724F27" w:rsidRDefault="007A48FE" w:rsidP="002C1EFF">
            <w:pPr>
              <w:widowControl w:val="0"/>
              <w:spacing w:after="0" w:line="240" w:lineRule="auto"/>
              <w:ind w:left="103"/>
              <w:jc w:val="center"/>
              <w:rPr>
                <w:rFonts w:ascii="Times New Roman" w:eastAsia="Times New Roman" w:hAnsi="Times New Roman" w:cs="Times New Roman"/>
                <w:b/>
                <w:iCs/>
                <w:color w:val="000000" w:themeColor="text1"/>
                <w:spacing w:val="-1"/>
                <w:sz w:val="20"/>
                <w:szCs w:val="20"/>
                <w:lang w:eastAsia="ro-RO"/>
              </w:rPr>
            </w:pPr>
          </w:p>
        </w:tc>
        <w:tc>
          <w:tcPr>
            <w:tcW w:w="567" w:type="dxa"/>
            <w:tcBorders>
              <w:top w:val="single" w:sz="4" w:space="0" w:color="auto"/>
              <w:left w:val="single" w:sz="4" w:space="0" w:color="auto"/>
              <w:bottom w:val="single" w:sz="4" w:space="0" w:color="auto"/>
              <w:right w:val="single" w:sz="4" w:space="0" w:color="auto"/>
            </w:tcBorders>
          </w:tcPr>
          <w:p w14:paraId="1C6AEDE7" w14:textId="77777777" w:rsidR="007A48FE" w:rsidRPr="00724F27" w:rsidRDefault="007A48FE" w:rsidP="002C1EFF">
            <w:pPr>
              <w:widowControl w:val="0"/>
              <w:spacing w:after="0" w:line="240" w:lineRule="auto"/>
              <w:ind w:left="103"/>
              <w:jc w:val="center"/>
              <w:rPr>
                <w:rFonts w:ascii="Times New Roman" w:eastAsia="Times New Roman" w:hAnsi="Times New Roman" w:cs="Times New Roman"/>
                <w:b/>
                <w:iCs/>
                <w:color w:val="000000" w:themeColor="text1"/>
                <w:spacing w:val="-1"/>
                <w:sz w:val="20"/>
                <w:szCs w:val="20"/>
                <w:lang w:eastAsia="ro-RO"/>
              </w:rPr>
            </w:pPr>
          </w:p>
        </w:tc>
        <w:tc>
          <w:tcPr>
            <w:tcW w:w="2410" w:type="dxa"/>
            <w:tcBorders>
              <w:top w:val="single" w:sz="4" w:space="0" w:color="auto"/>
              <w:left w:val="single" w:sz="4" w:space="0" w:color="auto"/>
              <w:bottom w:val="single" w:sz="4" w:space="0" w:color="auto"/>
              <w:right w:val="single" w:sz="4" w:space="0" w:color="auto"/>
            </w:tcBorders>
          </w:tcPr>
          <w:p w14:paraId="4D357675" w14:textId="77777777" w:rsidR="007A48FE" w:rsidRPr="00724F27" w:rsidRDefault="007A48FE" w:rsidP="002C1EFF">
            <w:pPr>
              <w:widowControl w:val="0"/>
              <w:spacing w:after="0" w:line="240" w:lineRule="auto"/>
              <w:ind w:left="103"/>
              <w:jc w:val="center"/>
              <w:rPr>
                <w:rFonts w:ascii="Times New Roman" w:eastAsia="Times New Roman" w:hAnsi="Times New Roman" w:cs="Times New Roman"/>
                <w:b/>
                <w:iCs/>
                <w:color w:val="000000" w:themeColor="text1"/>
                <w:sz w:val="20"/>
                <w:szCs w:val="20"/>
                <w:lang w:eastAsia="ro-RO"/>
              </w:rPr>
            </w:pPr>
          </w:p>
        </w:tc>
        <w:tc>
          <w:tcPr>
            <w:tcW w:w="2268" w:type="dxa"/>
            <w:tcBorders>
              <w:top w:val="single" w:sz="4" w:space="0" w:color="auto"/>
              <w:left w:val="single" w:sz="4" w:space="0" w:color="auto"/>
              <w:bottom w:val="single" w:sz="4" w:space="0" w:color="auto"/>
              <w:right w:val="single" w:sz="4" w:space="0" w:color="auto"/>
            </w:tcBorders>
          </w:tcPr>
          <w:p w14:paraId="170E418B" w14:textId="77777777" w:rsidR="007A48FE" w:rsidRPr="00724F27" w:rsidRDefault="007A48FE" w:rsidP="002C1EFF">
            <w:pPr>
              <w:widowControl w:val="0"/>
              <w:spacing w:after="0" w:line="240" w:lineRule="auto"/>
              <w:ind w:left="103"/>
              <w:jc w:val="center"/>
              <w:rPr>
                <w:rFonts w:ascii="Times New Roman" w:eastAsia="Times New Roman" w:hAnsi="Times New Roman" w:cs="Times New Roman"/>
                <w:b/>
                <w:iCs/>
                <w:color w:val="000000" w:themeColor="text1"/>
                <w:sz w:val="20"/>
                <w:szCs w:val="20"/>
                <w:lang w:eastAsia="ro-RO"/>
              </w:rPr>
            </w:pPr>
          </w:p>
        </w:tc>
      </w:tr>
      <w:tr w:rsidR="007A48FE" w:rsidRPr="00724F27" w14:paraId="6804C707" w14:textId="77777777" w:rsidTr="002C1EFF">
        <w:trPr>
          <w:trHeight w:val="225"/>
        </w:trPr>
        <w:tc>
          <w:tcPr>
            <w:tcW w:w="710" w:type="dxa"/>
            <w:vMerge w:val="restart"/>
          </w:tcPr>
          <w:p w14:paraId="1394A839"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r w:rsidRPr="00724F27">
              <w:rPr>
                <w:rFonts w:ascii="Times New Roman" w:eastAsia="Times New Roman" w:hAnsi="Times New Roman" w:cs="Times New Roman"/>
                <w:b/>
                <w:bCs/>
                <w:iCs/>
                <w:color w:val="000000" w:themeColor="text1"/>
                <w:sz w:val="20"/>
                <w:szCs w:val="20"/>
              </w:rPr>
              <w:t>V.</w:t>
            </w:r>
          </w:p>
        </w:tc>
        <w:tc>
          <w:tcPr>
            <w:tcW w:w="3117" w:type="dxa"/>
            <w:gridSpan w:val="2"/>
            <w:vMerge w:val="restart"/>
          </w:tcPr>
          <w:p w14:paraId="49064090" w14:textId="77777777" w:rsidR="007A48FE" w:rsidRPr="00724F27" w:rsidRDefault="007A48FE" w:rsidP="002C1EFF">
            <w:pPr>
              <w:widowControl w:val="0"/>
              <w:spacing w:after="0" w:line="240" w:lineRule="auto"/>
              <w:ind w:left="35"/>
              <w:rPr>
                <w:rFonts w:ascii="Times New Roman" w:eastAsia="Times New Roman" w:hAnsi="Times New Roman" w:cs="Times New Roman"/>
                <w:b/>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Monitorizarea/evaluarea/controlul activităților din unitatea de învățământ – 30 p</w:t>
            </w:r>
          </w:p>
        </w:tc>
        <w:tc>
          <w:tcPr>
            <w:tcW w:w="567" w:type="dxa"/>
          </w:tcPr>
          <w:p w14:paraId="0FE7B473"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567" w:type="dxa"/>
            <w:vAlign w:val="center"/>
          </w:tcPr>
          <w:p w14:paraId="470254FA"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3F82D350" w14:textId="77777777" w:rsidR="007A48FE" w:rsidRPr="00724F27" w:rsidRDefault="007A48FE" w:rsidP="002C1EFF">
            <w:pPr>
              <w:widowControl w:val="0"/>
              <w:spacing w:after="0" w:line="240" w:lineRule="auto"/>
              <w:ind w:left="35"/>
              <w:jc w:val="center"/>
              <w:rPr>
                <w:rFonts w:ascii="Times New Roman" w:eastAsia="Times New Roman" w:hAnsi="Times New Roman" w:cs="Times New Roman"/>
                <w:b/>
                <w:iCs/>
                <w:color w:val="000000" w:themeColor="text1"/>
                <w:spacing w:val="-1"/>
                <w:sz w:val="20"/>
                <w:szCs w:val="20"/>
                <w:lang w:eastAsia="ro-RO"/>
              </w:rPr>
            </w:pPr>
          </w:p>
        </w:tc>
        <w:tc>
          <w:tcPr>
            <w:tcW w:w="567" w:type="dxa"/>
          </w:tcPr>
          <w:p w14:paraId="18F16B66" w14:textId="77777777" w:rsidR="007A48FE" w:rsidRPr="00724F27" w:rsidRDefault="007A48FE" w:rsidP="002C1EFF">
            <w:pPr>
              <w:widowControl w:val="0"/>
              <w:spacing w:after="0" w:line="240" w:lineRule="auto"/>
              <w:ind w:left="35"/>
              <w:jc w:val="center"/>
              <w:rPr>
                <w:rFonts w:ascii="Times New Roman" w:eastAsia="Times New Roman" w:hAnsi="Times New Roman" w:cs="Times New Roman"/>
                <w:b/>
                <w:iCs/>
                <w:color w:val="000000" w:themeColor="text1"/>
                <w:spacing w:val="-1"/>
                <w:sz w:val="20"/>
                <w:szCs w:val="20"/>
                <w:lang w:eastAsia="ro-RO"/>
              </w:rPr>
            </w:pPr>
          </w:p>
        </w:tc>
        <w:tc>
          <w:tcPr>
            <w:tcW w:w="2410" w:type="dxa"/>
            <w:tcBorders>
              <w:top w:val="single" w:sz="4" w:space="0" w:color="auto"/>
              <w:left w:val="single" w:sz="4" w:space="0" w:color="auto"/>
              <w:right w:val="single" w:sz="4" w:space="0" w:color="auto"/>
            </w:tcBorders>
          </w:tcPr>
          <w:p w14:paraId="00B1D88A" w14:textId="77777777" w:rsidR="007A48FE" w:rsidRPr="00724F27" w:rsidRDefault="007A48FE" w:rsidP="002C1EFF">
            <w:pPr>
              <w:widowControl w:val="0"/>
              <w:spacing w:after="0" w:line="240" w:lineRule="auto"/>
              <w:ind w:left="35"/>
              <w:jc w:val="center"/>
              <w:rPr>
                <w:rFonts w:ascii="Times New Roman" w:eastAsia="Times New Roman" w:hAnsi="Times New Roman" w:cs="Times New Roman"/>
                <w:b/>
                <w:iCs/>
                <w:color w:val="000000" w:themeColor="text1"/>
                <w:sz w:val="20"/>
                <w:szCs w:val="20"/>
                <w:lang w:eastAsia="ro-RO"/>
              </w:rPr>
            </w:pPr>
          </w:p>
        </w:tc>
        <w:tc>
          <w:tcPr>
            <w:tcW w:w="2268" w:type="dxa"/>
            <w:tcBorders>
              <w:top w:val="single" w:sz="4" w:space="0" w:color="auto"/>
              <w:left w:val="single" w:sz="4" w:space="0" w:color="auto"/>
              <w:right w:val="single" w:sz="4" w:space="0" w:color="auto"/>
            </w:tcBorders>
          </w:tcPr>
          <w:p w14:paraId="41CCC740" w14:textId="77777777" w:rsidR="007A48FE" w:rsidRPr="00724F27" w:rsidRDefault="007A48FE" w:rsidP="002C1EFF">
            <w:pPr>
              <w:widowControl w:val="0"/>
              <w:spacing w:after="0" w:line="240" w:lineRule="auto"/>
              <w:ind w:left="35"/>
              <w:jc w:val="center"/>
              <w:rPr>
                <w:rFonts w:ascii="Times New Roman" w:eastAsia="Times New Roman" w:hAnsi="Times New Roman" w:cs="Times New Roman"/>
                <w:b/>
                <w:iCs/>
                <w:color w:val="000000" w:themeColor="text1"/>
                <w:sz w:val="20"/>
                <w:szCs w:val="20"/>
                <w:lang w:eastAsia="ro-RO"/>
              </w:rPr>
            </w:pPr>
          </w:p>
        </w:tc>
      </w:tr>
      <w:tr w:rsidR="007A48FE" w:rsidRPr="00724F27" w14:paraId="1D7A7720" w14:textId="77777777" w:rsidTr="002C1EFF">
        <w:trPr>
          <w:trHeight w:val="276"/>
        </w:trPr>
        <w:tc>
          <w:tcPr>
            <w:tcW w:w="710" w:type="dxa"/>
            <w:vMerge/>
          </w:tcPr>
          <w:p w14:paraId="1A54489D"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2E72662F" w14:textId="77777777" w:rsidR="007A48FE" w:rsidRPr="00724F27" w:rsidRDefault="007A48FE" w:rsidP="002C1EFF">
            <w:pPr>
              <w:widowControl w:val="0"/>
              <w:spacing w:after="0" w:line="240" w:lineRule="auto"/>
              <w:ind w:left="35"/>
              <w:rPr>
                <w:rFonts w:ascii="Times New Roman" w:eastAsia="Times New Roman" w:hAnsi="Times New Roman" w:cs="Times New Roman"/>
                <w:b/>
                <w:iCs/>
                <w:color w:val="000000" w:themeColor="text1"/>
                <w:spacing w:val="-1"/>
                <w:sz w:val="20"/>
                <w:szCs w:val="20"/>
                <w:lang w:eastAsia="ro-RO"/>
              </w:rPr>
            </w:pPr>
          </w:p>
        </w:tc>
        <w:tc>
          <w:tcPr>
            <w:tcW w:w="567" w:type="dxa"/>
          </w:tcPr>
          <w:p w14:paraId="75C6E6EC"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567" w:type="dxa"/>
            <w:vAlign w:val="center"/>
          </w:tcPr>
          <w:p w14:paraId="6A95E15F"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12F3DA3F" w14:textId="77777777" w:rsidR="007A48FE" w:rsidRPr="00724F27" w:rsidRDefault="007A48FE" w:rsidP="002C1EFF">
            <w:pPr>
              <w:widowControl w:val="0"/>
              <w:spacing w:after="0" w:line="240" w:lineRule="auto"/>
              <w:ind w:left="35"/>
              <w:jc w:val="center"/>
              <w:rPr>
                <w:rFonts w:ascii="Times New Roman" w:eastAsia="Times New Roman" w:hAnsi="Times New Roman" w:cs="Times New Roman"/>
                <w:b/>
                <w:iCs/>
                <w:color w:val="000000" w:themeColor="text1"/>
                <w:spacing w:val="-1"/>
                <w:sz w:val="20"/>
                <w:szCs w:val="20"/>
                <w:lang w:eastAsia="ro-RO"/>
              </w:rPr>
            </w:pPr>
          </w:p>
        </w:tc>
        <w:tc>
          <w:tcPr>
            <w:tcW w:w="567" w:type="dxa"/>
          </w:tcPr>
          <w:p w14:paraId="30086978" w14:textId="77777777" w:rsidR="007A48FE" w:rsidRPr="00724F27" w:rsidRDefault="007A48FE" w:rsidP="002C1EFF">
            <w:pPr>
              <w:widowControl w:val="0"/>
              <w:spacing w:after="0" w:line="240" w:lineRule="auto"/>
              <w:ind w:left="35"/>
              <w:jc w:val="center"/>
              <w:rPr>
                <w:rFonts w:ascii="Times New Roman" w:eastAsia="Times New Roman" w:hAnsi="Times New Roman" w:cs="Times New Roman"/>
                <w:b/>
                <w:iCs/>
                <w:color w:val="000000" w:themeColor="text1"/>
                <w:spacing w:val="-1"/>
                <w:sz w:val="20"/>
                <w:szCs w:val="20"/>
                <w:lang w:eastAsia="ro-RO"/>
              </w:rPr>
            </w:pPr>
          </w:p>
        </w:tc>
        <w:tc>
          <w:tcPr>
            <w:tcW w:w="2410" w:type="dxa"/>
            <w:tcBorders>
              <w:left w:val="single" w:sz="4" w:space="0" w:color="auto"/>
              <w:bottom w:val="single" w:sz="4" w:space="0" w:color="auto"/>
              <w:right w:val="single" w:sz="4" w:space="0" w:color="auto"/>
            </w:tcBorders>
          </w:tcPr>
          <w:p w14:paraId="4DC2FE7A" w14:textId="77777777" w:rsidR="007A48FE" w:rsidRPr="00724F27" w:rsidRDefault="007A48FE" w:rsidP="002C1EFF">
            <w:pPr>
              <w:widowControl w:val="0"/>
              <w:spacing w:after="0" w:line="240" w:lineRule="auto"/>
              <w:ind w:left="35"/>
              <w:jc w:val="center"/>
              <w:rPr>
                <w:rFonts w:ascii="Times New Roman" w:eastAsia="Times New Roman" w:hAnsi="Times New Roman" w:cs="Times New Roman"/>
                <w:b/>
                <w:iCs/>
                <w:color w:val="000000" w:themeColor="text1"/>
                <w:spacing w:val="-1"/>
                <w:sz w:val="20"/>
                <w:szCs w:val="20"/>
                <w:lang w:eastAsia="ro-RO"/>
              </w:rPr>
            </w:pPr>
          </w:p>
        </w:tc>
        <w:tc>
          <w:tcPr>
            <w:tcW w:w="2268" w:type="dxa"/>
            <w:tcBorders>
              <w:left w:val="single" w:sz="4" w:space="0" w:color="auto"/>
              <w:bottom w:val="single" w:sz="4" w:space="0" w:color="auto"/>
              <w:right w:val="single" w:sz="4" w:space="0" w:color="auto"/>
            </w:tcBorders>
          </w:tcPr>
          <w:p w14:paraId="4CA97F03" w14:textId="77777777" w:rsidR="007A48FE" w:rsidRPr="00724F27" w:rsidRDefault="007A48FE" w:rsidP="002C1EFF">
            <w:pPr>
              <w:widowControl w:val="0"/>
              <w:spacing w:after="0" w:line="240" w:lineRule="auto"/>
              <w:ind w:left="35"/>
              <w:jc w:val="center"/>
              <w:rPr>
                <w:rFonts w:ascii="Times New Roman" w:eastAsia="Times New Roman" w:hAnsi="Times New Roman" w:cs="Times New Roman"/>
                <w:b/>
                <w:iCs/>
                <w:color w:val="000000" w:themeColor="text1"/>
                <w:spacing w:val="-1"/>
                <w:sz w:val="20"/>
                <w:szCs w:val="20"/>
                <w:lang w:eastAsia="ro-RO"/>
              </w:rPr>
            </w:pPr>
          </w:p>
        </w:tc>
      </w:tr>
      <w:tr w:rsidR="007A48FE" w:rsidRPr="00724F27" w14:paraId="7297C524" w14:textId="77777777" w:rsidTr="002C1EFF">
        <w:trPr>
          <w:trHeight w:val="259"/>
        </w:trPr>
        <w:tc>
          <w:tcPr>
            <w:tcW w:w="710" w:type="dxa"/>
            <w:vMerge/>
          </w:tcPr>
          <w:p w14:paraId="7E38C2B7"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6292DA3E"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567" w:type="dxa"/>
          </w:tcPr>
          <w:p w14:paraId="36CB6ECA"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567" w:type="dxa"/>
            <w:vAlign w:val="center"/>
          </w:tcPr>
          <w:p w14:paraId="3566154C"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284BDD40" w14:textId="77777777" w:rsidR="007A48FE" w:rsidRPr="00724F27" w:rsidRDefault="007A48FE" w:rsidP="002C1EFF">
            <w:pPr>
              <w:widowControl w:val="0"/>
              <w:spacing w:after="0" w:line="240" w:lineRule="auto"/>
              <w:ind w:left="103"/>
              <w:jc w:val="center"/>
              <w:rPr>
                <w:rFonts w:ascii="Times New Roman" w:eastAsia="Times New Roman" w:hAnsi="Times New Roman" w:cs="Times New Roman"/>
                <w:b/>
                <w:iCs/>
                <w:color w:val="000000" w:themeColor="text1"/>
                <w:sz w:val="20"/>
                <w:szCs w:val="20"/>
                <w:lang w:eastAsia="ro-RO"/>
              </w:rPr>
            </w:pPr>
          </w:p>
        </w:tc>
        <w:tc>
          <w:tcPr>
            <w:tcW w:w="567" w:type="dxa"/>
          </w:tcPr>
          <w:p w14:paraId="0173B586" w14:textId="77777777" w:rsidR="007A48FE" w:rsidRPr="00724F27" w:rsidRDefault="007A48FE" w:rsidP="002C1EFF">
            <w:pPr>
              <w:widowControl w:val="0"/>
              <w:spacing w:after="0" w:line="240" w:lineRule="auto"/>
              <w:ind w:left="103"/>
              <w:jc w:val="center"/>
              <w:rPr>
                <w:rFonts w:ascii="Times New Roman" w:eastAsia="Times New Roman" w:hAnsi="Times New Roman" w:cs="Times New Roman"/>
                <w:b/>
                <w:iCs/>
                <w:color w:val="000000" w:themeColor="text1"/>
                <w:sz w:val="20"/>
                <w:szCs w:val="20"/>
                <w:lang w:eastAsia="ro-RO"/>
              </w:rPr>
            </w:pPr>
          </w:p>
        </w:tc>
        <w:tc>
          <w:tcPr>
            <w:tcW w:w="2410" w:type="dxa"/>
            <w:tcBorders>
              <w:top w:val="single" w:sz="4" w:space="0" w:color="auto"/>
              <w:left w:val="single" w:sz="4" w:space="0" w:color="auto"/>
              <w:right w:val="single" w:sz="4" w:space="0" w:color="auto"/>
            </w:tcBorders>
          </w:tcPr>
          <w:p w14:paraId="4F077DEA" w14:textId="77777777" w:rsidR="007A48FE" w:rsidRPr="00724F27" w:rsidRDefault="007A48FE" w:rsidP="002C1EFF">
            <w:pPr>
              <w:widowControl w:val="0"/>
              <w:spacing w:after="0" w:line="240" w:lineRule="auto"/>
              <w:ind w:left="103"/>
              <w:jc w:val="center"/>
              <w:rPr>
                <w:rFonts w:ascii="Times New Roman" w:eastAsia="Times New Roman" w:hAnsi="Times New Roman" w:cs="Times New Roman"/>
                <w:b/>
                <w:iCs/>
                <w:color w:val="000000" w:themeColor="text1"/>
                <w:sz w:val="20"/>
                <w:szCs w:val="20"/>
                <w:lang w:eastAsia="ro-RO"/>
              </w:rPr>
            </w:pPr>
          </w:p>
        </w:tc>
        <w:tc>
          <w:tcPr>
            <w:tcW w:w="2268" w:type="dxa"/>
            <w:tcBorders>
              <w:top w:val="single" w:sz="4" w:space="0" w:color="auto"/>
              <w:left w:val="single" w:sz="4" w:space="0" w:color="auto"/>
              <w:right w:val="single" w:sz="4" w:space="0" w:color="auto"/>
            </w:tcBorders>
          </w:tcPr>
          <w:p w14:paraId="6D76689A" w14:textId="77777777" w:rsidR="007A48FE" w:rsidRPr="00724F27" w:rsidRDefault="007A48FE" w:rsidP="002C1EFF">
            <w:pPr>
              <w:widowControl w:val="0"/>
              <w:spacing w:after="0" w:line="240" w:lineRule="auto"/>
              <w:ind w:left="103"/>
              <w:jc w:val="center"/>
              <w:rPr>
                <w:rFonts w:ascii="Times New Roman" w:eastAsia="Times New Roman" w:hAnsi="Times New Roman" w:cs="Times New Roman"/>
                <w:b/>
                <w:iCs/>
                <w:color w:val="000000" w:themeColor="text1"/>
                <w:sz w:val="20"/>
                <w:szCs w:val="20"/>
                <w:lang w:eastAsia="ro-RO"/>
              </w:rPr>
            </w:pPr>
          </w:p>
        </w:tc>
      </w:tr>
      <w:tr w:rsidR="007A48FE" w:rsidRPr="00724F27" w14:paraId="17CA6BAB" w14:textId="77777777" w:rsidTr="002C1EFF">
        <w:trPr>
          <w:trHeight w:val="278"/>
        </w:trPr>
        <w:tc>
          <w:tcPr>
            <w:tcW w:w="710" w:type="dxa"/>
            <w:vMerge/>
          </w:tcPr>
          <w:p w14:paraId="4372F72E"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2C81785A" w14:textId="77777777" w:rsidR="007A48FE" w:rsidRPr="00724F27" w:rsidRDefault="007A48FE" w:rsidP="002C1EFF">
            <w:pPr>
              <w:widowControl w:val="0"/>
              <w:spacing w:after="0" w:line="240" w:lineRule="auto"/>
              <w:ind w:left="103"/>
              <w:rPr>
                <w:rFonts w:ascii="Times New Roman" w:eastAsia="Times New Roman" w:hAnsi="Times New Roman" w:cs="Times New Roman"/>
                <w:b/>
                <w:iCs/>
                <w:color w:val="000000" w:themeColor="text1"/>
                <w:sz w:val="20"/>
                <w:szCs w:val="20"/>
                <w:lang w:eastAsia="ro-RO"/>
              </w:rPr>
            </w:pPr>
          </w:p>
        </w:tc>
        <w:tc>
          <w:tcPr>
            <w:tcW w:w="567" w:type="dxa"/>
          </w:tcPr>
          <w:p w14:paraId="7DF2E9F6"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4.</w:t>
            </w:r>
          </w:p>
        </w:tc>
        <w:tc>
          <w:tcPr>
            <w:tcW w:w="567" w:type="dxa"/>
            <w:vAlign w:val="center"/>
          </w:tcPr>
          <w:p w14:paraId="6B067754"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721CC02F" w14:textId="77777777" w:rsidR="007A48FE" w:rsidRPr="00724F27" w:rsidRDefault="007A48FE" w:rsidP="002C1EFF">
            <w:pPr>
              <w:widowControl w:val="0"/>
              <w:spacing w:after="0" w:line="240" w:lineRule="auto"/>
              <w:ind w:left="103"/>
              <w:jc w:val="center"/>
              <w:rPr>
                <w:rFonts w:ascii="Times New Roman" w:eastAsia="Times New Roman" w:hAnsi="Times New Roman" w:cs="Times New Roman"/>
                <w:b/>
                <w:iCs/>
                <w:color w:val="000000" w:themeColor="text1"/>
                <w:sz w:val="20"/>
                <w:szCs w:val="20"/>
                <w:lang w:eastAsia="ro-RO"/>
              </w:rPr>
            </w:pPr>
          </w:p>
        </w:tc>
        <w:tc>
          <w:tcPr>
            <w:tcW w:w="567" w:type="dxa"/>
          </w:tcPr>
          <w:p w14:paraId="5405AFDA" w14:textId="77777777" w:rsidR="007A48FE" w:rsidRPr="00724F27" w:rsidRDefault="007A48FE" w:rsidP="002C1EFF">
            <w:pPr>
              <w:widowControl w:val="0"/>
              <w:spacing w:after="0" w:line="240" w:lineRule="auto"/>
              <w:ind w:left="103"/>
              <w:jc w:val="center"/>
              <w:rPr>
                <w:rFonts w:ascii="Times New Roman" w:eastAsia="Times New Roman" w:hAnsi="Times New Roman" w:cs="Times New Roman"/>
                <w:b/>
                <w:iCs/>
                <w:color w:val="000000" w:themeColor="text1"/>
                <w:sz w:val="20"/>
                <w:szCs w:val="20"/>
                <w:lang w:eastAsia="ro-RO"/>
              </w:rPr>
            </w:pPr>
          </w:p>
        </w:tc>
        <w:tc>
          <w:tcPr>
            <w:tcW w:w="2410" w:type="dxa"/>
            <w:tcBorders>
              <w:left w:val="single" w:sz="4" w:space="0" w:color="auto"/>
              <w:bottom w:val="single" w:sz="4" w:space="0" w:color="auto"/>
              <w:right w:val="single" w:sz="4" w:space="0" w:color="auto"/>
            </w:tcBorders>
          </w:tcPr>
          <w:p w14:paraId="793823DF" w14:textId="77777777" w:rsidR="007A48FE" w:rsidRPr="00724F27" w:rsidRDefault="007A48FE" w:rsidP="002C1EFF">
            <w:pPr>
              <w:widowControl w:val="0"/>
              <w:spacing w:after="0" w:line="240" w:lineRule="auto"/>
              <w:ind w:left="103"/>
              <w:jc w:val="center"/>
              <w:rPr>
                <w:rFonts w:ascii="Times New Roman" w:eastAsia="Times New Roman" w:hAnsi="Times New Roman" w:cs="Times New Roman"/>
                <w:b/>
                <w:iCs/>
                <w:color w:val="000000" w:themeColor="text1"/>
                <w:sz w:val="20"/>
                <w:szCs w:val="20"/>
                <w:lang w:eastAsia="ro-RO"/>
              </w:rPr>
            </w:pPr>
          </w:p>
        </w:tc>
        <w:tc>
          <w:tcPr>
            <w:tcW w:w="2268" w:type="dxa"/>
            <w:tcBorders>
              <w:left w:val="single" w:sz="4" w:space="0" w:color="auto"/>
              <w:bottom w:val="single" w:sz="4" w:space="0" w:color="auto"/>
              <w:right w:val="single" w:sz="4" w:space="0" w:color="auto"/>
            </w:tcBorders>
          </w:tcPr>
          <w:p w14:paraId="79C50E81" w14:textId="77777777" w:rsidR="007A48FE" w:rsidRPr="00724F27" w:rsidRDefault="007A48FE" w:rsidP="002C1EFF">
            <w:pPr>
              <w:widowControl w:val="0"/>
              <w:spacing w:after="0" w:line="240" w:lineRule="auto"/>
              <w:ind w:left="103"/>
              <w:jc w:val="center"/>
              <w:rPr>
                <w:rFonts w:ascii="Times New Roman" w:eastAsia="Times New Roman" w:hAnsi="Times New Roman" w:cs="Times New Roman"/>
                <w:b/>
                <w:iCs/>
                <w:color w:val="000000" w:themeColor="text1"/>
                <w:sz w:val="20"/>
                <w:szCs w:val="20"/>
                <w:lang w:eastAsia="ro-RO"/>
              </w:rPr>
            </w:pPr>
          </w:p>
        </w:tc>
      </w:tr>
      <w:tr w:rsidR="007A48FE" w:rsidRPr="00724F27" w14:paraId="623CFD93" w14:textId="77777777" w:rsidTr="002C1EFF">
        <w:tc>
          <w:tcPr>
            <w:tcW w:w="710" w:type="dxa"/>
            <w:vMerge/>
          </w:tcPr>
          <w:p w14:paraId="4B913BE3"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1DB35938"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0"/>
                <w:szCs w:val="20"/>
              </w:rPr>
            </w:pPr>
          </w:p>
        </w:tc>
        <w:tc>
          <w:tcPr>
            <w:tcW w:w="567" w:type="dxa"/>
          </w:tcPr>
          <w:p w14:paraId="04728673"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5.</w:t>
            </w:r>
          </w:p>
        </w:tc>
        <w:tc>
          <w:tcPr>
            <w:tcW w:w="567" w:type="dxa"/>
            <w:vAlign w:val="center"/>
          </w:tcPr>
          <w:p w14:paraId="389C99BB"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6AC27E5C"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567" w:type="dxa"/>
          </w:tcPr>
          <w:p w14:paraId="4276910C"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410" w:type="dxa"/>
          </w:tcPr>
          <w:p w14:paraId="59A75C57"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268" w:type="dxa"/>
          </w:tcPr>
          <w:p w14:paraId="048E4D6D"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r>
      <w:tr w:rsidR="007A48FE" w:rsidRPr="00724F27" w14:paraId="57B0B36D" w14:textId="77777777" w:rsidTr="002C1EFF">
        <w:tc>
          <w:tcPr>
            <w:tcW w:w="710" w:type="dxa"/>
            <w:vMerge/>
          </w:tcPr>
          <w:p w14:paraId="58D8EC55"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14EF635B"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0"/>
                <w:szCs w:val="20"/>
              </w:rPr>
            </w:pPr>
          </w:p>
        </w:tc>
        <w:tc>
          <w:tcPr>
            <w:tcW w:w="567" w:type="dxa"/>
          </w:tcPr>
          <w:p w14:paraId="3EC351CE"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6.</w:t>
            </w:r>
          </w:p>
        </w:tc>
        <w:tc>
          <w:tcPr>
            <w:tcW w:w="567" w:type="dxa"/>
            <w:vAlign w:val="center"/>
          </w:tcPr>
          <w:p w14:paraId="66262B11"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614F2635"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567" w:type="dxa"/>
          </w:tcPr>
          <w:p w14:paraId="3479A2D6"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410" w:type="dxa"/>
          </w:tcPr>
          <w:p w14:paraId="3968AE94"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268" w:type="dxa"/>
          </w:tcPr>
          <w:p w14:paraId="7FFE3E80"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r>
      <w:tr w:rsidR="007A48FE" w:rsidRPr="00724F27" w14:paraId="188EA815" w14:textId="77777777" w:rsidTr="002C1EFF">
        <w:trPr>
          <w:trHeight w:val="230"/>
        </w:trPr>
        <w:tc>
          <w:tcPr>
            <w:tcW w:w="710" w:type="dxa"/>
            <w:vMerge/>
          </w:tcPr>
          <w:p w14:paraId="30E05169"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28A009CE"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0"/>
                <w:szCs w:val="20"/>
              </w:rPr>
            </w:pPr>
          </w:p>
        </w:tc>
        <w:tc>
          <w:tcPr>
            <w:tcW w:w="567" w:type="dxa"/>
          </w:tcPr>
          <w:p w14:paraId="1EA4E374"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7.</w:t>
            </w:r>
          </w:p>
        </w:tc>
        <w:tc>
          <w:tcPr>
            <w:tcW w:w="567" w:type="dxa"/>
            <w:vAlign w:val="center"/>
          </w:tcPr>
          <w:p w14:paraId="36B694C9"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710" w:type="dxa"/>
          </w:tcPr>
          <w:p w14:paraId="1576ACFA"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567" w:type="dxa"/>
          </w:tcPr>
          <w:p w14:paraId="04D6B104"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410" w:type="dxa"/>
          </w:tcPr>
          <w:p w14:paraId="3B5190CA"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268" w:type="dxa"/>
          </w:tcPr>
          <w:p w14:paraId="432C60E9"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r>
      <w:tr w:rsidR="007A48FE" w:rsidRPr="00724F27" w14:paraId="20F89C0B" w14:textId="77777777" w:rsidTr="002C1EFF">
        <w:trPr>
          <w:trHeight w:val="276"/>
        </w:trPr>
        <w:tc>
          <w:tcPr>
            <w:tcW w:w="710" w:type="dxa"/>
            <w:vMerge/>
          </w:tcPr>
          <w:p w14:paraId="33D2F483"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3EFB18FC"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0"/>
                <w:szCs w:val="20"/>
              </w:rPr>
            </w:pPr>
          </w:p>
        </w:tc>
        <w:tc>
          <w:tcPr>
            <w:tcW w:w="567" w:type="dxa"/>
          </w:tcPr>
          <w:p w14:paraId="41FA5BC1"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8.</w:t>
            </w:r>
          </w:p>
        </w:tc>
        <w:tc>
          <w:tcPr>
            <w:tcW w:w="567" w:type="dxa"/>
            <w:vAlign w:val="center"/>
          </w:tcPr>
          <w:p w14:paraId="3C9EDDA5"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35A9D750"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567" w:type="dxa"/>
          </w:tcPr>
          <w:p w14:paraId="4FB5DFC5"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410" w:type="dxa"/>
          </w:tcPr>
          <w:p w14:paraId="0F565BE4"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268" w:type="dxa"/>
          </w:tcPr>
          <w:p w14:paraId="7F0FECB3"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r>
      <w:tr w:rsidR="007A48FE" w:rsidRPr="00724F27" w14:paraId="2E052DD6" w14:textId="77777777" w:rsidTr="002C1EFF">
        <w:trPr>
          <w:trHeight w:val="230"/>
        </w:trPr>
        <w:tc>
          <w:tcPr>
            <w:tcW w:w="710" w:type="dxa"/>
            <w:vMerge/>
          </w:tcPr>
          <w:p w14:paraId="7C872623"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67CF0C3E"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0"/>
                <w:szCs w:val="20"/>
              </w:rPr>
            </w:pPr>
          </w:p>
        </w:tc>
        <w:tc>
          <w:tcPr>
            <w:tcW w:w="567" w:type="dxa"/>
          </w:tcPr>
          <w:p w14:paraId="0D15865C"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9.</w:t>
            </w:r>
          </w:p>
        </w:tc>
        <w:tc>
          <w:tcPr>
            <w:tcW w:w="567" w:type="dxa"/>
            <w:vAlign w:val="center"/>
          </w:tcPr>
          <w:p w14:paraId="0DD0371D"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07DF1626"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567" w:type="dxa"/>
          </w:tcPr>
          <w:p w14:paraId="146175A4"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410" w:type="dxa"/>
          </w:tcPr>
          <w:p w14:paraId="79EAD324"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268" w:type="dxa"/>
          </w:tcPr>
          <w:p w14:paraId="40B2FF9E"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r>
      <w:tr w:rsidR="007A48FE" w:rsidRPr="00724F27" w14:paraId="044D8349" w14:textId="77777777" w:rsidTr="002C1EFF">
        <w:trPr>
          <w:trHeight w:val="276"/>
        </w:trPr>
        <w:tc>
          <w:tcPr>
            <w:tcW w:w="710" w:type="dxa"/>
            <w:vMerge/>
          </w:tcPr>
          <w:p w14:paraId="17BC31A1"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29C89A86"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0"/>
                <w:szCs w:val="20"/>
              </w:rPr>
            </w:pPr>
          </w:p>
        </w:tc>
        <w:tc>
          <w:tcPr>
            <w:tcW w:w="567" w:type="dxa"/>
          </w:tcPr>
          <w:p w14:paraId="0FDCC087"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10.</w:t>
            </w:r>
          </w:p>
        </w:tc>
        <w:tc>
          <w:tcPr>
            <w:tcW w:w="567" w:type="dxa"/>
            <w:vAlign w:val="center"/>
          </w:tcPr>
          <w:p w14:paraId="22D2B736"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08CB66FD"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567" w:type="dxa"/>
          </w:tcPr>
          <w:p w14:paraId="7E3ABF9D"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410" w:type="dxa"/>
          </w:tcPr>
          <w:p w14:paraId="2ED5E3B8"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268" w:type="dxa"/>
          </w:tcPr>
          <w:p w14:paraId="5E8DE315"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r>
      <w:tr w:rsidR="007A48FE" w:rsidRPr="00724F27" w14:paraId="6344E26F" w14:textId="77777777" w:rsidTr="002C1EFF">
        <w:trPr>
          <w:trHeight w:val="276"/>
        </w:trPr>
        <w:tc>
          <w:tcPr>
            <w:tcW w:w="710" w:type="dxa"/>
            <w:vMerge/>
          </w:tcPr>
          <w:p w14:paraId="2CB23527"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4BADE465"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0"/>
                <w:szCs w:val="20"/>
              </w:rPr>
            </w:pPr>
          </w:p>
        </w:tc>
        <w:tc>
          <w:tcPr>
            <w:tcW w:w="567" w:type="dxa"/>
          </w:tcPr>
          <w:p w14:paraId="691FDE9D"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11.</w:t>
            </w:r>
          </w:p>
        </w:tc>
        <w:tc>
          <w:tcPr>
            <w:tcW w:w="567" w:type="dxa"/>
            <w:vAlign w:val="center"/>
          </w:tcPr>
          <w:p w14:paraId="06AC2AC5"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15F1731A"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567" w:type="dxa"/>
          </w:tcPr>
          <w:p w14:paraId="6AD97460"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410" w:type="dxa"/>
          </w:tcPr>
          <w:p w14:paraId="33526F1A"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268" w:type="dxa"/>
          </w:tcPr>
          <w:p w14:paraId="7C7D0565"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r>
      <w:tr w:rsidR="007A48FE" w:rsidRPr="00724F27" w14:paraId="6569E819" w14:textId="77777777" w:rsidTr="002C1EFF">
        <w:trPr>
          <w:trHeight w:val="276"/>
        </w:trPr>
        <w:tc>
          <w:tcPr>
            <w:tcW w:w="710" w:type="dxa"/>
            <w:vMerge/>
          </w:tcPr>
          <w:p w14:paraId="64AFA825"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41D27BE4"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0"/>
                <w:szCs w:val="20"/>
              </w:rPr>
            </w:pPr>
          </w:p>
        </w:tc>
        <w:tc>
          <w:tcPr>
            <w:tcW w:w="567" w:type="dxa"/>
          </w:tcPr>
          <w:p w14:paraId="42E7BB9C"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12.</w:t>
            </w:r>
          </w:p>
        </w:tc>
        <w:tc>
          <w:tcPr>
            <w:tcW w:w="567" w:type="dxa"/>
            <w:vAlign w:val="center"/>
          </w:tcPr>
          <w:p w14:paraId="4F152B15"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710" w:type="dxa"/>
          </w:tcPr>
          <w:p w14:paraId="7A22B58B"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567" w:type="dxa"/>
          </w:tcPr>
          <w:p w14:paraId="209B8B6F"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410" w:type="dxa"/>
          </w:tcPr>
          <w:p w14:paraId="0A40F792"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268" w:type="dxa"/>
          </w:tcPr>
          <w:p w14:paraId="79665222"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r>
      <w:tr w:rsidR="007A48FE" w:rsidRPr="00724F27" w14:paraId="4D8E1134" w14:textId="77777777" w:rsidTr="002C1EFF">
        <w:trPr>
          <w:trHeight w:val="276"/>
        </w:trPr>
        <w:tc>
          <w:tcPr>
            <w:tcW w:w="710" w:type="dxa"/>
            <w:vMerge/>
          </w:tcPr>
          <w:p w14:paraId="2AF9E9C4"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5089C025"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0"/>
                <w:szCs w:val="20"/>
              </w:rPr>
            </w:pPr>
          </w:p>
        </w:tc>
        <w:tc>
          <w:tcPr>
            <w:tcW w:w="567" w:type="dxa"/>
          </w:tcPr>
          <w:p w14:paraId="4F9D3145"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13.</w:t>
            </w:r>
          </w:p>
        </w:tc>
        <w:tc>
          <w:tcPr>
            <w:tcW w:w="567" w:type="dxa"/>
            <w:vAlign w:val="center"/>
          </w:tcPr>
          <w:p w14:paraId="5C77F822"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017728EA"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567" w:type="dxa"/>
          </w:tcPr>
          <w:p w14:paraId="53695673"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410" w:type="dxa"/>
          </w:tcPr>
          <w:p w14:paraId="0B265186"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268" w:type="dxa"/>
          </w:tcPr>
          <w:p w14:paraId="58123527"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r>
      <w:tr w:rsidR="007A48FE" w:rsidRPr="00724F27" w14:paraId="34B65326" w14:textId="77777777" w:rsidTr="002C1EFF">
        <w:trPr>
          <w:trHeight w:val="276"/>
        </w:trPr>
        <w:tc>
          <w:tcPr>
            <w:tcW w:w="710" w:type="dxa"/>
            <w:vMerge/>
          </w:tcPr>
          <w:p w14:paraId="5E36D147"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78078561"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0"/>
                <w:szCs w:val="20"/>
              </w:rPr>
            </w:pPr>
          </w:p>
        </w:tc>
        <w:tc>
          <w:tcPr>
            <w:tcW w:w="567" w:type="dxa"/>
          </w:tcPr>
          <w:p w14:paraId="5394CC5A"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14.</w:t>
            </w:r>
          </w:p>
        </w:tc>
        <w:tc>
          <w:tcPr>
            <w:tcW w:w="567" w:type="dxa"/>
            <w:vAlign w:val="center"/>
          </w:tcPr>
          <w:p w14:paraId="0E708B1D"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0E959907"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567" w:type="dxa"/>
          </w:tcPr>
          <w:p w14:paraId="1C1C4B95"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410" w:type="dxa"/>
          </w:tcPr>
          <w:p w14:paraId="048C42CA"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268" w:type="dxa"/>
          </w:tcPr>
          <w:p w14:paraId="13EAE094"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r>
      <w:tr w:rsidR="007A48FE" w:rsidRPr="00724F27" w14:paraId="1ABB13D3" w14:textId="77777777" w:rsidTr="002C1EFF">
        <w:trPr>
          <w:trHeight w:val="276"/>
        </w:trPr>
        <w:tc>
          <w:tcPr>
            <w:tcW w:w="710" w:type="dxa"/>
            <w:vMerge/>
          </w:tcPr>
          <w:p w14:paraId="51A0BA49"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1E17686D"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0"/>
                <w:szCs w:val="20"/>
              </w:rPr>
            </w:pPr>
          </w:p>
        </w:tc>
        <w:tc>
          <w:tcPr>
            <w:tcW w:w="567" w:type="dxa"/>
          </w:tcPr>
          <w:p w14:paraId="030DD247"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15.</w:t>
            </w:r>
          </w:p>
        </w:tc>
        <w:tc>
          <w:tcPr>
            <w:tcW w:w="567" w:type="dxa"/>
            <w:vAlign w:val="center"/>
          </w:tcPr>
          <w:p w14:paraId="44489581"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2F9C5A0C"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567" w:type="dxa"/>
          </w:tcPr>
          <w:p w14:paraId="1C374339"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410" w:type="dxa"/>
          </w:tcPr>
          <w:p w14:paraId="0F1A926A"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268" w:type="dxa"/>
          </w:tcPr>
          <w:p w14:paraId="096FA289"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r>
      <w:tr w:rsidR="007A48FE" w:rsidRPr="00724F27" w14:paraId="06B9EF69" w14:textId="77777777" w:rsidTr="002C1EFF">
        <w:trPr>
          <w:trHeight w:val="276"/>
        </w:trPr>
        <w:tc>
          <w:tcPr>
            <w:tcW w:w="710" w:type="dxa"/>
            <w:vMerge/>
          </w:tcPr>
          <w:p w14:paraId="15F44605"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572EE26A"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0"/>
                <w:szCs w:val="20"/>
              </w:rPr>
            </w:pPr>
          </w:p>
        </w:tc>
        <w:tc>
          <w:tcPr>
            <w:tcW w:w="567" w:type="dxa"/>
          </w:tcPr>
          <w:p w14:paraId="3CB0E9FB"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16.</w:t>
            </w:r>
          </w:p>
        </w:tc>
        <w:tc>
          <w:tcPr>
            <w:tcW w:w="567" w:type="dxa"/>
            <w:vAlign w:val="center"/>
          </w:tcPr>
          <w:p w14:paraId="6A0D041E"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1063ED1C"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567" w:type="dxa"/>
          </w:tcPr>
          <w:p w14:paraId="648C0876"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410" w:type="dxa"/>
          </w:tcPr>
          <w:p w14:paraId="6B2D8708"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2268" w:type="dxa"/>
          </w:tcPr>
          <w:p w14:paraId="4CA23AE3"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r>
      <w:tr w:rsidR="007A48FE" w:rsidRPr="00724F27" w14:paraId="1B23650F" w14:textId="77777777" w:rsidTr="002C1EFF">
        <w:trPr>
          <w:trHeight w:val="265"/>
        </w:trPr>
        <w:tc>
          <w:tcPr>
            <w:tcW w:w="710" w:type="dxa"/>
            <w:vMerge w:val="restart"/>
          </w:tcPr>
          <w:p w14:paraId="26223390"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r w:rsidRPr="00724F27">
              <w:rPr>
                <w:rFonts w:ascii="Times New Roman" w:eastAsia="Times New Roman" w:hAnsi="Times New Roman" w:cs="Times New Roman"/>
                <w:b/>
                <w:bCs/>
                <w:iCs/>
                <w:color w:val="000000" w:themeColor="text1"/>
                <w:sz w:val="20"/>
                <w:szCs w:val="20"/>
              </w:rPr>
              <w:t>VI.</w:t>
            </w:r>
          </w:p>
        </w:tc>
        <w:tc>
          <w:tcPr>
            <w:tcW w:w="3117" w:type="dxa"/>
            <w:gridSpan w:val="2"/>
            <w:vMerge w:val="restart"/>
          </w:tcPr>
          <w:p w14:paraId="0920D96F"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rPr>
            </w:pPr>
            <w:r w:rsidRPr="00724F27">
              <w:rPr>
                <w:rFonts w:ascii="Times New Roman" w:eastAsia="Times New Roman" w:hAnsi="Times New Roman" w:cs="Times New Roman"/>
                <w:b/>
                <w:iCs/>
                <w:color w:val="000000" w:themeColor="text1"/>
                <w:sz w:val="20"/>
                <w:szCs w:val="20"/>
              </w:rPr>
              <w:t xml:space="preserve">Relații de comunicare </w:t>
            </w:r>
            <w:r w:rsidRPr="00724F27">
              <w:rPr>
                <w:rFonts w:ascii="Times New Roman" w:eastAsia="Times New Roman" w:hAnsi="Times New Roman" w:cs="Times New Roman"/>
                <w:b/>
                <w:bCs/>
                <w:iCs/>
                <w:color w:val="000000" w:themeColor="text1"/>
                <w:sz w:val="20"/>
                <w:szCs w:val="20"/>
                <w:lang w:eastAsia="ro-RO"/>
              </w:rPr>
              <w:t>–</w:t>
            </w:r>
            <w:r w:rsidRPr="00724F27">
              <w:rPr>
                <w:rFonts w:ascii="Times New Roman" w:eastAsia="Times New Roman" w:hAnsi="Times New Roman" w:cs="Times New Roman"/>
                <w:b/>
                <w:iCs/>
                <w:color w:val="000000" w:themeColor="text1"/>
                <w:sz w:val="20"/>
                <w:szCs w:val="20"/>
              </w:rPr>
              <w:t>10 p</w:t>
            </w:r>
          </w:p>
        </w:tc>
        <w:tc>
          <w:tcPr>
            <w:tcW w:w="567" w:type="dxa"/>
          </w:tcPr>
          <w:p w14:paraId="4C421AB1"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567" w:type="dxa"/>
          </w:tcPr>
          <w:p w14:paraId="1F06C7F4"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10" w:type="dxa"/>
          </w:tcPr>
          <w:p w14:paraId="62319256"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567" w:type="dxa"/>
          </w:tcPr>
          <w:p w14:paraId="22C7DE03"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2410" w:type="dxa"/>
          </w:tcPr>
          <w:p w14:paraId="689CDABA"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2268" w:type="dxa"/>
          </w:tcPr>
          <w:p w14:paraId="647FEFE7"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r>
      <w:tr w:rsidR="007A48FE" w:rsidRPr="00724F27" w14:paraId="55EF4395" w14:textId="77777777" w:rsidTr="002C1EFF">
        <w:trPr>
          <w:trHeight w:val="255"/>
        </w:trPr>
        <w:tc>
          <w:tcPr>
            <w:tcW w:w="710" w:type="dxa"/>
            <w:vMerge/>
          </w:tcPr>
          <w:p w14:paraId="37E8B8C1"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7604A8D0"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567" w:type="dxa"/>
          </w:tcPr>
          <w:p w14:paraId="2BCD3890"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567" w:type="dxa"/>
          </w:tcPr>
          <w:p w14:paraId="7AFFAFAB"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710" w:type="dxa"/>
          </w:tcPr>
          <w:p w14:paraId="3E033EA3"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567" w:type="dxa"/>
          </w:tcPr>
          <w:p w14:paraId="1D86D573"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2410" w:type="dxa"/>
          </w:tcPr>
          <w:p w14:paraId="58B75546"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2268" w:type="dxa"/>
          </w:tcPr>
          <w:p w14:paraId="0C4F36A0"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r>
      <w:tr w:rsidR="007A48FE" w:rsidRPr="00724F27" w14:paraId="7C658834" w14:textId="77777777" w:rsidTr="002C1EFF">
        <w:trPr>
          <w:trHeight w:val="236"/>
        </w:trPr>
        <w:tc>
          <w:tcPr>
            <w:tcW w:w="710" w:type="dxa"/>
            <w:vMerge/>
          </w:tcPr>
          <w:p w14:paraId="57009274"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4BFF587D"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567" w:type="dxa"/>
          </w:tcPr>
          <w:p w14:paraId="1DF27FEA"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567" w:type="dxa"/>
          </w:tcPr>
          <w:p w14:paraId="7B21F8F0"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10" w:type="dxa"/>
          </w:tcPr>
          <w:p w14:paraId="61581396"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567" w:type="dxa"/>
          </w:tcPr>
          <w:p w14:paraId="0AF439D6"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2410" w:type="dxa"/>
          </w:tcPr>
          <w:p w14:paraId="565B8023"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2268" w:type="dxa"/>
          </w:tcPr>
          <w:p w14:paraId="0F4F9DCD"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r>
      <w:tr w:rsidR="007A48FE" w:rsidRPr="00724F27" w14:paraId="39C81453" w14:textId="77777777" w:rsidTr="002C1EFF">
        <w:trPr>
          <w:trHeight w:val="251"/>
        </w:trPr>
        <w:tc>
          <w:tcPr>
            <w:tcW w:w="710" w:type="dxa"/>
            <w:vMerge/>
          </w:tcPr>
          <w:p w14:paraId="5E271EB6"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1DD214A5"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567" w:type="dxa"/>
          </w:tcPr>
          <w:p w14:paraId="1F6EC055"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4.</w:t>
            </w:r>
          </w:p>
        </w:tc>
        <w:tc>
          <w:tcPr>
            <w:tcW w:w="567" w:type="dxa"/>
          </w:tcPr>
          <w:p w14:paraId="76D52DCE"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710" w:type="dxa"/>
          </w:tcPr>
          <w:p w14:paraId="6B4B2920"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567" w:type="dxa"/>
          </w:tcPr>
          <w:p w14:paraId="3D75A30A"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2410" w:type="dxa"/>
          </w:tcPr>
          <w:p w14:paraId="64FC9E8E"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2268" w:type="dxa"/>
          </w:tcPr>
          <w:p w14:paraId="4A5BAB51"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r>
      <w:tr w:rsidR="007A48FE" w:rsidRPr="00724F27" w14:paraId="7126AEDA" w14:textId="77777777" w:rsidTr="002C1EFF">
        <w:trPr>
          <w:trHeight w:val="276"/>
        </w:trPr>
        <w:tc>
          <w:tcPr>
            <w:tcW w:w="710" w:type="dxa"/>
            <w:vMerge/>
          </w:tcPr>
          <w:p w14:paraId="4BC07C15"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326519DB"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567" w:type="dxa"/>
          </w:tcPr>
          <w:p w14:paraId="6B9DB36F"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5.</w:t>
            </w:r>
          </w:p>
        </w:tc>
        <w:tc>
          <w:tcPr>
            <w:tcW w:w="567" w:type="dxa"/>
          </w:tcPr>
          <w:p w14:paraId="1BF9911A"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710" w:type="dxa"/>
          </w:tcPr>
          <w:p w14:paraId="50405BF3"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567" w:type="dxa"/>
          </w:tcPr>
          <w:p w14:paraId="50145A62"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2410" w:type="dxa"/>
          </w:tcPr>
          <w:p w14:paraId="37DC4B07"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2268" w:type="dxa"/>
          </w:tcPr>
          <w:p w14:paraId="193714D3"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r>
      <w:tr w:rsidR="007A48FE" w:rsidRPr="00724F27" w14:paraId="3FB332E2" w14:textId="77777777" w:rsidTr="002C1EFF">
        <w:trPr>
          <w:trHeight w:val="276"/>
        </w:trPr>
        <w:tc>
          <w:tcPr>
            <w:tcW w:w="710" w:type="dxa"/>
            <w:vMerge/>
          </w:tcPr>
          <w:p w14:paraId="740ED6FB"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785A49B3"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567" w:type="dxa"/>
          </w:tcPr>
          <w:p w14:paraId="3ACA553C"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6.</w:t>
            </w:r>
          </w:p>
        </w:tc>
        <w:tc>
          <w:tcPr>
            <w:tcW w:w="567" w:type="dxa"/>
          </w:tcPr>
          <w:p w14:paraId="7F34A65A"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710" w:type="dxa"/>
          </w:tcPr>
          <w:p w14:paraId="21DEB672"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567" w:type="dxa"/>
          </w:tcPr>
          <w:p w14:paraId="7809EEAE"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2410" w:type="dxa"/>
          </w:tcPr>
          <w:p w14:paraId="30167D0D"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2268" w:type="dxa"/>
          </w:tcPr>
          <w:p w14:paraId="69C82EAB"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r>
      <w:tr w:rsidR="007A48FE" w:rsidRPr="00724F27" w14:paraId="71A4F655" w14:textId="77777777" w:rsidTr="002C1EFF">
        <w:trPr>
          <w:trHeight w:val="230"/>
        </w:trPr>
        <w:tc>
          <w:tcPr>
            <w:tcW w:w="710" w:type="dxa"/>
            <w:vMerge w:val="restart"/>
          </w:tcPr>
          <w:p w14:paraId="58B3DCFE"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bCs/>
                <w:iCs/>
                <w:color w:val="000000" w:themeColor="text1"/>
                <w:sz w:val="20"/>
                <w:szCs w:val="20"/>
              </w:rPr>
            </w:pPr>
            <w:r w:rsidRPr="00724F27">
              <w:rPr>
                <w:rFonts w:ascii="Times New Roman" w:eastAsia="Times New Roman" w:hAnsi="Times New Roman" w:cs="Times New Roman"/>
                <w:b/>
                <w:bCs/>
                <w:iCs/>
                <w:color w:val="000000" w:themeColor="text1"/>
                <w:sz w:val="20"/>
                <w:szCs w:val="20"/>
              </w:rPr>
              <w:t>VII.</w:t>
            </w:r>
          </w:p>
        </w:tc>
        <w:tc>
          <w:tcPr>
            <w:tcW w:w="3117" w:type="dxa"/>
            <w:gridSpan w:val="2"/>
            <w:vMerge w:val="restart"/>
          </w:tcPr>
          <w:p w14:paraId="0731F4C3"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bCs/>
                <w:iCs/>
                <w:color w:val="000000" w:themeColor="text1"/>
                <w:sz w:val="20"/>
                <w:szCs w:val="20"/>
              </w:rPr>
            </w:pPr>
            <w:r w:rsidRPr="00724F27">
              <w:rPr>
                <w:rFonts w:ascii="Times New Roman" w:eastAsia="Times New Roman" w:hAnsi="Times New Roman" w:cs="Times New Roman"/>
                <w:b/>
                <w:iCs/>
                <w:color w:val="000000" w:themeColor="text1"/>
                <w:sz w:val="20"/>
                <w:szCs w:val="20"/>
              </w:rPr>
              <w:t>Pregătire profesională – 6 p</w:t>
            </w:r>
          </w:p>
        </w:tc>
        <w:tc>
          <w:tcPr>
            <w:tcW w:w="567" w:type="dxa"/>
          </w:tcPr>
          <w:p w14:paraId="22879351"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567" w:type="dxa"/>
          </w:tcPr>
          <w:p w14:paraId="462B3FED"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10" w:type="dxa"/>
          </w:tcPr>
          <w:p w14:paraId="0440351A"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567" w:type="dxa"/>
          </w:tcPr>
          <w:p w14:paraId="2E41DD4B"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2410" w:type="dxa"/>
            <w:tcBorders>
              <w:top w:val="single" w:sz="4" w:space="0" w:color="auto"/>
              <w:left w:val="single" w:sz="4" w:space="0" w:color="auto"/>
              <w:right w:val="single" w:sz="4" w:space="0" w:color="auto"/>
            </w:tcBorders>
          </w:tcPr>
          <w:p w14:paraId="2FD35E96"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2268" w:type="dxa"/>
            <w:tcBorders>
              <w:top w:val="single" w:sz="4" w:space="0" w:color="auto"/>
              <w:left w:val="single" w:sz="4" w:space="0" w:color="auto"/>
              <w:right w:val="single" w:sz="4" w:space="0" w:color="auto"/>
            </w:tcBorders>
          </w:tcPr>
          <w:p w14:paraId="5AE08040"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r>
      <w:tr w:rsidR="007A48FE" w:rsidRPr="00724F27" w14:paraId="35249E30" w14:textId="77777777" w:rsidTr="002C1EFF">
        <w:trPr>
          <w:trHeight w:val="245"/>
        </w:trPr>
        <w:tc>
          <w:tcPr>
            <w:tcW w:w="710" w:type="dxa"/>
            <w:vMerge/>
          </w:tcPr>
          <w:p w14:paraId="608B07F9"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50BDC747"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567" w:type="dxa"/>
          </w:tcPr>
          <w:p w14:paraId="1B92D73F"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567" w:type="dxa"/>
          </w:tcPr>
          <w:p w14:paraId="6B58474D"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10" w:type="dxa"/>
          </w:tcPr>
          <w:p w14:paraId="34B456C0"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567" w:type="dxa"/>
          </w:tcPr>
          <w:p w14:paraId="0570CE4F"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2410" w:type="dxa"/>
            <w:tcBorders>
              <w:top w:val="single" w:sz="4" w:space="0" w:color="auto"/>
              <w:left w:val="single" w:sz="4" w:space="0" w:color="auto"/>
              <w:right w:val="single" w:sz="4" w:space="0" w:color="auto"/>
            </w:tcBorders>
          </w:tcPr>
          <w:p w14:paraId="53A755E9"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2268" w:type="dxa"/>
            <w:tcBorders>
              <w:top w:val="single" w:sz="4" w:space="0" w:color="auto"/>
              <w:left w:val="single" w:sz="4" w:space="0" w:color="auto"/>
              <w:right w:val="single" w:sz="4" w:space="0" w:color="auto"/>
            </w:tcBorders>
          </w:tcPr>
          <w:p w14:paraId="5597A1BC"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r>
      <w:tr w:rsidR="007A48FE" w:rsidRPr="00724F27" w14:paraId="0410502D" w14:textId="77777777" w:rsidTr="002C1EFF">
        <w:trPr>
          <w:trHeight w:val="245"/>
        </w:trPr>
        <w:tc>
          <w:tcPr>
            <w:tcW w:w="710" w:type="dxa"/>
            <w:vMerge/>
          </w:tcPr>
          <w:p w14:paraId="58D558B3"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3117" w:type="dxa"/>
            <w:gridSpan w:val="2"/>
            <w:vMerge/>
          </w:tcPr>
          <w:p w14:paraId="0BB8ACE3"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Cs/>
                <w:iCs/>
                <w:color w:val="000000" w:themeColor="text1"/>
                <w:sz w:val="20"/>
                <w:szCs w:val="20"/>
              </w:rPr>
            </w:pPr>
          </w:p>
        </w:tc>
        <w:tc>
          <w:tcPr>
            <w:tcW w:w="567" w:type="dxa"/>
          </w:tcPr>
          <w:p w14:paraId="46CD3C7B"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567" w:type="dxa"/>
          </w:tcPr>
          <w:p w14:paraId="4A96277B"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710" w:type="dxa"/>
          </w:tcPr>
          <w:p w14:paraId="7D7569A1"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567" w:type="dxa"/>
          </w:tcPr>
          <w:p w14:paraId="1C623E6D"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2410" w:type="dxa"/>
            <w:tcBorders>
              <w:top w:val="single" w:sz="4" w:space="0" w:color="auto"/>
              <w:left w:val="single" w:sz="4" w:space="0" w:color="auto"/>
              <w:right w:val="single" w:sz="4" w:space="0" w:color="auto"/>
            </w:tcBorders>
          </w:tcPr>
          <w:p w14:paraId="000195AC"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c>
          <w:tcPr>
            <w:tcW w:w="2268" w:type="dxa"/>
            <w:tcBorders>
              <w:top w:val="single" w:sz="4" w:space="0" w:color="auto"/>
              <w:left w:val="single" w:sz="4" w:space="0" w:color="auto"/>
              <w:right w:val="single" w:sz="4" w:space="0" w:color="auto"/>
            </w:tcBorders>
          </w:tcPr>
          <w:p w14:paraId="57D79231"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p>
        </w:tc>
      </w:tr>
      <w:tr w:rsidR="007A48FE" w:rsidRPr="00724F27" w14:paraId="090E8E65" w14:textId="77777777" w:rsidTr="002C1EFF">
        <w:trPr>
          <w:trHeight w:val="225"/>
        </w:trPr>
        <w:tc>
          <w:tcPr>
            <w:tcW w:w="3827" w:type="dxa"/>
            <w:gridSpan w:val="3"/>
          </w:tcPr>
          <w:p w14:paraId="00E07EAE"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bCs/>
                <w:iCs/>
                <w:color w:val="000000" w:themeColor="text1"/>
                <w:sz w:val="20"/>
                <w:szCs w:val="20"/>
              </w:rPr>
            </w:pPr>
            <w:r w:rsidRPr="00724F27">
              <w:rPr>
                <w:rFonts w:ascii="Times New Roman" w:eastAsia="Times New Roman" w:hAnsi="Times New Roman" w:cs="Times New Roman"/>
                <w:b/>
                <w:bCs/>
                <w:iCs/>
                <w:color w:val="000000" w:themeColor="text1"/>
                <w:sz w:val="20"/>
                <w:szCs w:val="20"/>
              </w:rPr>
              <w:t xml:space="preserve">              TOTAL PUNCTAJ </w:t>
            </w:r>
            <w:r w:rsidRPr="00724F27">
              <w:rPr>
                <w:rFonts w:ascii="Times New Roman" w:eastAsia="Times New Roman" w:hAnsi="Times New Roman" w:cs="Times New Roman"/>
                <w:b/>
                <w:bCs/>
                <w:iCs/>
                <w:color w:val="000000" w:themeColor="text1"/>
                <w:sz w:val="20"/>
                <w:szCs w:val="20"/>
                <w:lang w:eastAsia="ro-RO"/>
              </w:rPr>
              <w:t>–</w:t>
            </w:r>
            <w:r w:rsidRPr="00724F27">
              <w:rPr>
                <w:rFonts w:ascii="Times New Roman" w:eastAsia="Times New Roman" w:hAnsi="Times New Roman" w:cs="Times New Roman"/>
                <w:b/>
                <w:bCs/>
                <w:iCs/>
                <w:color w:val="000000" w:themeColor="text1"/>
                <w:sz w:val="20"/>
                <w:szCs w:val="20"/>
              </w:rPr>
              <w:t xml:space="preserve"> 100</w:t>
            </w:r>
          </w:p>
        </w:tc>
        <w:tc>
          <w:tcPr>
            <w:tcW w:w="1134" w:type="dxa"/>
            <w:gridSpan w:val="2"/>
          </w:tcPr>
          <w:p w14:paraId="3F6892C2" w14:textId="77777777" w:rsidR="007A48FE" w:rsidRPr="00724F27" w:rsidRDefault="007A48FE" w:rsidP="002C1EFF">
            <w:pPr>
              <w:widowControl w:val="0"/>
              <w:spacing w:after="0" w:line="240" w:lineRule="auto"/>
              <w:jc w:val="center"/>
              <w:rPr>
                <w:rFonts w:ascii="Times New Roman" w:eastAsia="Times New Roman" w:hAnsi="Times New Roman" w:cs="Times New Roman"/>
                <w:b/>
                <w:iCs/>
                <w:color w:val="000000" w:themeColor="text1"/>
                <w:sz w:val="20"/>
                <w:szCs w:val="20"/>
                <w:lang w:eastAsia="ro-RO"/>
              </w:rPr>
            </w:pPr>
            <w:r w:rsidRPr="00724F27">
              <w:rPr>
                <w:rFonts w:ascii="Times New Roman" w:eastAsia="Times New Roman" w:hAnsi="Times New Roman" w:cs="Times New Roman"/>
                <w:iCs/>
                <w:color w:val="000000" w:themeColor="text1"/>
                <w:sz w:val="20"/>
                <w:szCs w:val="20"/>
                <w:lang w:eastAsia="ro-RO"/>
              </w:rPr>
              <w:t xml:space="preserve">        </w:t>
            </w:r>
            <w:r w:rsidRPr="00724F27">
              <w:rPr>
                <w:rFonts w:ascii="Times New Roman" w:eastAsia="Times New Roman" w:hAnsi="Times New Roman" w:cs="Times New Roman"/>
                <w:b/>
                <w:iCs/>
                <w:color w:val="000000" w:themeColor="text1"/>
                <w:sz w:val="20"/>
                <w:szCs w:val="20"/>
                <w:lang w:eastAsia="ro-RO"/>
              </w:rPr>
              <w:t>100</w:t>
            </w:r>
          </w:p>
        </w:tc>
        <w:tc>
          <w:tcPr>
            <w:tcW w:w="710" w:type="dxa"/>
          </w:tcPr>
          <w:p w14:paraId="29D2E323"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sz w:val="20"/>
                <w:szCs w:val="20"/>
                <w:lang w:eastAsia="ro-RO"/>
              </w:rPr>
            </w:pPr>
          </w:p>
        </w:tc>
        <w:tc>
          <w:tcPr>
            <w:tcW w:w="567" w:type="dxa"/>
          </w:tcPr>
          <w:p w14:paraId="1A607FAC"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sz w:val="20"/>
                <w:szCs w:val="20"/>
                <w:lang w:eastAsia="ro-RO"/>
              </w:rPr>
            </w:pPr>
          </w:p>
        </w:tc>
        <w:tc>
          <w:tcPr>
            <w:tcW w:w="2410" w:type="dxa"/>
            <w:tcBorders>
              <w:top w:val="single" w:sz="4" w:space="0" w:color="auto"/>
              <w:left w:val="single" w:sz="4" w:space="0" w:color="auto"/>
              <w:bottom w:val="single" w:sz="4" w:space="0" w:color="auto"/>
              <w:right w:val="single" w:sz="4" w:space="0" w:color="auto"/>
            </w:tcBorders>
          </w:tcPr>
          <w:p w14:paraId="030EA7AE"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sz w:val="20"/>
                <w:szCs w:val="20"/>
                <w:lang w:eastAsia="ro-RO"/>
              </w:rPr>
            </w:pPr>
          </w:p>
        </w:tc>
        <w:tc>
          <w:tcPr>
            <w:tcW w:w="2268" w:type="dxa"/>
            <w:tcBorders>
              <w:top w:val="single" w:sz="4" w:space="0" w:color="auto"/>
              <w:left w:val="single" w:sz="4" w:space="0" w:color="auto"/>
              <w:bottom w:val="single" w:sz="4" w:space="0" w:color="auto"/>
              <w:right w:val="single" w:sz="4" w:space="0" w:color="auto"/>
            </w:tcBorders>
          </w:tcPr>
          <w:p w14:paraId="6443688B"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sz w:val="20"/>
                <w:szCs w:val="20"/>
                <w:lang w:eastAsia="ro-RO"/>
              </w:rPr>
            </w:pPr>
          </w:p>
        </w:tc>
      </w:tr>
      <w:tr w:rsidR="007A48FE" w:rsidRPr="00724F27" w14:paraId="78B7A480" w14:textId="77777777" w:rsidTr="002C1EFF">
        <w:trPr>
          <w:trHeight w:val="225"/>
        </w:trPr>
        <w:tc>
          <w:tcPr>
            <w:tcW w:w="821" w:type="dxa"/>
            <w:gridSpan w:val="2"/>
            <w:tcBorders>
              <w:right w:val="single" w:sz="4" w:space="0" w:color="auto"/>
            </w:tcBorders>
          </w:tcPr>
          <w:p w14:paraId="0E796068"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sz w:val="20"/>
                <w:szCs w:val="20"/>
                <w:lang w:eastAsia="ro-RO"/>
              </w:rPr>
            </w:pPr>
          </w:p>
        </w:tc>
        <w:tc>
          <w:tcPr>
            <w:tcW w:w="10095" w:type="dxa"/>
            <w:gridSpan w:val="7"/>
            <w:tcBorders>
              <w:right w:val="single" w:sz="4" w:space="0" w:color="auto"/>
            </w:tcBorders>
          </w:tcPr>
          <w:p w14:paraId="61743398"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sz w:val="20"/>
                <w:szCs w:val="20"/>
                <w:lang w:eastAsia="ro-RO"/>
              </w:rPr>
            </w:pPr>
            <w:r w:rsidRPr="00724F27">
              <w:rPr>
                <w:rFonts w:ascii="Times New Roman" w:eastAsia="Times New Roman" w:hAnsi="Times New Roman" w:cs="Times New Roman"/>
                <w:b/>
                <w:iCs/>
                <w:color w:val="000000" w:themeColor="text1"/>
                <w:sz w:val="20"/>
                <w:szCs w:val="20"/>
                <w:lang w:eastAsia="ro-RO"/>
              </w:rPr>
              <w:t xml:space="preserve">                                        CALIFICATIVUL AFERENT PUNCTAJULUI ACORDAT:  Foarte bine         □</w:t>
            </w:r>
          </w:p>
          <w:p w14:paraId="41EC48CD"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sz w:val="20"/>
                <w:szCs w:val="20"/>
                <w:lang w:eastAsia="ro-RO"/>
              </w:rPr>
            </w:pPr>
            <w:r w:rsidRPr="00724F27">
              <w:rPr>
                <w:rFonts w:ascii="Times New Roman" w:eastAsia="Times New Roman" w:hAnsi="Times New Roman" w:cs="Times New Roman"/>
                <w:b/>
                <w:iCs/>
                <w:color w:val="000000" w:themeColor="text1"/>
                <w:sz w:val="20"/>
                <w:szCs w:val="20"/>
                <w:lang w:eastAsia="ro-RO"/>
              </w:rPr>
              <w:t xml:space="preserve">                                                                                                                                                   Bine                     □</w:t>
            </w:r>
          </w:p>
          <w:p w14:paraId="20B1C09C"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sz w:val="20"/>
                <w:szCs w:val="20"/>
                <w:lang w:eastAsia="ro-RO"/>
              </w:rPr>
            </w:pPr>
            <w:r w:rsidRPr="00724F27">
              <w:rPr>
                <w:rFonts w:ascii="Times New Roman" w:eastAsia="Times New Roman" w:hAnsi="Times New Roman" w:cs="Times New Roman"/>
                <w:b/>
                <w:iCs/>
                <w:color w:val="000000" w:themeColor="text1"/>
                <w:sz w:val="20"/>
                <w:szCs w:val="20"/>
                <w:lang w:eastAsia="ro-RO"/>
              </w:rPr>
              <w:t xml:space="preserve">                                                                                                                                                   Satisfăcător        □</w:t>
            </w:r>
          </w:p>
          <w:p w14:paraId="5E36D5DF"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sz w:val="20"/>
                <w:szCs w:val="20"/>
                <w:lang w:eastAsia="ro-RO"/>
              </w:rPr>
            </w:pPr>
            <w:r w:rsidRPr="00724F27">
              <w:rPr>
                <w:rFonts w:ascii="Times New Roman" w:eastAsia="Times New Roman" w:hAnsi="Times New Roman" w:cs="Times New Roman"/>
                <w:b/>
                <w:iCs/>
                <w:color w:val="000000" w:themeColor="text1"/>
                <w:sz w:val="20"/>
                <w:szCs w:val="20"/>
                <w:lang w:eastAsia="ro-RO"/>
              </w:rPr>
              <w:t xml:space="preserve">                                                                                                                                                   Nesatisfăcător    □</w:t>
            </w:r>
          </w:p>
        </w:tc>
      </w:tr>
    </w:tbl>
    <w:bookmarkEnd w:id="3"/>
    <w:p w14:paraId="382EB032" w14:textId="77777777" w:rsidR="007A48FE" w:rsidRPr="00724F27" w:rsidRDefault="007A48FE" w:rsidP="007A48FE">
      <w:pPr>
        <w:widowControl w:val="0"/>
        <w:tabs>
          <w:tab w:val="center" w:pos="4680"/>
          <w:tab w:val="left" w:pos="6720"/>
          <w:tab w:val="right" w:pos="9360"/>
        </w:tabs>
        <w:spacing w:before="120" w:after="0" w:line="240" w:lineRule="auto"/>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lang w:val="x-none"/>
        </w:rPr>
        <w:t xml:space="preserve">Data: </w:t>
      </w:r>
    </w:p>
    <w:p w14:paraId="722A4501" w14:textId="77777777" w:rsidR="007A48FE" w:rsidRPr="00724F27" w:rsidRDefault="007A48FE" w:rsidP="007A48FE">
      <w:pPr>
        <w:widowControl w:val="0"/>
        <w:spacing w:after="0" w:line="24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Comisia de evaluare,</w:t>
      </w:r>
      <w:r w:rsidRPr="00724F27">
        <w:rPr>
          <w:rFonts w:ascii="Times New Roman" w:eastAsia="Times New Roman" w:hAnsi="Times New Roman" w:cs="Times New Roman"/>
          <w:b/>
          <w:bCs/>
          <w:iCs/>
          <w:color w:val="000000" w:themeColor="text1"/>
          <w:sz w:val="20"/>
          <w:szCs w:val="20"/>
          <w:lang w:eastAsia="ro-RO"/>
        </w:rPr>
        <w:tab/>
        <w:t xml:space="preserve">           </w:t>
      </w:r>
      <w:proofErr w:type="spellStart"/>
      <w:r w:rsidRPr="00724F27">
        <w:rPr>
          <w:rFonts w:ascii="Times New Roman" w:eastAsia="Times New Roman" w:hAnsi="Times New Roman" w:cs="Times New Roman"/>
          <w:b/>
          <w:bCs/>
          <w:iCs/>
          <w:color w:val="000000" w:themeColor="text1"/>
          <w:sz w:val="20"/>
          <w:szCs w:val="20"/>
          <w:lang w:eastAsia="ro-RO"/>
        </w:rPr>
        <w:t>Preşedinte</w:t>
      </w:r>
      <w:proofErr w:type="spellEnd"/>
      <w:r w:rsidRPr="00724F27">
        <w:rPr>
          <w:rFonts w:ascii="Times New Roman" w:eastAsia="Times New Roman" w:hAnsi="Times New Roman" w:cs="Times New Roman"/>
          <w:b/>
          <w:bCs/>
          <w:iCs/>
          <w:color w:val="000000" w:themeColor="text1"/>
          <w:sz w:val="20"/>
          <w:szCs w:val="20"/>
          <w:lang w:eastAsia="ro-RO"/>
        </w:rPr>
        <w:t xml:space="preserve">, </w:t>
      </w:r>
      <w:r w:rsidRPr="00724F27">
        <w:rPr>
          <w:rFonts w:ascii="Times New Roman" w:eastAsia="Times New Roman" w:hAnsi="Times New Roman" w:cs="Times New Roman"/>
          <w:b/>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 xml:space="preserve">Numele şi prenumele: </w:t>
      </w:r>
    </w:p>
    <w:p w14:paraId="5AA62535" w14:textId="77777777" w:rsidR="007A48FE" w:rsidRPr="00724F27" w:rsidRDefault="007A48FE" w:rsidP="007A48FE">
      <w:pPr>
        <w:widowControl w:val="0"/>
        <w:spacing w:after="0" w:line="24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Semnătura: __________________________________</w:t>
      </w:r>
    </w:p>
    <w:p w14:paraId="32EE472F" w14:textId="77777777" w:rsidR="007A48FE" w:rsidRPr="00724F27" w:rsidRDefault="007A48FE" w:rsidP="007A48FE">
      <w:pPr>
        <w:widowControl w:val="0"/>
        <w:spacing w:after="0" w:line="24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
          <w:bCs/>
          <w:iCs/>
          <w:color w:val="000000" w:themeColor="text1"/>
          <w:sz w:val="20"/>
          <w:szCs w:val="20"/>
          <w:lang w:eastAsia="ro-RO"/>
        </w:rPr>
        <w:t>Membri,</w:t>
      </w:r>
      <w:r w:rsidRPr="00724F27">
        <w:rPr>
          <w:rFonts w:ascii="Times New Roman" w:eastAsia="Times New Roman" w:hAnsi="Times New Roman" w:cs="Times New Roman"/>
          <w:bCs/>
          <w:iCs/>
          <w:color w:val="000000" w:themeColor="text1"/>
          <w:sz w:val="20"/>
          <w:szCs w:val="20"/>
          <w:lang w:eastAsia="ro-RO"/>
        </w:rPr>
        <w:tab/>
        <w:t>1. Numele şi prenumele ________________________</w:t>
      </w:r>
    </w:p>
    <w:p w14:paraId="7A2DA33F" w14:textId="77777777" w:rsidR="007A48FE" w:rsidRPr="00724F27" w:rsidRDefault="007A48FE" w:rsidP="007A48FE">
      <w:pPr>
        <w:widowControl w:val="0"/>
        <w:spacing w:after="0" w:line="24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Semnătura: __________________________________</w:t>
      </w:r>
    </w:p>
    <w:p w14:paraId="43DCAB89" w14:textId="77777777" w:rsidR="007A48FE" w:rsidRPr="00724F27" w:rsidRDefault="007A48FE" w:rsidP="007A48FE">
      <w:pPr>
        <w:widowControl w:val="0"/>
        <w:spacing w:after="0" w:line="24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2. Numele şi prenumele ________________________</w:t>
      </w:r>
    </w:p>
    <w:p w14:paraId="03AD8628" w14:textId="77777777" w:rsidR="007A48FE" w:rsidRPr="00724F27" w:rsidRDefault="007A48FE" w:rsidP="007A48FE">
      <w:pPr>
        <w:widowControl w:val="0"/>
        <w:spacing w:after="0" w:line="24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Semnătura: __________________________________</w:t>
      </w:r>
    </w:p>
    <w:p w14:paraId="330068C6" w14:textId="77777777" w:rsidR="007A48FE" w:rsidRPr="00724F27" w:rsidRDefault="007A48FE" w:rsidP="007A48FE">
      <w:pPr>
        <w:widowControl w:val="0"/>
        <w:spacing w:after="0" w:line="24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3. Numele şi prenumele ________________________</w:t>
      </w:r>
    </w:p>
    <w:p w14:paraId="31C04F45" w14:textId="77777777" w:rsidR="007A48FE" w:rsidRPr="00724F27" w:rsidRDefault="007A48FE" w:rsidP="007A48FE">
      <w:pPr>
        <w:widowControl w:val="0"/>
        <w:spacing w:after="0" w:line="24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Semnătura: __________________________________</w:t>
      </w:r>
    </w:p>
    <w:p w14:paraId="39ADCDA7" w14:textId="77777777" w:rsidR="007A48FE" w:rsidRPr="00724F27" w:rsidRDefault="007A48FE" w:rsidP="007A48FE">
      <w:pPr>
        <w:widowControl w:val="0"/>
        <w:spacing w:after="0" w:line="24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4. Numele şi prenumele ________________________</w:t>
      </w:r>
    </w:p>
    <w:p w14:paraId="5BB7535D" w14:textId="77777777" w:rsidR="007A48FE" w:rsidRPr="00724F27" w:rsidRDefault="007A48FE" w:rsidP="007A48FE">
      <w:pPr>
        <w:widowControl w:val="0"/>
        <w:spacing w:after="0" w:line="24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Semnătura: __________________________________</w:t>
      </w:r>
    </w:p>
    <w:p w14:paraId="2305EC81" w14:textId="77777777" w:rsidR="007A48FE" w:rsidRPr="00724F27" w:rsidRDefault="007A48FE" w:rsidP="007A48FE">
      <w:pPr>
        <w:widowControl w:val="0"/>
        <w:spacing w:after="0" w:line="24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
          <w:bCs/>
          <w:iCs/>
          <w:color w:val="000000" w:themeColor="text1"/>
          <w:sz w:val="20"/>
          <w:szCs w:val="20"/>
          <w:lang w:eastAsia="ro-RO"/>
        </w:rPr>
        <w:t>Secretari,</w:t>
      </w:r>
      <w:r w:rsidRPr="00724F27">
        <w:rPr>
          <w:rFonts w:ascii="Times New Roman" w:eastAsia="Times New Roman" w:hAnsi="Times New Roman" w:cs="Times New Roman"/>
          <w:bCs/>
          <w:iCs/>
          <w:color w:val="000000" w:themeColor="text1"/>
          <w:sz w:val="20"/>
          <w:szCs w:val="20"/>
          <w:lang w:eastAsia="ro-RO"/>
        </w:rPr>
        <w:tab/>
        <w:t>1. Numele şi prenumele ________________________</w:t>
      </w:r>
    </w:p>
    <w:p w14:paraId="354EE2E9" w14:textId="77777777" w:rsidR="007A48FE" w:rsidRPr="00724F27" w:rsidRDefault="007A48FE" w:rsidP="007A48FE">
      <w:pPr>
        <w:widowControl w:val="0"/>
        <w:spacing w:after="0" w:line="24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Semnătura: __________________________________</w:t>
      </w:r>
    </w:p>
    <w:p w14:paraId="2E63DA84" w14:textId="77777777" w:rsidR="007A48FE" w:rsidRPr="00724F27" w:rsidRDefault="007A48FE" w:rsidP="007A48FE">
      <w:pPr>
        <w:widowControl w:val="0"/>
        <w:spacing w:after="0" w:line="24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2. Numele şi prenumele ________________________</w:t>
      </w:r>
    </w:p>
    <w:p w14:paraId="47C2B393" w14:textId="77777777" w:rsidR="007A48FE" w:rsidRPr="00724F27" w:rsidRDefault="007A48FE" w:rsidP="007A48FE">
      <w:pPr>
        <w:widowControl w:val="0"/>
        <w:spacing w:after="0" w:line="240" w:lineRule="auto"/>
        <w:ind w:left="3600" w:firstLine="720"/>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Semnătura: __________________________________</w:t>
      </w:r>
    </w:p>
    <w:p w14:paraId="136FDC08" w14:textId="77777777" w:rsidR="007A48FE" w:rsidRPr="00724F27" w:rsidRDefault="007A48FE" w:rsidP="007A48FE">
      <w:pPr>
        <w:pBdr>
          <w:top w:val="nil"/>
          <w:left w:val="nil"/>
          <w:bottom w:val="nil"/>
          <w:right w:val="nil"/>
          <w:between w:val="nil"/>
        </w:pBdr>
        <w:spacing w:after="0" w:line="240" w:lineRule="auto"/>
        <w:ind w:left="902"/>
        <w:jc w:val="right"/>
        <w:rPr>
          <w:rFonts w:ascii="Times New Roman" w:eastAsia="Times New Roman" w:hAnsi="Times New Roman" w:cs="Times New Roman"/>
          <w:b/>
          <w:bCs/>
          <w:color w:val="000000" w:themeColor="text1"/>
        </w:rPr>
      </w:pPr>
      <w:r w:rsidRPr="00724F27">
        <w:rPr>
          <w:rFonts w:ascii="Times New Roman" w:eastAsia="Times New Roman" w:hAnsi="Times New Roman" w:cs="Times New Roman"/>
          <w:b/>
          <w:bCs/>
          <w:iCs/>
          <w:color w:val="000000" w:themeColor="text1"/>
          <w:sz w:val="20"/>
          <w:szCs w:val="20"/>
          <w:lang w:eastAsia="ro-RO"/>
        </w:rPr>
        <w:br w:type="page"/>
      </w:r>
      <w:r w:rsidRPr="00724F27">
        <w:rPr>
          <w:rFonts w:ascii="Times New Roman" w:eastAsia="Times New Roman" w:hAnsi="Times New Roman" w:cs="Times New Roman"/>
          <w:b/>
          <w:bCs/>
          <w:color w:val="000000" w:themeColor="text1"/>
        </w:rPr>
        <w:lastRenderedPageBreak/>
        <w:t>Anexa nr. 10.</w:t>
      </w:r>
      <w:r>
        <w:rPr>
          <w:rFonts w:ascii="Times New Roman" w:eastAsia="Times New Roman" w:hAnsi="Times New Roman" w:cs="Times New Roman"/>
          <w:b/>
          <w:bCs/>
          <w:color w:val="000000" w:themeColor="text1"/>
        </w:rPr>
        <w:t>19</w:t>
      </w:r>
      <w:r w:rsidRPr="00724F27">
        <w:rPr>
          <w:rFonts w:ascii="Times New Roman" w:eastAsia="Times New Roman" w:hAnsi="Times New Roman" w:cs="Times New Roman"/>
          <w:b/>
          <w:bCs/>
          <w:color w:val="000000" w:themeColor="text1"/>
        </w:rPr>
        <w:t xml:space="preserve"> </w:t>
      </w:r>
    </w:p>
    <w:p w14:paraId="4558D947" w14:textId="77777777" w:rsidR="007A48FE" w:rsidRPr="00724F27" w:rsidRDefault="007A48FE" w:rsidP="007A48FE">
      <w:pPr>
        <w:widowControl w:val="0"/>
        <w:spacing w:after="0" w:line="240" w:lineRule="auto"/>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 xml:space="preserve">                Aprob.</w:t>
      </w:r>
    </w:p>
    <w:p w14:paraId="7C943F5F" w14:textId="77777777" w:rsidR="007A48FE" w:rsidRPr="00724F27" w:rsidRDefault="007A48FE" w:rsidP="007A48FE">
      <w:pPr>
        <w:widowControl w:val="0"/>
        <w:spacing w:after="0" w:line="240" w:lineRule="auto"/>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 xml:space="preserve">   Inspector </w:t>
      </w:r>
      <w:proofErr w:type="spellStart"/>
      <w:r w:rsidRPr="00724F27">
        <w:rPr>
          <w:rFonts w:ascii="Times New Roman" w:eastAsia="Times New Roman" w:hAnsi="Times New Roman" w:cs="Times New Roman"/>
          <w:b/>
          <w:bCs/>
          <w:iCs/>
          <w:color w:val="000000" w:themeColor="text1"/>
          <w:sz w:val="20"/>
          <w:szCs w:val="20"/>
          <w:lang w:eastAsia="ro-RO"/>
        </w:rPr>
        <w:t>Şcolar</w:t>
      </w:r>
      <w:proofErr w:type="spellEnd"/>
      <w:r w:rsidRPr="00724F27">
        <w:rPr>
          <w:rFonts w:ascii="Times New Roman" w:eastAsia="Times New Roman" w:hAnsi="Times New Roman" w:cs="Times New Roman"/>
          <w:b/>
          <w:bCs/>
          <w:iCs/>
          <w:color w:val="000000" w:themeColor="text1"/>
          <w:sz w:val="20"/>
          <w:szCs w:val="20"/>
          <w:lang w:eastAsia="ro-RO"/>
        </w:rPr>
        <w:t xml:space="preserve"> General,</w:t>
      </w:r>
    </w:p>
    <w:p w14:paraId="5E5023C2" w14:textId="77777777" w:rsidR="007A48FE" w:rsidRPr="00724F27" w:rsidRDefault="007A48FE" w:rsidP="007A48FE">
      <w:pPr>
        <w:widowControl w:val="0"/>
        <w:spacing w:after="0" w:line="240" w:lineRule="auto"/>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Lucreția Claudia PORTASE</w:t>
      </w:r>
    </w:p>
    <w:p w14:paraId="4378BA3E" w14:textId="77777777" w:rsidR="007A48FE" w:rsidRPr="00724F27" w:rsidRDefault="007A48FE" w:rsidP="007A48FE">
      <w:pPr>
        <w:spacing w:after="0"/>
        <w:rPr>
          <w:rFonts w:ascii="Times New Roman" w:eastAsia="Times New Roman" w:hAnsi="Times New Roman" w:cs="Times New Roman"/>
          <w:bCs/>
          <w:iCs/>
          <w:color w:val="000000" w:themeColor="text1"/>
          <w:sz w:val="20"/>
          <w:szCs w:val="20"/>
          <w:lang w:eastAsia="ro-RO"/>
        </w:rPr>
      </w:pPr>
    </w:p>
    <w:p w14:paraId="098DC487" w14:textId="77777777" w:rsidR="007A48FE" w:rsidRPr="00724F27" w:rsidRDefault="007A48FE" w:rsidP="007A48FE">
      <w:pPr>
        <w:widowControl w:val="0"/>
        <w:spacing w:after="0" w:line="240" w:lineRule="auto"/>
        <w:rPr>
          <w:rFonts w:ascii="Times New Roman" w:eastAsia="Times New Roman" w:hAnsi="Times New Roman" w:cs="Times New Roman"/>
          <w:b/>
          <w:color w:val="000000" w:themeColor="text1"/>
          <w:sz w:val="20"/>
          <w:szCs w:val="20"/>
        </w:rPr>
      </w:pPr>
    </w:p>
    <w:p w14:paraId="1EB92704" w14:textId="77777777" w:rsidR="007A48FE" w:rsidRPr="00724F27" w:rsidRDefault="007A48FE" w:rsidP="00EE0EBF">
      <w:pPr>
        <w:widowControl w:val="0"/>
        <w:spacing w:after="0"/>
        <w:jc w:val="center"/>
        <w:rPr>
          <w:rFonts w:ascii="Times New Roman" w:eastAsia="Times New Roman" w:hAnsi="Times New Roman" w:cs="Times New Roman"/>
          <w:b/>
          <w:color w:val="000000" w:themeColor="text1"/>
          <w:sz w:val="20"/>
          <w:szCs w:val="20"/>
        </w:rPr>
      </w:pPr>
      <w:r w:rsidRPr="00724F27">
        <w:rPr>
          <w:rFonts w:ascii="Times New Roman" w:eastAsia="Times New Roman" w:hAnsi="Times New Roman" w:cs="Times New Roman"/>
          <w:b/>
          <w:color w:val="000000" w:themeColor="text1"/>
          <w:sz w:val="20"/>
          <w:szCs w:val="20"/>
        </w:rPr>
        <w:t>RAPORT JUSTIFICATIV</w:t>
      </w:r>
    </w:p>
    <w:p w14:paraId="401A923B" w14:textId="77777777" w:rsidR="007A48FE" w:rsidRPr="00724F27" w:rsidRDefault="007A48FE" w:rsidP="00EE0EBF">
      <w:pPr>
        <w:widowControl w:val="0"/>
        <w:spacing w:after="0"/>
        <w:jc w:val="center"/>
        <w:rPr>
          <w:rFonts w:ascii="Times New Roman" w:eastAsia="Times New Roman" w:hAnsi="Times New Roman" w:cs="Times New Roman"/>
          <w:b/>
          <w:bCs/>
          <w:i/>
          <w:iCs/>
          <w:color w:val="000000" w:themeColor="text1"/>
          <w:sz w:val="20"/>
          <w:szCs w:val="20"/>
        </w:rPr>
      </w:pPr>
      <w:r w:rsidRPr="00724F27">
        <w:rPr>
          <w:rFonts w:ascii="Times New Roman" w:eastAsia="Times New Roman" w:hAnsi="Times New Roman" w:cs="Times New Roman"/>
          <w:b/>
          <w:bCs/>
          <w:i/>
          <w:iCs/>
          <w:color w:val="000000" w:themeColor="text1"/>
          <w:sz w:val="20"/>
          <w:szCs w:val="20"/>
        </w:rPr>
        <w:t xml:space="preserve">privind stabilirea punctajului şi a calificativului pentru activitatea managerială desfășurată de directorul adjunct, </w:t>
      </w:r>
    </w:p>
    <w:p w14:paraId="5668A9BD" w14:textId="77777777" w:rsidR="007A48FE" w:rsidRPr="00724F27" w:rsidRDefault="007A48FE" w:rsidP="00EE0EBF">
      <w:pPr>
        <w:widowControl w:val="0"/>
        <w:spacing w:after="120"/>
        <w:jc w:val="center"/>
        <w:rPr>
          <w:rFonts w:ascii="Times New Roman" w:eastAsia="Times New Roman" w:hAnsi="Times New Roman" w:cs="Times New Roman"/>
          <w:b/>
          <w:bCs/>
          <w:i/>
          <w:iCs/>
          <w:color w:val="000000" w:themeColor="text1"/>
          <w:sz w:val="20"/>
          <w:szCs w:val="20"/>
        </w:rPr>
      </w:pPr>
      <w:r w:rsidRPr="00724F27">
        <w:rPr>
          <w:rFonts w:ascii="Times New Roman" w:eastAsia="Times New Roman" w:hAnsi="Times New Roman" w:cs="Times New Roman"/>
          <w:b/>
          <w:bCs/>
          <w:i/>
          <w:iCs/>
          <w:color w:val="000000" w:themeColor="text1"/>
          <w:sz w:val="20"/>
          <w:szCs w:val="20"/>
        </w:rPr>
        <w:t xml:space="preserve">în anul </w:t>
      </w:r>
      <w:proofErr w:type="spellStart"/>
      <w:r w:rsidRPr="00724F27">
        <w:rPr>
          <w:rFonts w:ascii="Times New Roman" w:eastAsia="Times New Roman" w:hAnsi="Times New Roman" w:cs="Times New Roman"/>
          <w:b/>
          <w:bCs/>
          <w:i/>
          <w:iCs/>
          <w:color w:val="000000" w:themeColor="text1"/>
          <w:sz w:val="20"/>
          <w:szCs w:val="20"/>
        </w:rPr>
        <w:t>şcolar</w:t>
      </w:r>
      <w:proofErr w:type="spellEnd"/>
      <w:r w:rsidRPr="00724F27">
        <w:rPr>
          <w:rFonts w:ascii="Times New Roman" w:eastAsia="Times New Roman" w:hAnsi="Times New Roman" w:cs="Times New Roman"/>
          <w:b/>
          <w:bCs/>
          <w:i/>
          <w:iCs/>
          <w:color w:val="000000" w:themeColor="text1"/>
          <w:sz w:val="20"/>
          <w:szCs w:val="20"/>
        </w:rPr>
        <w:t xml:space="preserve"> 2025-2026 </w:t>
      </w:r>
    </w:p>
    <w:p w14:paraId="08449C5E" w14:textId="77777777" w:rsidR="007A48FE" w:rsidRPr="00724F27" w:rsidRDefault="007A48FE" w:rsidP="00EE0EBF">
      <w:pPr>
        <w:widowControl w:val="0"/>
        <w:spacing w:after="0"/>
        <w:jc w:val="center"/>
        <w:rPr>
          <w:rFonts w:ascii="Times New Roman" w:eastAsia="Times New Roman" w:hAnsi="Times New Roman" w:cs="Times New Roman"/>
          <w:b/>
          <w:color w:val="000000" w:themeColor="text1"/>
          <w:sz w:val="20"/>
          <w:szCs w:val="20"/>
        </w:rPr>
      </w:pPr>
    </w:p>
    <w:p w14:paraId="4B2F7A6B" w14:textId="77777777" w:rsidR="007A48FE" w:rsidRPr="00724F27" w:rsidRDefault="007A48FE" w:rsidP="007A48FE">
      <w:pPr>
        <w:widowControl w:val="0"/>
        <w:spacing w:after="0" w:line="360" w:lineRule="auto"/>
        <w:ind w:hanging="142"/>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Numele și prenumele directorului adjunct evaluat: ________________________________________________________________</w:t>
      </w:r>
    </w:p>
    <w:p w14:paraId="77784484" w14:textId="77777777" w:rsidR="007A48FE" w:rsidRPr="00724F27" w:rsidRDefault="007A48FE" w:rsidP="007A48FE">
      <w:pPr>
        <w:widowControl w:val="0"/>
        <w:spacing w:after="0" w:line="360" w:lineRule="auto"/>
        <w:ind w:hanging="142"/>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Unitatea de învățământ: _____________________________________________________________________________</w:t>
      </w:r>
    </w:p>
    <w:p w14:paraId="5BE98080" w14:textId="77777777" w:rsidR="007A48FE" w:rsidRPr="00724F27" w:rsidRDefault="007A48FE" w:rsidP="007A48FE">
      <w:pPr>
        <w:widowControl w:val="0"/>
        <w:spacing w:after="0" w:line="360" w:lineRule="auto"/>
        <w:ind w:hanging="142"/>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Perioada/Perioadele evaluată/evaluate: ________________________________________________________________________</w:t>
      </w:r>
    </w:p>
    <w:p w14:paraId="27F394C7" w14:textId="77777777" w:rsidR="007A48FE" w:rsidRPr="00724F27" w:rsidRDefault="007A48FE" w:rsidP="00EE0EBF">
      <w:pPr>
        <w:widowControl w:val="0"/>
        <w:spacing w:after="0"/>
        <w:ind w:firstLine="426"/>
        <w:jc w:val="both"/>
        <w:rPr>
          <w:rFonts w:ascii="Times New Roman" w:eastAsia="Times New Roman" w:hAnsi="Times New Roman" w:cs="Times New Roman"/>
          <w:color w:val="000000" w:themeColor="text1"/>
          <w:sz w:val="20"/>
          <w:szCs w:val="20"/>
          <w:lang w:val="en-US"/>
        </w:rPr>
      </w:pPr>
      <w:proofErr w:type="spellStart"/>
      <w:r w:rsidRPr="00724F27">
        <w:rPr>
          <w:rFonts w:ascii="Times New Roman" w:eastAsia="Times New Roman" w:hAnsi="Times New Roman" w:cs="Times New Roman"/>
          <w:color w:val="000000" w:themeColor="text1"/>
          <w:sz w:val="20"/>
          <w:szCs w:val="20"/>
          <w:lang w:val="en-US"/>
        </w:rPr>
        <w:t>Raportul</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justificativ</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este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întocmit</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în</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conformitate</w:t>
      </w:r>
      <w:proofErr w:type="spellEnd"/>
      <w:r w:rsidRPr="00724F27">
        <w:rPr>
          <w:rFonts w:ascii="Times New Roman" w:eastAsia="Times New Roman" w:hAnsi="Times New Roman" w:cs="Times New Roman"/>
          <w:color w:val="000000" w:themeColor="text1"/>
          <w:sz w:val="20"/>
          <w:szCs w:val="20"/>
          <w:lang w:val="en-US"/>
        </w:rPr>
        <w:t xml:space="preserve"> cu </w:t>
      </w:r>
      <w:proofErr w:type="spellStart"/>
      <w:r w:rsidRPr="00724F27">
        <w:rPr>
          <w:rFonts w:ascii="Times New Roman" w:eastAsia="Times New Roman" w:hAnsi="Times New Roman" w:cs="Times New Roman"/>
          <w:color w:val="000000" w:themeColor="text1"/>
          <w:sz w:val="20"/>
          <w:szCs w:val="20"/>
          <w:lang w:val="en-US"/>
        </w:rPr>
        <w:t>prevederile</w:t>
      </w:r>
      <w:proofErr w:type="spellEnd"/>
      <w:r w:rsidRPr="00724F27">
        <w:rPr>
          <w:rFonts w:ascii="Times New Roman" w:eastAsia="Times New Roman" w:hAnsi="Times New Roman" w:cs="Times New Roman"/>
          <w:color w:val="000000" w:themeColor="text1"/>
          <w:sz w:val="20"/>
          <w:szCs w:val="20"/>
          <w:lang w:val="en-US"/>
        </w:rPr>
        <w:t xml:space="preserve"> art. 4 </w:t>
      </w:r>
      <w:proofErr w:type="spellStart"/>
      <w:r w:rsidRPr="00724F27">
        <w:rPr>
          <w:rFonts w:ascii="Times New Roman" w:eastAsia="Times New Roman" w:hAnsi="Times New Roman" w:cs="Times New Roman"/>
          <w:color w:val="000000" w:themeColor="text1"/>
          <w:sz w:val="20"/>
          <w:szCs w:val="20"/>
          <w:lang w:val="en-US"/>
        </w:rPr>
        <w:t>alin</w:t>
      </w:r>
      <w:proofErr w:type="spellEnd"/>
      <w:r w:rsidRPr="00724F27">
        <w:rPr>
          <w:rFonts w:ascii="Times New Roman" w:eastAsia="Times New Roman" w:hAnsi="Times New Roman" w:cs="Times New Roman"/>
          <w:color w:val="000000" w:themeColor="text1"/>
          <w:sz w:val="20"/>
          <w:szCs w:val="20"/>
          <w:lang w:val="en-US"/>
        </w:rPr>
        <w:t xml:space="preserve">. (1) lit. c) </w:t>
      </w:r>
      <w:proofErr w:type="spellStart"/>
      <w:r w:rsidRPr="00724F27">
        <w:rPr>
          <w:rFonts w:ascii="Times New Roman" w:eastAsia="Times New Roman" w:hAnsi="Times New Roman" w:cs="Times New Roman"/>
          <w:color w:val="000000" w:themeColor="text1"/>
          <w:sz w:val="20"/>
          <w:szCs w:val="20"/>
          <w:lang w:val="en-US"/>
        </w:rPr>
        <w:t>și</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alin</w:t>
      </w:r>
      <w:proofErr w:type="spellEnd"/>
      <w:r w:rsidRPr="00724F27">
        <w:rPr>
          <w:rFonts w:ascii="Times New Roman" w:eastAsia="Times New Roman" w:hAnsi="Times New Roman" w:cs="Times New Roman"/>
          <w:color w:val="000000" w:themeColor="text1"/>
          <w:sz w:val="20"/>
          <w:szCs w:val="20"/>
          <w:lang w:val="en-US"/>
        </w:rPr>
        <w:t xml:space="preserve">. (2) din </w:t>
      </w:r>
      <w:proofErr w:type="spellStart"/>
      <w:r w:rsidRPr="00724F27">
        <w:rPr>
          <w:rFonts w:ascii="Times New Roman" w:eastAsia="Times New Roman" w:hAnsi="Times New Roman" w:cs="Times New Roman"/>
          <w:i/>
          <w:iCs/>
          <w:color w:val="000000" w:themeColor="text1"/>
          <w:sz w:val="20"/>
          <w:szCs w:val="20"/>
          <w:lang w:val="en-US"/>
        </w:rPr>
        <w:t>Metodologia</w:t>
      </w:r>
      <w:proofErr w:type="spellEnd"/>
      <w:r w:rsidRPr="00724F27">
        <w:rPr>
          <w:rFonts w:ascii="Times New Roman" w:eastAsia="Times New Roman" w:hAnsi="Times New Roman" w:cs="Times New Roman"/>
          <w:i/>
          <w:iCs/>
          <w:color w:val="000000" w:themeColor="text1"/>
          <w:sz w:val="20"/>
          <w:szCs w:val="20"/>
          <w:lang w:val="en-US"/>
        </w:rPr>
        <w:t xml:space="preserve"> </w:t>
      </w:r>
      <w:proofErr w:type="spellStart"/>
      <w:r w:rsidRPr="00724F27">
        <w:rPr>
          <w:rFonts w:ascii="Times New Roman" w:eastAsia="Times New Roman" w:hAnsi="Times New Roman" w:cs="Times New Roman"/>
          <w:i/>
          <w:iCs/>
          <w:color w:val="000000" w:themeColor="text1"/>
          <w:sz w:val="20"/>
          <w:szCs w:val="20"/>
          <w:lang w:val="en-US"/>
        </w:rPr>
        <w:t>privind</w:t>
      </w:r>
      <w:proofErr w:type="spellEnd"/>
      <w:r w:rsidRPr="00724F27">
        <w:rPr>
          <w:rFonts w:ascii="Times New Roman" w:eastAsia="Times New Roman" w:hAnsi="Times New Roman" w:cs="Times New Roman"/>
          <w:i/>
          <w:iCs/>
          <w:color w:val="000000" w:themeColor="text1"/>
          <w:sz w:val="20"/>
          <w:szCs w:val="20"/>
          <w:lang w:val="en-US"/>
        </w:rPr>
        <w:t xml:space="preserve"> </w:t>
      </w:r>
      <w:proofErr w:type="spellStart"/>
      <w:r w:rsidRPr="00724F27">
        <w:rPr>
          <w:rFonts w:ascii="Times New Roman" w:eastAsia="Times New Roman" w:hAnsi="Times New Roman" w:cs="Times New Roman"/>
          <w:i/>
          <w:iCs/>
          <w:color w:val="000000" w:themeColor="text1"/>
          <w:sz w:val="20"/>
          <w:szCs w:val="20"/>
          <w:lang w:val="en-US"/>
        </w:rPr>
        <w:t>evaluarea</w:t>
      </w:r>
      <w:proofErr w:type="spellEnd"/>
      <w:r w:rsidRPr="00724F27">
        <w:rPr>
          <w:rFonts w:ascii="Times New Roman" w:eastAsia="Times New Roman" w:hAnsi="Times New Roman" w:cs="Times New Roman"/>
          <w:i/>
          <w:iCs/>
          <w:color w:val="000000" w:themeColor="text1"/>
          <w:sz w:val="20"/>
          <w:szCs w:val="20"/>
          <w:lang w:val="en-US"/>
        </w:rPr>
        <w:t xml:space="preserve"> </w:t>
      </w:r>
      <w:proofErr w:type="spellStart"/>
      <w:r w:rsidRPr="00724F27">
        <w:rPr>
          <w:rFonts w:ascii="Times New Roman" w:eastAsia="Times New Roman" w:hAnsi="Times New Roman" w:cs="Times New Roman"/>
          <w:i/>
          <w:iCs/>
          <w:color w:val="000000" w:themeColor="text1"/>
          <w:sz w:val="20"/>
          <w:szCs w:val="20"/>
          <w:lang w:val="en-US"/>
        </w:rPr>
        <w:t>anuală</w:t>
      </w:r>
      <w:proofErr w:type="spellEnd"/>
      <w:r w:rsidRPr="00724F27">
        <w:rPr>
          <w:rFonts w:ascii="Times New Roman" w:eastAsia="Times New Roman" w:hAnsi="Times New Roman" w:cs="Times New Roman"/>
          <w:i/>
          <w:iCs/>
          <w:color w:val="000000" w:themeColor="text1"/>
          <w:sz w:val="20"/>
          <w:szCs w:val="20"/>
          <w:lang w:val="en-US"/>
        </w:rPr>
        <w:t xml:space="preserve"> </w:t>
      </w:r>
      <w:proofErr w:type="gramStart"/>
      <w:r w:rsidRPr="00724F27">
        <w:rPr>
          <w:rFonts w:ascii="Times New Roman" w:eastAsia="Times New Roman" w:hAnsi="Times New Roman" w:cs="Times New Roman"/>
          <w:i/>
          <w:iCs/>
          <w:color w:val="000000" w:themeColor="text1"/>
          <w:sz w:val="20"/>
          <w:szCs w:val="20"/>
          <w:lang w:val="en-US"/>
        </w:rPr>
        <w:t>a</w:t>
      </w:r>
      <w:proofErr w:type="gramEnd"/>
      <w:r w:rsidRPr="00724F27">
        <w:rPr>
          <w:rFonts w:ascii="Times New Roman" w:eastAsia="Times New Roman" w:hAnsi="Times New Roman" w:cs="Times New Roman"/>
          <w:i/>
          <w:iCs/>
          <w:color w:val="000000" w:themeColor="text1"/>
          <w:sz w:val="20"/>
          <w:szCs w:val="20"/>
          <w:lang w:val="en-US"/>
        </w:rPr>
        <w:t xml:space="preserve"> </w:t>
      </w:r>
      <w:proofErr w:type="spellStart"/>
      <w:r w:rsidRPr="00724F27">
        <w:rPr>
          <w:rFonts w:ascii="Times New Roman" w:eastAsia="Times New Roman" w:hAnsi="Times New Roman" w:cs="Times New Roman"/>
          <w:i/>
          <w:iCs/>
          <w:color w:val="000000" w:themeColor="text1"/>
          <w:sz w:val="20"/>
          <w:szCs w:val="20"/>
          <w:lang w:val="en-US"/>
        </w:rPr>
        <w:t>activității</w:t>
      </w:r>
      <w:proofErr w:type="spellEnd"/>
      <w:r w:rsidRPr="00724F27">
        <w:rPr>
          <w:rFonts w:ascii="Times New Roman" w:eastAsia="Times New Roman" w:hAnsi="Times New Roman" w:cs="Times New Roman"/>
          <w:i/>
          <w:iCs/>
          <w:color w:val="000000" w:themeColor="text1"/>
          <w:sz w:val="20"/>
          <w:szCs w:val="20"/>
          <w:lang w:val="en-US"/>
        </w:rPr>
        <w:t xml:space="preserve"> </w:t>
      </w:r>
      <w:proofErr w:type="spellStart"/>
      <w:r w:rsidRPr="00724F27">
        <w:rPr>
          <w:rFonts w:ascii="Times New Roman" w:eastAsia="Times New Roman" w:hAnsi="Times New Roman" w:cs="Times New Roman"/>
          <w:i/>
          <w:iCs/>
          <w:color w:val="000000" w:themeColor="text1"/>
          <w:sz w:val="20"/>
          <w:szCs w:val="20"/>
          <w:lang w:val="en-US"/>
        </w:rPr>
        <w:t>manageriale</w:t>
      </w:r>
      <w:proofErr w:type="spellEnd"/>
      <w:r w:rsidRPr="00724F27">
        <w:rPr>
          <w:rFonts w:ascii="Times New Roman" w:eastAsia="Times New Roman" w:hAnsi="Times New Roman" w:cs="Times New Roman"/>
          <w:i/>
          <w:iCs/>
          <w:color w:val="000000" w:themeColor="text1"/>
          <w:sz w:val="20"/>
          <w:szCs w:val="20"/>
          <w:lang w:val="en-US"/>
        </w:rPr>
        <w:t xml:space="preserve"> </w:t>
      </w:r>
      <w:proofErr w:type="spellStart"/>
      <w:r w:rsidRPr="00724F27">
        <w:rPr>
          <w:rFonts w:ascii="Times New Roman" w:eastAsia="Times New Roman" w:hAnsi="Times New Roman" w:cs="Times New Roman"/>
          <w:i/>
          <w:iCs/>
          <w:color w:val="000000" w:themeColor="text1"/>
          <w:sz w:val="20"/>
          <w:szCs w:val="20"/>
          <w:lang w:val="en-US"/>
        </w:rPr>
        <w:t>desfășurate</w:t>
      </w:r>
      <w:proofErr w:type="spellEnd"/>
      <w:r w:rsidRPr="00724F27">
        <w:rPr>
          <w:rFonts w:ascii="Times New Roman" w:eastAsia="Times New Roman" w:hAnsi="Times New Roman" w:cs="Times New Roman"/>
          <w:i/>
          <w:iCs/>
          <w:color w:val="000000" w:themeColor="text1"/>
          <w:sz w:val="20"/>
          <w:szCs w:val="20"/>
          <w:lang w:val="en-US"/>
        </w:rPr>
        <w:t xml:space="preserve"> de </w:t>
      </w:r>
      <w:proofErr w:type="spellStart"/>
      <w:r w:rsidRPr="00724F27">
        <w:rPr>
          <w:rFonts w:ascii="Times New Roman" w:eastAsia="Times New Roman" w:hAnsi="Times New Roman" w:cs="Times New Roman"/>
          <w:i/>
          <w:iCs/>
          <w:color w:val="000000" w:themeColor="text1"/>
          <w:sz w:val="20"/>
          <w:szCs w:val="20"/>
          <w:lang w:val="en-US"/>
        </w:rPr>
        <w:t>directorii</w:t>
      </w:r>
      <w:proofErr w:type="spellEnd"/>
      <w:r w:rsidRPr="00724F27">
        <w:rPr>
          <w:rFonts w:ascii="Times New Roman" w:eastAsia="Times New Roman" w:hAnsi="Times New Roman" w:cs="Times New Roman"/>
          <w:i/>
          <w:iCs/>
          <w:color w:val="000000" w:themeColor="text1"/>
          <w:sz w:val="20"/>
          <w:szCs w:val="20"/>
          <w:lang w:val="en-US"/>
        </w:rPr>
        <w:t xml:space="preserve"> </w:t>
      </w:r>
      <w:proofErr w:type="spellStart"/>
      <w:r w:rsidRPr="00724F27">
        <w:rPr>
          <w:rFonts w:ascii="Times New Roman" w:eastAsia="Times New Roman" w:hAnsi="Times New Roman" w:cs="Times New Roman"/>
          <w:i/>
          <w:iCs/>
          <w:color w:val="000000" w:themeColor="text1"/>
          <w:sz w:val="20"/>
          <w:szCs w:val="20"/>
          <w:lang w:val="en-US"/>
        </w:rPr>
        <w:t>și</w:t>
      </w:r>
      <w:proofErr w:type="spellEnd"/>
      <w:r w:rsidRPr="00724F27">
        <w:rPr>
          <w:rFonts w:ascii="Times New Roman" w:eastAsia="Times New Roman" w:hAnsi="Times New Roman" w:cs="Times New Roman"/>
          <w:i/>
          <w:iCs/>
          <w:color w:val="000000" w:themeColor="text1"/>
          <w:sz w:val="20"/>
          <w:szCs w:val="20"/>
          <w:lang w:val="en-US"/>
        </w:rPr>
        <w:t xml:space="preserve"> </w:t>
      </w:r>
      <w:proofErr w:type="spellStart"/>
      <w:r w:rsidRPr="00724F27">
        <w:rPr>
          <w:rFonts w:ascii="Times New Roman" w:eastAsia="Times New Roman" w:hAnsi="Times New Roman" w:cs="Times New Roman"/>
          <w:i/>
          <w:iCs/>
          <w:color w:val="000000" w:themeColor="text1"/>
          <w:sz w:val="20"/>
          <w:szCs w:val="20"/>
          <w:lang w:val="en-US"/>
        </w:rPr>
        <w:t>directorii</w:t>
      </w:r>
      <w:proofErr w:type="spellEnd"/>
      <w:r w:rsidRPr="00724F27">
        <w:rPr>
          <w:rFonts w:ascii="Times New Roman" w:eastAsia="Times New Roman" w:hAnsi="Times New Roman" w:cs="Times New Roman"/>
          <w:i/>
          <w:iCs/>
          <w:color w:val="000000" w:themeColor="text1"/>
          <w:sz w:val="20"/>
          <w:szCs w:val="20"/>
          <w:lang w:val="en-US"/>
        </w:rPr>
        <w:t xml:space="preserve"> </w:t>
      </w:r>
      <w:proofErr w:type="spellStart"/>
      <w:r w:rsidRPr="00724F27">
        <w:rPr>
          <w:rFonts w:ascii="Times New Roman" w:eastAsia="Times New Roman" w:hAnsi="Times New Roman" w:cs="Times New Roman"/>
          <w:i/>
          <w:iCs/>
          <w:color w:val="000000" w:themeColor="text1"/>
          <w:sz w:val="20"/>
          <w:szCs w:val="20"/>
          <w:lang w:val="en-US"/>
        </w:rPr>
        <w:t>adjuncți</w:t>
      </w:r>
      <w:proofErr w:type="spellEnd"/>
      <w:r w:rsidRPr="00724F27">
        <w:rPr>
          <w:rFonts w:ascii="Times New Roman" w:eastAsia="Times New Roman" w:hAnsi="Times New Roman" w:cs="Times New Roman"/>
          <w:i/>
          <w:iCs/>
          <w:color w:val="000000" w:themeColor="text1"/>
          <w:sz w:val="20"/>
          <w:szCs w:val="20"/>
          <w:lang w:val="en-US"/>
        </w:rPr>
        <w:t xml:space="preserve"> din </w:t>
      </w:r>
      <w:proofErr w:type="spellStart"/>
      <w:r w:rsidRPr="00724F27">
        <w:rPr>
          <w:rFonts w:ascii="Times New Roman" w:eastAsia="Times New Roman" w:hAnsi="Times New Roman" w:cs="Times New Roman"/>
          <w:i/>
          <w:iCs/>
          <w:color w:val="000000" w:themeColor="text1"/>
          <w:sz w:val="20"/>
          <w:szCs w:val="20"/>
          <w:lang w:val="en-US"/>
        </w:rPr>
        <w:t>unitățile</w:t>
      </w:r>
      <w:proofErr w:type="spellEnd"/>
      <w:r w:rsidRPr="00724F27">
        <w:rPr>
          <w:rFonts w:ascii="Times New Roman" w:eastAsia="Times New Roman" w:hAnsi="Times New Roman" w:cs="Times New Roman"/>
          <w:i/>
          <w:iCs/>
          <w:color w:val="000000" w:themeColor="text1"/>
          <w:sz w:val="20"/>
          <w:szCs w:val="20"/>
          <w:lang w:val="en-US"/>
        </w:rPr>
        <w:t xml:space="preserve"> de </w:t>
      </w:r>
      <w:proofErr w:type="spellStart"/>
      <w:r w:rsidRPr="00724F27">
        <w:rPr>
          <w:rFonts w:ascii="Times New Roman" w:eastAsia="Times New Roman" w:hAnsi="Times New Roman" w:cs="Times New Roman"/>
          <w:i/>
          <w:iCs/>
          <w:color w:val="000000" w:themeColor="text1"/>
          <w:sz w:val="20"/>
          <w:szCs w:val="20"/>
          <w:lang w:val="en-US"/>
        </w:rPr>
        <w:t>învățământ</w:t>
      </w:r>
      <w:proofErr w:type="spellEnd"/>
      <w:r w:rsidRPr="00724F27">
        <w:rPr>
          <w:rFonts w:ascii="Times New Roman" w:eastAsia="Times New Roman" w:hAnsi="Times New Roman" w:cs="Times New Roman"/>
          <w:i/>
          <w:iCs/>
          <w:color w:val="000000" w:themeColor="text1"/>
          <w:sz w:val="20"/>
          <w:szCs w:val="20"/>
          <w:lang w:val="en-US"/>
        </w:rPr>
        <w:t xml:space="preserve"> </w:t>
      </w:r>
      <w:proofErr w:type="spellStart"/>
      <w:r w:rsidRPr="00724F27">
        <w:rPr>
          <w:rFonts w:ascii="Times New Roman" w:eastAsia="Times New Roman" w:hAnsi="Times New Roman" w:cs="Times New Roman"/>
          <w:i/>
          <w:iCs/>
          <w:color w:val="000000" w:themeColor="text1"/>
          <w:sz w:val="20"/>
          <w:szCs w:val="20"/>
          <w:lang w:val="en-US"/>
        </w:rPr>
        <w:t>preuniversitar</w:t>
      </w:r>
      <w:proofErr w:type="spellEnd"/>
      <w:r w:rsidRPr="00724F27">
        <w:rPr>
          <w:rFonts w:ascii="Times New Roman" w:eastAsia="Times New Roman" w:hAnsi="Times New Roman" w:cs="Times New Roman"/>
          <w:i/>
          <w:iCs/>
          <w:color w:val="000000" w:themeColor="text1"/>
          <w:sz w:val="20"/>
          <w:szCs w:val="20"/>
          <w:lang w:val="en-US"/>
        </w:rPr>
        <w:t>,</w:t>
      </w:r>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aprobată</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prin</w:t>
      </w:r>
      <w:proofErr w:type="spellEnd"/>
      <w:r w:rsidRPr="00724F27">
        <w:rPr>
          <w:rFonts w:ascii="Times New Roman" w:eastAsia="Times New Roman" w:hAnsi="Times New Roman" w:cs="Times New Roman"/>
          <w:color w:val="000000" w:themeColor="text1"/>
          <w:sz w:val="20"/>
          <w:szCs w:val="20"/>
          <w:lang w:val="en-US"/>
        </w:rPr>
        <w:t xml:space="preserve"> OMEN nr. 3623/11.04.2017:</w:t>
      </w:r>
    </w:p>
    <w:p w14:paraId="469F6DCF" w14:textId="77777777" w:rsidR="007A48FE" w:rsidRPr="00724F27" w:rsidRDefault="007A48FE" w:rsidP="00EE0EBF">
      <w:pPr>
        <w:widowControl w:val="0"/>
        <w:spacing w:after="0"/>
        <w:ind w:left="426"/>
        <w:jc w:val="both"/>
        <w:rPr>
          <w:rFonts w:ascii="Times New Roman" w:eastAsia="Times New Roman" w:hAnsi="Times New Roman" w:cs="Times New Roman"/>
          <w:color w:val="000000" w:themeColor="text1"/>
          <w:sz w:val="20"/>
          <w:szCs w:val="20"/>
          <w:lang w:val="en-US"/>
        </w:rPr>
      </w:pPr>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în</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conformitate</w:t>
      </w:r>
      <w:proofErr w:type="spellEnd"/>
      <w:r w:rsidRPr="00724F27">
        <w:rPr>
          <w:rFonts w:ascii="Times New Roman" w:eastAsia="Times New Roman" w:hAnsi="Times New Roman" w:cs="Times New Roman"/>
          <w:color w:val="000000" w:themeColor="text1"/>
          <w:sz w:val="20"/>
          <w:szCs w:val="20"/>
          <w:lang w:val="en-US"/>
        </w:rPr>
        <w:t xml:space="preserve"> cu </w:t>
      </w:r>
      <w:proofErr w:type="spellStart"/>
      <w:r w:rsidRPr="00724F27">
        <w:rPr>
          <w:rFonts w:ascii="Times New Roman" w:eastAsia="Times New Roman" w:hAnsi="Times New Roman" w:cs="Times New Roman"/>
          <w:color w:val="000000" w:themeColor="text1"/>
          <w:sz w:val="20"/>
          <w:szCs w:val="20"/>
          <w:lang w:val="en-US"/>
        </w:rPr>
        <w:t>Procedura</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operațională</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privind</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evaluarea</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anuală</w:t>
      </w:r>
      <w:proofErr w:type="spellEnd"/>
      <w:r w:rsidRPr="00724F27">
        <w:rPr>
          <w:rFonts w:ascii="Times New Roman" w:eastAsia="Times New Roman" w:hAnsi="Times New Roman" w:cs="Times New Roman"/>
          <w:color w:val="000000" w:themeColor="text1"/>
          <w:sz w:val="20"/>
          <w:szCs w:val="20"/>
          <w:lang w:val="en-US"/>
        </w:rPr>
        <w:t xml:space="preserve"> </w:t>
      </w:r>
      <w:proofErr w:type="gramStart"/>
      <w:r w:rsidRPr="00724F27">
        <w:rPr>
          <w:rFonts w:ascii="Times New Roman" w:eastAsia="Times New Roman" w:hAnsi="Times New Roman" w:cs="Times New Roman"/>
          <w:color w:val="000000" w:themeColor="text1"/>
          <w:sz w:val="20"/>
          <w:szCs w:val="20"/>
          <w:lang w:val="en-US"/>
        </w:rPr>
        <w:t>a</w:t>
      </w:r>
      <w:proofErr w:type="gram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activității</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manageriale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desfășurate</w:t>
      </w:r>
      <w:proofErr w:type="spellEnd"/>
      <w:r w:rsidRPr="00724F27">
        <w:rPr>
          <w:rFonts w:ascii="Times New Roman" w:eastAsia="Times New Roman" w:hAnsi="Times New Roman" w:cs="Times New Roman"/>
          <w:color w:val="000000" w:themeColor="text1"/>
          <w:sz w:val="20"/>
          <w:szCs w:val="20"/>
          <w:lang w:val="en-US"/>
        </w:rPr>
        <w:t xml:space="preserve"> de </w:t>
      </w:r>
      <w:proofErr w:type="spellStart"/>
      <w:r w:rsidRPr="00724F27">
        <w:rPr>
          <w:rFonts w:ascii="Times New Roman" w:eastAsia="Times New Roman" w:hAnsi="Times New Roman" w:cs="Times New Roman"/>
          <w:color w:val="000000" w:themeColor="text1"/>
          <w:sz w:val="20"/>
          <w:szCs w:val="20"/>
          <w:lang w:val="en-US"/>
        </w:rPr>
        <w:t>directorii</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și</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directorii</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adjuncți</w:t>
      </w:r>
      <w:proofErr w:type="spellEnd"/>
      <w:r w:rsidRPr="00724F27">
        <w:rPr>
          <w:rFonts w:ascii="Times New Roman" w:eastAsia="Times New Roman" w:hAnsi="Times New Roman" w:cs="Times New Roman"/>
          <w:color w:val="000000" w:themeColor="text1"/>
          <w:sz w:val="20"/>
          <w:szCs w:val="20"/>
          <w:lang w:val="en-US"/>
        </w:rPr>
        <w:t xml:space="preserve"> din </w:t>
      </w:r>
      <w:proofErr w:type="spellStart"/>
      <w:r w:rsidRPr="00724F27">
        <w:rPr>
          <w:rFonts w:ascii="Times New Roman" w:eastAsia="Times New Roman" w:hAnsi="Times New Roman" w:cs="Times New Roman"/>
          <w:color w:val="000000" w:themeColor="text1"/>
          <w:sz w:val="20"/>
          <w:szCs w:val="20"/>
          <w:lang w:val="en-US"/>
        </w:rPr>
        <w:t>unitățile</w:t>
      </w:r>
      <w:proofErr w:type="spellEnd"/>
      <w:r w:rsidRPr="00724F27">
        <w:rPr>
          <w:rFonts w:ascii="Times New Roman" w:eastAsia="Times New Roman" w:hAnsi="Times New Roman" w:cs="Times New Roman"/>
          <w:color w:val="000000" w:themeColor="text1"/>
          <w:sz w:val="20"/>
          <w:szCs w:val="20"/>
          <w:lang w:val="en-US"/>
        </w:rPr>
        <w:t xml:space="preserve"> de </w:t>
      </w:r>
      <w:proofErr w:type="spellStart"/>
      <w:r w:rsidRPr="00724F27">
        <w:rPr>
          <w:rFonts w:ascii="Times New Roman" w:eastAsia="Times New Roman" w:hAnsi="Times New Roman" w:cs="Times New Roman"/>
          <w:color w:val="000000" w:themeColor="text1"/>
          <w:sz w:val="20"/>
          <w:szCs w:val="20"/>
          <w:lang w:val="en-US"/>
        </w:rPr>
        <w:t>învățământ</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preuniversitar</w:t>
      </w:r>
      <w:proofErr w:type="spellEnd"/>
      <w:r w:rsidRPr="00724F27">
        <w:rPr>
          <w:rFonts w:ascii="Times New Roman" w:eastAsia="Times New Roman" w:hAnsi="Times New Roman" w:cs="Times New Roman"/>
          <w:color w:val="000000" w:themeColor="text1"/>
          <w:sz w:val="20"/>
          <w:szCs w:val="20"/>
          <w:lang w:val="en-US"/>
        </w:rPr>
        <w:t xml:space="preserve"> din </w:t>
      </w:r>
      <w:proofErr w:type="spellStart"/>
      <w:r w:rsidRPr="00724F27">
        <w:rPr>
          <w:rFonts w:ascii="Times New Roman" w:eastAsia="Times New Roman" w:hAnsi="Times New Roman" w:cs="Times New Roman"/>
          <w:color w:val="000000" w:themeColor="text1"/>
          <w:sz w:val="20"/>
          <w:szCs w:val="20"/>
          <w:lang w:val="en-US"/>
        </w:rPr>
        <w:t>județul</w:t>
      </w:r>
      <w:proofErr w:type="spellEnd"/>
      <w:r w:rsidRPr="00724F27">
        <w:rPr>
          <w:rFonts w:ascii="Times New Roman" w:eastAsia="Times New Roman" w:hAnsi="Times New Roman" w:cs="Times New Roman"/>
          <w:color w:val="000000" w:themeColor="text1"/>
          <w:sz w:val="20"/>
          <w:szCs w:val="20"/>
          <w:lang w:val="en-US"/>
        </w:rPr>
        <w:t xml:space="preserve"> Constanța </w:t>
      </w:r>
      <w:proofErr w:type="spellStart"/>
      <w:r w:rsidRPr="00724F27">
        <w:rPr>
          <w:rFonts w:ascii="Times New Roman" w:eastAsia="Times New Roman" w:hAnsi="Times New Roman" w:cs="Times New Roman"/>
          <w:color w:val="000000" w:themeColor="text1"/>
          <w:sz w:val="20"/>
          <w:szCs w:val="20"/>
          <w:lang w:val="en-US"/>
        </w:rPr>
        <w:t>și</w:t>
      </w:r>
      <w:proofErr w:type="spellEnd"/>
      <w:r w:rsidRPr="00724F27">
        <w:rPr>
          <w:rFonts w:ascii="Times New Roman" w:eastAsia="Times New Roman" w:hAnsi="Times New Roman" w:cs="Times New Roman"/>
          <w:color w:val="000000" w:themeColor="text1"/>
          <w:sz w:val="20"/>
          <w:szCs w:val="20"/>
          <w:lang w:val="en-US"/>
        </w:rPr>
        <w:t xml:space="preserve"> cu </w:t>
      </w:r>
      <w:proofErr w:type="spellStart"/>
      <w:r w:rsidRPr="00724F27">
        <w:rPr>
          <w:rFonts w:ascii="Times New Roman" w:eastAsia="Times New Roman" w:hAnsi="Times New Roman" w:cs="Times New Roman"/>
          <w:color w:val="000000" w:themeColor="text1"/>
          <w:sz w:val="20"/>
          <w:szCs w:val="20"/>
          <w:lang w:val="en-US"/>
        </w:rPr>
        <w:t>calendarul</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evaluării</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aprobat</w:t>
      </w:r>
      <w:proofErr w:type="spellEnd"/>
      <w:r w:rsidRPr="00724F27">
        <w:rPr>
          <w:rFonts w:ascii="Times New Roman" w:eastAsia="Times New Roman" w:hAnsi="Times New Roman" w:cs="Times New Roman"/>
          <w:color w:val="000000" w:themeColor="text1"/>
          <w:sz w:val="20"/>
          <w:szCs w:val="20"/>
          <w:lang w:val="en-US"/>
        </w:rPr>
        <w:t xml:space="preserve"> de </w:t>
      </w:r>
      <w:proofErr w:type="spellStart"/>
      <w:r w:rsidRPr="00724F27">
        <w:rPr>
          <w:rFonts w:ascii="Times New Roman" w:eastAsia="Times New Roman" w:hAnsi="Times New Roman" w:cs="Times New Roman"/>
          <w:color w:val="000000" w:themeColor="text1"/>
          <w:sz w:val="20"/>
          <w:szCs w:val="20"/>
          <w:lang w:val="en-US"/>
        </w:rPr>
        <w:t>Inspectoratul</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Școlar</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Județean</w:t>
      </w:r>
      <w:proofErr w:type="spellEnd"/>
      <w:r w:rsidRPr="00724F27">
        <w:rPr>
          <w:rFonts w:ascii="Times New Roman" w:eastAsia="Times New Roman" w:hAnsi="Times New Roman" w:cs="Times New Roman"/>
          <w:color w:val="000000" w:themeColor="text1"/>
          <w:sz w:val="20"/>
          <w:szCs w:val="20"/>
          <w:lang w:val="en-US"/>
        </w:rPr>
        <w:t xml:space="preserve"> Constanța;</w:t>
      </w:r>
    </w:p>
    <w:p w14:paraId="6D447E08" w14:textId="77777777" w:rsidR="007A48FE" w:rsidRPr="00724F27" w:rsidRDefault="007A48FE" w:rsidP="00EE0EBF">
      <w:pPr>
        <w:widowControl w:val="0"/>
        <w:spacing w:after="0"/>
        <w:ind w:left="426"/>
        <w:jc w:val="both"/>
        <w:rPr>
          <w:rFonts w:ascii="Times New Roman" w:eastAsia="Times New Roman" w:hAnsi="Times New Roman" w:cs="Times New Roman"/>
          <w:color w:val="000000" w:themeColor="text1"/>
          <w:sz w:val="20"/>
          <w:szCs w:val="20"/>
          <w:lang w:val="en-US"/>
        </w:rPr>
      </w:pPr>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în</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urma</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analizei</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fișei</w:t>
      </w:r>
      <w:proofErr w:type="spellEnd"/>
      <w:r w:rsidRPr="00724F27">
        <w:rPr>
          <w:rFonts w:ascii="Times New Roman" w:eastAsia="Times New Roman" w:hAnsi="Times New Roman" w:cs="Times New Roman"/>
          <w:color w:val="000000" w:themeColor="text1"/>
          <w:sz w:val="20"/>
          <w:szCs w:val="20"/>
          <w:lang w:val="en-US"/>
        </w:rPr>
        <w:t xml:space="preserve"> de (auto)</w:t>
      </w:r>
      <w:proofErr w:type="spellStart"/>
      <w:r w:rsidRPr="00724F27">
        <w:rPr>
          <w:rFonts w:ascii="Times New Roman" w:eastAsia="Times New Roman" w:hAnsi="Times New Roman" w:cs="Times New Roman"/>
          <w:color w:val="000000" w:themeColor="text1"/>
          <w:sz w:val="20"/>
          <w:szCs w:val="20"/>
          <w:lang w:val="en-US"/>
        </w:rPr>
        <w:t>evaluare</w:t>
      </w:r>
      <w:proofErr w:type="spellEnd"/>
      <w:r w:rsidRPr="00724F27">
        <w:rPr>
          <w:rFonts w:ascii="Times New Roman" w:eastAsia="Times New Roman" w:hAnsi="Times New Roman" w:cs="Times New Roman"/>
          <w:color w:val="000000" w:themeColor="text1"/>
          <w:sz w:val="20"/>
          <w:szCs w:val="20"/>
          <w:lang w:val="en-US"/>
        </w:rPr>
        <w:t xml:space="preserve">, a </w:t>
      </w:r>
      <w:proofErr w:type="spellStart"/>
      <w:r w:rsidRPr="00724F27">
        <w:rPr>
          <w:rFonts w:ascii="Times New Roman" w:eastAsia="Times New Roman" w:hAnsi="Times New Roman" w:cs="Times New Roman"/>
          <w:color w:val="000000" w:themeColor="text1"/>
          <w:sz w:val="20"/>
          <w:szCs w:val="20"/>
          <w:lang w:val="en-US"/>
        </w:rPr>
        <w:t>raportului</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argumentativ</w:t>
      </w:r>
      <w:proofErr w:type="spellEnd"/>
      <w:r w:rsidRPr="00724F27">
        <w:rPr>
          <w:rFonts w:ascii="Times New Roman" w:eastAsia="Times New Roman" w:hAnsi="Times New Roman" w:cs="Times New Roman"/>
          <w:color w:val="000000" w:themeColor="text1"/>
          <w:sz w:val="20"/>
          <w:szCs w:val="20"/>
          <w:lang w:val="en-US"/>
        </w:rPr>
        <w:t xml:space="preserve">, a </w:t>
      </w:r>
      <w:proofErr w:type="spellStart"/>
      <w:r w:rsidRPr="00724F27">
        <w:rPr>
          <w:rFonts w:ascii="Times New Roman" w:eastAsia="Times New Roman" w:hAnsi="Times New Roman" w:cs="Times New Roman"/>
          <w:color w:val="000000" w:themeColor="text1"/>
          <w:sz w:val="20"/>
          <w:szCs w:val="20"/>
          <w:lang w:val="en-US"/>
        </w:rPr>
        <w:t>documentelor</w:t>
      </w:r>
      <w:proofErr w:type="spellEnd"/>
      <w:r w:rsidRPr="00724F27">
        <w:rPr>
          <w:rFonts w:ascii="Times New Roman" w:eastAsia="Times New Roman" w:hAnsi="Times New Roman" w:cs="Times New Roman"/>
          <w:color w:val="000000" w:themeColor="text1"/>
          <w:sz w:val="20"/>
          <w:szCs w:val="20"/>
          <w:lang w:val="en-US"/>
        </w:rPr>
        <w:t xml:space="preserve"> justificative </w:t>
      </w:r>
      <w:proofErr w:type="spellStart"/>
      <w:r w:rsidRPr="00724F27">
        <w:rPr>
          <w:rFonts w:ascii="Times New Roman" w:eastAsia="Times New Roman" w:hAnsi="Times New Roman" w:cs="Times New Roman"/>
          <w:color w:val="000000" w:themeColor="text1"/>
          <w:sz w:val="20"/>
          <w:szCs w:val="20"/>
          <w:lang w:val="en-US"/>
        </w:rPr>
        <w:t>depuse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și</w:t>
      </w:r>
      <w:proofErr w:type="spellEnd"/>
      <w:r w:rsidRPr="00724F27">
        <w:rPr>
          <w:rFonts w:ascii="Times New Roman" w:eastAsia="Times New Roman" w:hAnsi="Times New Roman" w:cs="Times New Roman"/>
          <w:color w:val="000000" w:themeColor="text1"/>
          <w:sz w:val="20"/>
          <w:szCs w:val="20"/>
          <w:lang w:val="en-US"/>
        </w:rPr>
        <w:t xml:space="preserve"> a </w:t>
      </w:r>
      <w:proofErr w:type="spellStart"/>
      <w:r w:rsidRPr="00724F27">
        <w:rPr>
          <w:rFonts w:ascii="Times New Roman" w:eastAsia="Times New Roman" w:hAnsi="Times New Roman" w:cs="Times New Roman"/>
          <w:color w:val="000000" w:themeColor="text1"/>
          <w:sz w:val="20"/>
          <w:szCs w:val="20"/>
          <w:lang w:val="en-US"/>
        </w:rPr>
        <w:t>raportului</w:t>
      </w:r>
      <w:proofErr w:type="spellEnd"/>
      <w:r w:rsidRPr="00724F27">
        <w:rPr>
          <w:rFonts w:ascii="Times New Roman" w:eastAsia="Times New Roman" w:hAnsi="Times New Roman" w:cs="Times New Roman"/>
          <w:color w:val="000000" w:themeColor="text1"/>
          <w:sz w:val="20"/>
          <w:szCs w:val="20"/>
          <w:lang w:val="en-US"/>
        </w:rPr>
        <w:t xml:space="preserve"> de </w:t>
      </w:r>
      <w:proofErr w:type="spellStart"/>
      <w:r w:rsidRPr="00724F27">
        <w:rPr>
          <w:rFonts w:ascii="Times New Roman" w:eastAsia="Times New Roman" w:hAnsi="Times New Roman" w:cs="Times New Roman"/>
          <w:color w:val="000000" w:themeColor="text1"/>
          <w:sz w:val="20"/>
          <w:szCs w:val="20"/>
          <w:lang w:val="en-US"/>
        </w:rPr>
        <w:t>etapă</w:t>
      </w:r>
      <w:proofErr w:type="spellEnd"/>
      <w:r w:rsidRPr="00724F27">
        <w:rPr>
          <w:rFonts w:ascii="Times New Roman" w:eastAsia="Times New Roman" w:hAnsi="Times New Roman" w:cs="Times New Roman"/>
          <w:color w:val="000000" w:themeColor="text1"/>
          <w:sz w:val="20"/>
          <w:szCs w:val="20"/>
          <w:lang w:val="en-US"/>
        </w:rPr>
        <w:t>;</w:t>
      </w:r>
    </w:p>
    <w:p w14:paraId="77A3DEF5" w14:textId="77777777" w:rsidR="007A48FE" w:rsidRPr="00724F27" w:rsidRDefault="007A48FE" w:rsidP="00EE0EBF">
      <w:pPr>
        <w:widowControl w:val="0"/>
        <w:spacing w:after="0"/>
        <w:ind w:left="426"/>
        <w:jc w:val="both"/>
        <w:rPr>
          <w:rFonts w:ascii="Times New Roman" w:eastAsia="Times New Roman" w:hAnsi="Times New Roman" w:cs="Times New Roman"/>
          <w:color w:val="000000" w:themeColor="text1"/>
          <w:sz w:val="20"/>
          <w:szCs w:val="20"/>
          <w:lang w:val="en-US"/>
        </w:rPr>
      </w:pPr>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având</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în</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vedere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rezultatele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consultării</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realizate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prin</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aplicarea</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chestionarelor</w:t>
      </w:r>
      <w:proofErr w:type="spellEnd"/>
      <w:r w:rsidRPr="00724F27">
        <w:rPr>
          <w:rFonts w:ascii="Times New Roman" w:eastAsia="Times New Roman" w:hAnsi="Times New Roman" w:cs="Times New Roman"/>
          <w:color w:val="000000" w:themeColor="text1"/>
          <w:sz w:val="20"/>
          <w:szCs w:val="20"/>
          <w:lang w:val="en-US"/>
        </w:rPr>
        <w:t xml:space="preserve"> online </w:t>
      </w:r>
      <w:proofErr w:type="spellStart"/>
      <w:r w:rsidRPr="00724F27">
        <w:rPr>
          <w:rFonts w:ascii="Times New Roman" w:eastAsia="Times New Roman" w:hAnsi="Times New Roman" w:cs="Times New Roman"/>
          <w:color w:val="000000" w:themeColor="text1"/>
          <w:sz w:val="20"/>
          <w:szCs w:val="20"/>
          <w:lang w:val="en-US"/>
        </w:rPr>
        <w:t>prevăzute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în</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Anexa</w:t>
      </w:r>
      <w:proofErr w:type="spellEnd"/>
      <w:r w:rsidRPr="00724F27">
        <w:rPr>
          <w:rFonts w:ascii="Times New Roman" w:eastAsia="Times New Roman" w:hAnsi="Times New Roman" w:cs="Times New Roman"/>
          <w:color w:val="000000" w:themeColor="text1"/>
          <w:sz w:val="20"/>
          <w:szCs w:val="20"/>
          <w:lang w:val="en-US"/>
        </w:rPr>
        <w:t xml:space="preserve"> nr. 10.17 la </w:t>
      </w:r>
      <w:proofErr w:type="spellStart"/>
      <w:r w:rsidRPr="00724F27">
        <w:rPr>
          <w:rFonts w:ascii="Times New Roman" w:eastAsia="Times New Roman" w:hAnsi="Times New Roman" w:cs="Times New Roman"/>
          <w:color w:val="000000" w:themeColor="text1"/>
          <w:sz w:val="20"/>
          <w:szCs w:val="20"/>
          <w:lang w:val="en-US"/>
        </w:rPr>
        <w:t>procedură</w:t>
      </w:r>
      <w:proofErr w:type="spellEnd"/>
      <w:r w:rsidRPr="00724F27">
        <w:rPr>
          <w:rFonts w:ascii="Times New Roman" w:eastAsia="Times New Roman" w:hAnsi="Times New Roman" w:cs="Times New Roman"/>
          <w:color w:val="000000" w:themeColor="text1"/>
          <w:sz w:val="20"/>
          <w:szCs w:val="20"/>
          <w:lang w:val="en-US"/>
        </w:rPr>
        <w:t>;</w:t>
      </w:r>
    </w:p>
    <w:p w14:paraId="64AD4620" w14:textId="77777777" w:rsidR="007A48FE" w:rsidRPr="00724F27" w:rsidRDefault="007A48FE" w:rsidP="00EE0EBF">
      <w:pPr>
        <w:widowControl w:val="0"/>
        <w:spacing w:after="0"/>
        <w:ind w:left="426"/>
        <w:jc w:val="both"/>
        <w:rPr>
          <w:rFonts w:ascii="Times New Roman" w:eastAsia="Times New Roman" w:hAnsi="Times New Roman" w:cs="Times New Roman"/>
          <w:color w:val="000000" w:themeColor="text1"/>
          <w:sz w:val="20"/>
          <w:szCs w:val="20"/>
          <w:lang w:val="en-US"/>
        </w:rPr>
      </w:pPr>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luând</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în</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considerare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documentele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și</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informațiile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rezultate</w:t>
      </w:r>
      <w:proofErr w:type="spellEnd"/>
      <w:r w:rsidRPr="00724F27">
        <w:rPr>
          <w:rFonts w:ascii="Times New Roman" w:eastAsia="Times New Roman" w:hAnsi="Times New Roman" w:cs="Times New Roman"/>
          <w:color w:val="000000" w:themeColor="text1"/>
          <w:sz w:val="20"/>
          <w:szCs w:val="20"/>
          <w:lang w:val="en-US"/>
        </w:rPr>
        <w:t xml:space="preserve"> din </w:t>
      </w:r>
      <w:proofErr w:type="spellStart"/>
      <w:r w:rsidRPr="00724F27">
        <w:rPr>
          <w:rFonts w:ascii="Times New Roman" w:eastAsia="Times New Roman" w:hAnsi="Times New Roman" w:cs="Times New Roman"/>
          <w:color w:val="000000" w:themeColor="text1"/>
          <w:sz w:val="20"/>
          <w:szCs w:val="20"/>
          <w:lang w:val="en-US"/>
        </w:rPr>
        <w:t>activitățile</w:t>
      </w:r>
      <w:proofErr w:type="spellEnd"/>
      <w:r w:rsidRPr="00724F27">
        <w:rPr>
          <w:rFonts w:ascii="Times New Roman" w:eastAsia="Times New Roman" w:hAnsi="Times New Roman" w:cs="Times New Roman"/>
          <w:color w:val="000000" w:themeColor="text1"/>
          <w:sz w:val="20"/>
          <w:szCs w:val="20"/>
          <w:lang w:val="en-US"/>
        </w:rPr>
        <w:t xml:space="preserve"> de </w:t>
      </w:r>
      <w:proofErr w:type="spellStart"/>
      <w:r w:rsidRPr="00724F27">
        <w:rPr>
          <w:rFonts w:ascii="Times New Roman" w:eastAsia="Times New Roman" w:hAnsi="Times New Roman" w:cs="Times New Roman"/>
          <w:color w:val="000000" w:themeColor="text1"/>
          <w:sz w:val="20"/>
          <w:szCs w:val="20"/>
          <w:lang w:val="en-US"/>
        </w:rPr>
        <w:t>monitorizare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îndrumare</w:t>
      </w:r>
      <w:proofErr w:type="spellEnd"/>
      <w:r w:rsidRPr="00724F27">
        <w:rPr>
          <w:rFonts w:ascii="Times New Roman" w:eastAsia="Times New Roman" w:hAnsi="Times New Roman" w:cs="Times New Roman"/>
          <w:color w:val="000000" w:themeColor="text1"/>
          <w:sz w:val="20"/>
          <w:szCs w:val="20"/>
          <w:lang w:val="en-US"/>
        </w:rPr>
        <w:t xml:space="preserve">, control, </w:t>
      </w:r>
      <w:proofErr w:type="spellStart"/>
      <w:r w:rsidRPr="00724F27">
        <w:rPr>
          <w:rFonts w:ascii="Times New Roman" w:eastAsia="Times New Roman" w:hAnsi="Times New Roman" w:cs="Times New Roman"/>
          <w:color w:val="000000" w:themeColor="text1"/>
          <w:sz w:val="20"/>
          <w:szCs w:val="20"/>
          <w:lang w:val="en-US"/>
        </w:rPr>
        <w:t>inspecție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școlară</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și</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evaluare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instituțională</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desfășurate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în</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perioada</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evaluată</w:t>
      </w:r>
      <w:proofErr w:type="spellEnd"/>
      <w:r w:rsidRPr="00724F27">
        <w:rPr>
          <w:rFonts w:ascii="Times New Roman" w:eastAsia="Times New Roman" w:hAnsi="Times New Roman" w:cs="Times New Roman"/>
          <w:color w:val="000000" w:themeColor="text1"/>
          <w:sz w:val="20"/>
          <w:szCs w:val="20"/>
          <w:lang w:val="en-US"/>
        </w:rPr>
        <w:t xml:space="preserve">, precum </w:t>
      </w:r>
      <w:proofErr w:type="spellStart"/>
      <w:r w:rsidRPr="00724F27">
        <w:rPr>
          <w:rFonts w:ascii="Times New Roman" w:eastAsia="Times New Roman" w:hAnsi="Times New Roman" w:cs="Times New Roman"/>
          <w:color w:val="000000" w:themeColor="text1"/>
          <w:sz w:val="20"/>
          <w:szCs w:val="20"/>
          <w:lang w:val="en-US"/>
        </w:rPr>
        <w:t>și</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alte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documente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relevante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existente</w:t>
      </w:r>
      <w:proofErr w:type="spellEnd"/>
      <w:r w:rsidRPr="00724F27">
        <w:rPr>
          <w:rFonts w:ascii="Times New Roman" w:eastAsia="Times New Roman" w:hAnsi="Times New Roman" w:cs="Times New Roman"/>
          <w:color w:val="000000" w:themeColor="text1"/>
          <w:sz w:val="20"/>
          <w:szCs w:val="20"/>
          <w:lang w:val="en-US"/>
        </w:rPr>
        <w:t xml:space="preserve"> la </w:t>
      </w:r>
      <w:proofErr w:type="spellStart"/>
      <w:r w:rsidRPr="00724F27">
        <w:rPr>
          <w:rFonts w:ascii="Times New Roman" w:eastAsia="Times New Roman" w:hAnsi="Times New Roman" w:cs="Times New Roman"/>
          <w:color w:val="000000" w:themeColor="text1"/>
          <w:sz w:val="20"/>
          <w:szCs w:val="20"/>
          <w:lang w:val="en-US"/>
        </w:rPr>
        <w:t>nivelul</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Inspectoratului</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Școlar</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Județean</w:t>
      </w:r>
      <w:proofErr w:type="spellEnd"/>
      <w:r w:rsidRPr="00724F27">
        <w:rPr>
          <w:rFonts w:ascii="Times New Roman" w:eastAsia="Times New Roman" w:hAnsi="Times New Roman" w:cs="Times New Roman"/>
          <w:color w:val="000000" w:themeColor="text1"/>
          <w:sz w:val="20"/>
          <w:szCs w:val="20"/>
          <w:lang w:val="en-US"/>
        </w:rPr>
        <w:t xml:space="preserve"> Constanța, </w:t>
      </w:r>
      <w:proofErr w:type="spellStart"/>
      <w:r w:rsidRPr="00724F27">
        <w:rPr>
          <w:rFonts w:ascii="Times New Roman" w:eastAsia="Times New Roman" w:hAnsi="Times New Roman" w:cs="Times New Roman"/>
          <w:color w:val="000000" w:themeColor="text1"/>
          <w:sz w:val="20"/>
          <w:szCs w:val="20"/>
          <w:lang w:val="en-US"/>
        </w:rPr>
        <w:t>în</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măsura</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în</w:t>
      </w:r>
      <w:proofErr w:type="spellEnd"/>
      <w:r w:rsidRPr="00724F27">
        <w:rPr>
          <w:rFonts w:ascii="Times New Roman" w:eastAsia="Times New Roman" w:hAnsi="Times New Roman" w:cs="Times New Roman"/>
          <w:color w:val="000000" w:themeColor="text1"/>
          <w:sz w:val="20"/>
          <w:szCs w:val="20"/>
          <w:lang w:val="en-US"/>
        </w:rPr>
        <w:t xml:space="preserve"> care </w:t>
      </w:r>
      <w:proofErr w:type="spellStart"/>
      <w:r w:rsidRPr="00724F27">
        <w:rPr>
          <w:rFonts w:ascii="Times New Roman" w:eastAsia="Times New Roman" w:hAnsi="Times New Roman" w:cs="Times New Roman"/>
          <w:color w:val="000000" w:themeColor="text1"/>
          <w:sz w:val="20"/>
          <w:szCs w:val="20"/>
          <w:lang w:val="en-US"/>
        </w:rPr>
        <w:t>acestea</w:t>
      </w:r>
      <w:proofErr w:type="spellEnd"/>
      <w:r w:rsidRPr="00724F27">
        <w:rPr>
          <w:rFonts w:ascii="Times New Roman" w:eastAsia="Times New Roman" w:hAnsi="Times New Roman" w:cs="Times New Roman"/>
          <w:color w:val="000000" w:themeColor="text1"/>
          <w:sz w:val="20"/>
          <w:szCs w:val="20"/>
          <w:lang w:val="en-US"/>
        </w:rPr>
        <w:t xml:space="preserve"> sunt corelate cu </w:t>
      </w:r>
      <w:proofErr w:type="spellStart"/>
      <w:r w:rsidRPr="00724F27">
        <w:rPr>
          <w:rFonts w:ascii="Times New Roman" w:eastAsia="Times New Roman" w:hAnsi="Times New Roman" w:cs="Times New Roman"/>
          <w:color w:val="000000" w:themeColor="text1"/>
          <w:sz w:val="20"/>
          <w:szCs w:val="20"/>
          <w:lang w:val="en-US"/>
        </w:rPr>
        <w:t>atribuțiile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prevăzute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în</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fișa</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postului</w:t>
      </w:r>
      <w:proofErr w:type="spellEnd"/>
      <w:r w:rsidRPr="00724F27">
        <w:rPr>
          <w:rFonts w:ascii="Times New Roman" w:eastAsia="Times New Roman" w:hAnsi="Times New Roman" w:cs="Times New Roman"/>
          <w:color w:val="000000" w:themeColor="text1"/>
          <w:sz w:val="20"/>
          <w:szCs w:val="20"/>
          <w:lang w:val="en-US"/>
        </w:rPr>
        <w:t>.</w:t>
      </w:r>
    </w:p>
    <w:p w14:paraId="666833D5" w14:textId="77777777" w:rsidR="007A48FE" w:rsidRPr="00724F27" w:rsidRDefault="007A48FE" w:rsidP="00EE0EBF">
      <w:pPr>
        <w:widowControl w:val="0"/>
        <w:spacing w:after="120"/>
        <w:ind w:firstLine="425"/>
        <w:jc w:val="both"/>
        <w:rPr>
          <w:rFonts w:ascii="Times New Roman" w:eastAsia="Times New Roman" w:hAnsi="Times New Roman" w:cs="Times New Roman"/>
          <w:color w:val="000000" w:themeColor="text1"/>
          <w:sz w:val="20"/>
          <w:szCs w:val="20"/>
          <w:lang w:val="en-US"/>
        </w:rPr>
      </w:pPr>
      <w:r w:rsidRPr="00724F27">
        <w:rPr>
          <w:rFonts w:ascii="Times New Roman" w:eastAsia="Times New Roman" w:hAnsi="Times New Roman" w:cs="Times New Roman"/>
          <w:color w:val="000000" w:themeColor="text1"/>
          <w:sz w:val="20"/>
          <w:szCs w:val="20"/>
          <w:lang w:val="en-US"/>
        </w:rPr>
        <w:t xml:space="preserve">Comisia de </w:t>
      </w:r>
      <w:proofErr w:type="spellStart"/>
      <w:r w:rsidRPr="00724F27">
        <w:rPr>
          <w:rFonts w:ascii="Times New Roman" w:eastAsia="Times New Roman" w:hAnsi="Times New Roman" w:cs="Times New Roman"/>
          <w:color w:val="000000" w:themeColor="text1"/>
          <w:sz w:val="20"/>
          <w:szCs w:val="20"/>
          <w:lang w:val="en-US"/>
        </w:rPr>
        <w:t>evaluare</w:t>
      </w:r>
      <w:proofErr w:type="spellEnd"/>
      <w:r w:rsidRPr="00724F27">
        <w:rPr>
          <w:rFonts w:ascii="Times New Roman" w:eastAsia="Times New Roman" w:hAnsi="Times New Roman" w:cs="Times New Roman"/>
          <w:color w:val="000000" w:themeColor="text1"/>
          <w:sz w:val="20"/>
          <w:szCs w:val="20"/>
          <w:lang w:val="en-US"/>
        </w:rPr>
        <w:t xml:space="preserve"> a </w:t>
      </w:r>
      <w:proofErr w:type="spellStart"/>
      <w:r w:rsidRPr="00724F27">
        <w:rPr>
          <w:rFonts w:ascii="Times New Roman" w:eastAsia="Times New Roman" w:hAnsi="Times New Roman" w:cs="Times New Roman"/>
          <w:color w:val="000000" w:themeColor="text1"/>
          <w:sz w:val="20"/>
          <w:szCs w:val="20"/>
          <w:lang w:val="en-US"/>
        </w:rPr>
        <w:t>stabilit</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punctajele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și</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calificativul</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aferente</w:t>
      </w:r>
      <w:proofErr w:type="spellEnd"/>
      <w:r w:rsidRPr="00724F27">
        <w:rPr>
          <w:rFonts w:ascii="Times New Roman" w:eastAsia="Times New Roman" w:hAnsi="Times New Roman" w:cs="Times New Roman"/>
          <w:color w:val="000000" w:themeColor="text1"/>
          <w:sz w:val="20"/>
          <w:szCs w:val="20"/>
          <w:lang w:val="en-US"/>
        </w:rPr>
        <w:t xml:space="preserve">, </w:t>
      </w:r>
      <w:proofErr w:type="spellStart"/>
      <w:r w:rsidRPr="00724F27">
        <w:rPr>
          <w:rFonts w:ascii="Times New Roman" w:eastAsia="Times New Roman" w:hAnsi="Times New Roman" w:cs="Times New Roman"/>
          <w:color w:val="000000" w:themeColor="text1"/>
          <w:sz w:val="20"/>
          <w:szCs w:val="20"/>
          <w:lang w:val="en-US"/>
        </w:rPr>
        <w:t>după</w:t>
      </w:r>
      <w:proofErr w:type="spellEnd"/>
      <w:r w:rsidRPr="00724F27">
        <w:rPr>
          <w:rFonts w:ascii="Times New Roman" w:eastAsia="Times New Roman" w:hAnsi="Times New Roman" w:cs="Times New Roman"/>
          <w:color w:val="000000" w:themeColor="text1"/>
          <w:sz w:val="20"/>
          <w:szCs w:val="20"/>
          <w:lang w:val="en-US"/>
        </w:rPr>
        <w:t xml:space="preserve"> cum </w:t>
      </w:r>
      <w:proofErr w:type="spellStart"/>
      <w:r w:rsidRPr="00724F27">
        <w:rPr>
          <w:rFonts w:ascii="Times New Roman" w:eastAsia="Times New Roman" w:hAnsi="Times New Roman" w:cs="Times New Roman"/>
          <w:color w:val="000000" w:themeColor="text1"/>
          <w:sz w:val="20"/>
          <w:szCs w:val="20"/>
          <w:lang w:val="en-US"/>
        </w:rPr>
        <w:t>urmează</w:t>
      </w:r>
      <w:proofErr w:type="spellEnd"/>
      <w:r w:rsidRPr="00724F27">
        <w:rPr>
          <w:rFonts w:ascii="Times New Roman" w:eastAsia="Times New Roman" w:hAnsi="Times New Roman" w:cs="Times New Roman"/>
          <w:color w:val="000000" w:themeColor="text1"/>
          <w:sz w:val="20"/>
          <w:szCs w:val="20"/>
          <w:lang w:val="en-US"/>
        </w:rPr>
        <w:t>:</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147"/>
        <w:gridCol w:w="567"/>
        <w:gridCol w:w="709"/>
        <w:gridCol w:w="709"/>
        <w:gridCol w:w="708"/>
        <w:gridCol w:w="1985"/>
        <w:gridCol w:w="2126"/>
      </w:tblGrid>
      <w:tr w:rsidR="007A48FE" w:rsidRPr="00724F27" w14:paraId="1CEC8342" w14:textId="77777777" w:rsidTr="002C1EFF">
        <w:trPr>
          <w:trHeight w:val="242"/>
        </w:trPr>
        <w:tc>
          <w:tcPr>
            <w:tcW w:w="681" w:type="dxa"/>
            <w:vMerge w:val="restart"/>
            <w:vAlign w:val="center"/>
          </w:tcPr>
          <w:p w14:paraId="46995609" w14:textId="77777777" w:rsidR="007A48FE" w:rsidRPr="00724F27" w:rsidRDefault="007A48FE" w:rsidP="002C1EFF">
            <w:pPr>
              <w:widowControl w:val="0"/>
              <w:spacing w:after="0" w:line="240" w:lineRule="auto"/>
              <w:ind w:left="-104" w:right="-138"/>
              <w:jc w:val="center"/>
              <w:rPr>
                <w:rFonts w:ascii="Times New Roman" w:eastAsia="Times New Roman" w:hAnsi="Times New Roman" w:cs="Times New Roman"/>
                <w:b/>
                <w:color w:val="000000" w:themeColor="text1"/>
                <w:sz w:val="20"/>
                <w:szCs w:val="20"/>
              </w:rPr>
            </w:pPr>
            <w:r w:rsidRPr="00724F27">
              <w:rPr>
                <w:rFonts w:ascii="Times New Roman" w:eastAsia="Times New Roman" w:hAnsi="Times New Roman" w:cs="Times New Roman"/>
                <w:b/>
                <w:color w:val="000000" w:themeColor="text1"/>
                <w:sz w:val="20"/>
                <w:szCs w:val="20"/>
              </w:rPr>
              <w:t>NR. CRT.</w:t>
            </w:r>
          </w:p>
        </w:tc>
        <w:tc>
          <w:tcPr>
            <w:tcW w:w="3147" w:type="dxa"/>
            <w:vMerge w:val="restart"/>
            <w:vAlign w:val="center"/>
          </w:tcPr>
          <w:p w14:paraId="03866114"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r w:rsidRPr="00724F27">
              <w:rPr>
                <w:rFonts w:ascii="Times New Roman" w:eastAsia="Times New Roman" w:hAnsi="Times New Roman" w:cs="Times New Roman"/>
                <w:b/>
                <w:color w:val="000000" w:themeColor="text1"/>
                <w:sz w:val="20"/>
                <w:szCs w:val="20"/>
              </w:rPr>
              <w:t>UNITATEA DE COMPETENȚĂ</w:t>
            </w:r>
          </w:p>
        </w:tc>
        <w:tc>
          <w:tcPr>
            <w:tcW w:w="6804" w:type="dxa"/>
            <w:gridSpan w:val="6"/>
            <w:vAlign w:val="center"/>
          </w:tcPr>
          <w:p w14:paraId="5546EC85" w14:textId="77777777" w:rsidR="007A48FE" w:rsidRPr="00724F27" w:rsidRDefault="007A48FE" w:rsidP="002C1EFF">
            <w:pPr>
              <w:widowControl w:val="0"/>
              <w:spacing w:after="0" w:line="240" w:lineRule="auto"/>
              <w:jc w:val="center"/>
              <w:rPr>
                <w:rFonts w:ascii="Times New Roman" w:eastAsia="Times New Roman" w:hAnsi="Times New Roman" w:cs="Times New Roman"/>
                <w:b/>
                <w:color w:val="000000" w:themeColor="text1"/>
                <w:sz w:val="20"/>
                <w:szCs w:val="20"/>
              </w:rPr>
            </w:pPr>
            <w:r w:rsidRPr="00724F27">
              <w:rPr>
                <w:rFonts w:ascii="Times New Roman" w:eastAsia="Times New Roman" w:hAnsi="Times New Roman" w:cs="Times New Roman"/>
                <w:b/>
                <w:color w:val="000000" w:themeColor="text1"/>
                <w:sz w:val="20"/>
                <w:szCs w:val="20"/>
              </w:rPr>
              <w:t>ATRIBUȚIILE EVALUATE</w:t>
            </w:r>
          </w:p>
        </w:tc>
      </w:tr>
      <w:tr w:rsidR="007A48FE" w:rsidRPr="00724F27" w14:paraId="6E1B6E72" w14:textId="77777777" w:rsidTr="002C1EFF">
        <w:trPr>
          <w:trHeight w:val="107"/>
        </w:trPr>
        <w:tc>
          <w:tcPr>
            <w:tcW w:w="681" w:type="dxa"/>
            <w:vMerge/>
          </w:tcPr>
          <w:p w14:paraId="387445C1" w14:textId="77777777" w:rsidR="007A48FE" w:rsidRPr="00724F27" w:rsidRDefault="007A48FE" w:rsidP="002C1EFF">
            <w:pPr>
              <w:widowControl w:val="0"/>
              <w:spacing w:after="0" w:line="240" w:lineRule="auto"/>
              <w:jc w:val="center"/>
              <w:rPr>
                <w:rFonts w:ascii="Times New Roman" w:eastAsia="Times New Roman" w:hAnsi="Times New Roman" w:cs="Times New Roman"/>
                <w:b/>
                <w:color w:val="000000" w:themeColor="text1"/>
                <w:sz w:val="20"/>
                <w:szCs w:val="20"/>
              </w:rPr>
            </w:pPr>
          </w:p>
        </w:tc>
        <w:tc>
          <w:tcPr>
            <w:tcW w:w="3147" w:type="dxa"/>
            <w:vMerge/>
            <w:vAlign w:val="center"/>
          </w:tcPr>
          <w:p w14:paraId="5FA4E197"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567" w:type="dxa"/>
            <w:vMerge w:val="restart"/>
            <w:vAlign w:val="center"/>
          </w:tcPr>
          <w:p w14:paraId="536F4DF3" w14:textId="77777777" w:rsidR="007A48FE" w:rsidRPr="00724F27" w:rsidRDefault="007A48FE" w:rsidP="002C1EFF">
            <w:pPr>
              <w:widowControl w:val="0"/>
              <w:spacing w:after="0" w:line="240" w:lineRule="auto"/>
              <w:jc w:val="center"/>
              <w:rPr>
                <w:rFonts w:ascii="Times New Roman" w:eastAsia="Times New Roman" w:hAnsi="Times New Roman" w:cs="Times New Roman"/>
                <w:b/>
                <w:color w:val="000000" w:themeColor="text1"/>
                <w:sz w:val="20"/>
                <w:szCs w:val="20"/>
              </w:rPr>
            </w:pPr>
            <w:r w:rsidRPr="00724F27">
              <w:rPr>
                <w:rFonts w:ascii="Times New Roman" w:eastAsia="Times New Roman" w:hAnsi="Times New Roman" w:cs="Times New Roman"/>
                <w:color w:val="000000" w:themeColor="text1"/>
                <w:w w:val="105"/>
                <w:sz w:val="20"/>
                <w:szCs w:val="20"/>
              </w:rPr>
              <w:t>Nr.</w:t>
            </w:r>
          </w:p>
        </w:tc>
        <w:tc>
          <w:tcPr>
            <w:tcW w:w="2126" w:type="dxa"/>
            <w:gridSpan w:val="3"/>
            <w:vAlign w:val="center"/>
          </w:tcPr>
          <w:p w14:paraId="700E32EC" w14:textId="77777777" w:rsidR="007A48FE" w:rsidRPr="00724F27" w:rsidRDefault="007A48FE" w:rsidP="002C1EFF">
            <w:pPr>
              <w:widowControl w:val="0"/>
              <w:spacing w:after="0" w:line="240" w:lineRule="auto"/>
              <w:jc w:val="center"/>
              <w:rPr>
                <w:rFonts w:ascii="Times New Roman" w:eastAsia="Times New Roman" w:hAnsi="Times New Roman" w:cs="Times New Roman"/>
                <w:b/>
                <w:color w:val="000000" w:themeColor="text1"/>
                <w:sz w:val="20"/>
                <w:szCs w:val="20"/>
              </w:rPr>
            </w:pPr>
            <w:r w:rsidRPr="00724F27">
              <w:rPr>
                <w:rFonts w:ascii="Times New Roman" w:eastAsia="Times New Roman" w:hAnsi="Times New Roman" w:cs="Times New Roman"/>
                <w:b/>
                <w:color w:val="000000" w:themeColor="text1"/>
                <w:sz w:val="20"/>
                <w:szCs w:val="20"/>
              </w:rPr>
              <w:t>PUNCTAJ</w:t>
            </w:r>
          </w:p>
        </w:tc>
        <w:tc>
          <w:tcPr>
            <w:tcW w:w="4111" w:type="dxa"/>
            <w:gridSpan w:val="2"/>
            <w:vAlign w:val="center"/>
          </w:tcPr>
          <w:p w14:paraId="6BC48B28" w14:textId="77777777" w:rsidR="007A48FE" w:rsidRPr="00724F27" w:rsidRDefault="007A48FE" w:rsidP="002C1EFF">
            <w:pPr>
              <w:widowControl w:val="0"/>
              <w:spacing w:after="0" w:line="240" w:lineRule="auto"/>
              <w:jc w:val="both"/>
              <w:rPr>
                <w:rFonts w:ascii="Times New Roman" w:eastAsia="Times New Roman" w:hAnsi="Times New Roman" w:cs="Times New Roman"/>
                <w:b/>
                <w:color w:val="000000" w:themeColor="text1"/>
                <w:sz w:val="20"/>
                <w:szCs w:val="20"/>
              </w:rPr>
            </w:pPr>
            <w:r w:rsidRPr="00724F27">
              <w:rPr>
                <w:rFonts w:ascii="Times New Roman" w:eastAsia="Times New Roman" w:hAnsi="Times New Roman" w:cs="Times New Roman"/>
                <w:color w:val="000000" w:themeColor="text1"/>
                <w:sz w:val="16"/>
                <w:szCs w:val="16"/>
              </w:rPr>
              <w:t>Se vor menționa documentele verificate și elementele constatate în cadrul evaluării, inclusiv eventualele diferențe față de punctajul acordat prin autoevaluare, cu precizarea criteriilor pentru care au fost operate modificări și a motivelor care au stat la baza acestora.</w:t>
            </w:r>
          </w:p>
        </w:tc>
      </w:tr>
      <w:tr w:rsidR="007A48FE" w:rsidRPr="00724F27" w14:paraId="248BFB36" w14:textId="77777777" w:rsidTr="002C1EFF">
        <w:trPr>
          <w:cantSplit/>
          <w:trHeight w:val="249"/>
        </w:trPr>
        <w:tc>
          <w:tcPr>
            <w:tcW w:w="681" w:type="dxa"/>
            <w:vMerge/>
          </w:tcPr>
          <w:p w14:paraId="2D69016D" w14:textId="77777777" w:rsidR="007A48FE" w:rsidRPr="00724F27" w:rsidRDefault="007A48FE" w:rsidP="002C1EFF">
            <w:pPr>
              <w:widowControl w:val="0"/>
              <w:spacing w:after="0" w:line="240" w:lineRule="auto"/>
              <w:jc w:val="center"/>
              <w:rPr>
                <w:rFonts w:ascii="Times New Roman" w:eastAsia="Times New Roman" w:hAnsi="Times New Roman" w:cs="Times New Roman"/>
                <w:b/>
                <w:color w:val="000000" w:themeColor="text1"/>
                <w:sz w:val="20"/>
                <w:szCs w:val="20"/>
              </w:rPr>
            </w:pPr>
          </w:p>
        </w:tc>
        <w:tc>
          <w:tcPr>
            <w:tcW w:w="3147" w:type="dxa"/>
            <w:vMerge/>
            <w:vAlign w:val="center"/>
          </w:tcPr>
          <w:p w14:paraId="30688FBC"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567" w:type="dxa"/>
            <w:vMerge/>
            <w:vAlign w:val="center"/>
          </w:tcPr>
          <w:p w14:paraId="365EF0AB" w14:textId="77777777" w:rsidR="007A48FE" w:rsidRPr="00724F27" w:rsidRDefault="007A48FE" w:rsidP="002C1EFF">
            <w:pPr>
              <w:widowControl w:val="0"/>
              <w:spacing w:after="0" w:line="240" w:lineRule="auto"/>
              <w:jc w:val="center"/>
              <w:rPr>
                <w:rFonts w:ascii="Times New Roman" w:eastAsia="Times New Roman" w:hAnsi="Times New Roman" w:cs="Times New Roman"/>
                <w:b/>
                <w:color w:val="000000" w:themeColor="text1"/>
                <w:sz w:val="20"/>
                <w:szCs w:val="20"/>
              </w:rPr>
            </w:pPr>
          </w:p>
        </w:tc>
        <w:tc>
          <w:tcPr>
            <w:tcW w:w="709" w:type="dxa"/>
            <w:vAlign w:val="center"/>
          </w:tcPr>
          <w:p w14:paraId="7343B3FF" w14:textId="77777777" w:rsidR="007A48FE" w:rsidRPr="00724F27" w:rsidRDefault="007A48FE" w:rsidP="002C1EFF">
            <w:pPr>
              <w:widowControl w:val="0"/>
              <w:spacing w:after="0" w:line="240" w:lineRule="auto"/>
              <w:jc w:val="center"/>
              <w:rPr>
                <w:rFonts w:ascii="Times New Roman" w:eastAsia="Times New Roman" w:hAnsi="Times New Roman" w:cs="Times New Roman"/>
                <w:b/>
                <w:color w:val="000000" w:themeColor="text1"/>
                <w:sz w:val="20"/>
                <w:szCs w:val="20"/>
              </w:rPr>
            </w:pPr>
            <w:r w:rsidRPr="00724F27">
              <w:rPr>
                <w:rFonts w:ascii="Times New Roman" w:eastAsia="Times New Roman" w:hAnsi="Times New Roman" w:cs="Times New Roman"/>
                <w:color w:val="000000" w:themeColor="text1"/>
                <w:w w:val="105"/>
                <w:sz w:val="16"/>
                <w:szCs w:val="16"/>
              </w:rPr>
              <w:t>maxim</w:t>
            </w:r>
          </w:p>
        </w:tc>
        <w:tc>
          <w:tcPr>
            <w:tcW w:w="709" w:type="dxa"/>
          </w:tcPr>
          <w:p w14:paraId="075D42B7" w14:textId="77777777" w:rsidR="007A48FE" w:rsidRPr="00724F27" w:rsidRDefault="007A48FE" w:rsidP="002C1EFF">
            <w:pPr>
              <w:widowControl w:val="0"/>
              <w:spacing w:after="0" w:line="240" w:lineRule="auto"/>
              <w:ind w:left="-106" w:right="-106"/>
              <w:jc w:val="center"/>
              <w:rPr>
                <w:rFonts w:ascii="Times New Roman" w:eastAsia="Times New Roman" w:hAnsi="Times New Roman" w:cs="Times New Roman"/>
                <w:b/>
                <w:color w:val="000000" w:themeColor="text1"/>
                <w:sz w:val="20"/>
                <w:szCs w:val="20"/>
              </w:rPr>
            </w:pPr>
            <w:r w:rsidRPr="00724F27">
              <w:rPr>
                <w:rFonts w:ascii="Times New Roman" w:eastAsia="Times New Roman" w:hAnsi="Times New Roman" w:cs="Times New Roman"/>
                <w:color w:val="000000" w:themeColor="text1"/>
                <w:sz w:val="16"/>
                <w:szCs w:val="16"/>
              </w:rPr>
              <w:t>auto-evaluare</w:t>
            </w:r>
          </w:p>
        </w:tc>
        <w:tc>
          <w:tcPr>
            <w:tcW w:w="708" w:type="dxa"/>
            <w:vAlign w:val="center"/>
          </w:tcPr>
          <w:p w14:paraId="1FD50A60" w14:textId="77777777" w:rsidR="007A48FE" w:rsidRPr="00724F27" w:rsidRDefault="007A48FE" w:rsidP="002C1EFF">
            <w:pPr>
              <w:widowControl w:val="0"/>
              <w:spacing w:after="0" w:line="240" w:lineRule="auto"/>
              <w:ind w:left="-107" w:right="-105"/>
              <w:jc w:val="center"/>
              <w:rPr>
                <w:rFonts w:ascii="Times New Roman" w:eastAsia="Times New Roman" w:hAnsi="Times New Roman" w:cs="Times New Roman"/>
                <w:b/>
                <w:color w:val="000000" w:themeColor="text1"/>
                <w:sz w:val="20"/>
                <w:szCs w:val="20"/>
              </w:rPr>
            </w:pPr>
            <w:r w:rsidRPr="00724F27">
              <w:rPr>
                <w:rFonts w:ascii="Times New Roman" w:eastAsia="Times New Roman" w:hAnsi="Times New Roman" w:cs="Times New Roman"/>
                <w:color w:val="000000" w:themeColor="text1"/>
                <w:sz w:val="16"/>
                <w:szCs w:val="16"/>
              </w:rPr>
              <w:t>comisie</w:t>
            </w:r>
          </w:p>
        </w:tc>
        <w:tc>
          <w:tcPr>
            <w:tcW w:w="1985" w:type="dxa"/>
            <w:vAlign w:val="center"/>
          </w:tcPr>
          <w:p w14:paraId="4AFBB893" w14:textId="77777777" w:rsidR="007A48FE" w:rsidRPr="00724F27" w:rsidRDefault="007A48FE" w:rsidP="002C1EFF">
            <w:pPr>
              <w:widowControl w:val="0"/>
              <w:spacing w:after="0" w:line="240" w:lineRule="auto"/>
              <w:jc w:val="center"/>
              <w:rPr>
                <w:rFonts w:ascii="Times New Roman" w:eastAsia="Times New Roman" w:hAnsi="Times New Roman" w:cs="Times New Roman"/>
                <w:b/>
                <w:color w:val="000000" w:themeColor="text1"/>
                <w:sz w:val="20"/>
                <w:szCs w:val="20"/>
              </w:rPr>
            </w:pPr>
            <w:r w:rsidRPr="00724F27">
              <w:rPr>
                <w:rFonts w:ascii="Times New Roman" w:eastAsia="Times New Roman" w:hAnsi="Times New Roman" w:cs="Times New Roman"/>
                <w:b/>
                <w:bCs/>
                <w:color w:val="000000" w:themeColor="text1"/>
                <w:sz w:val="16"/>
                <w:szCs w:val="16"/>
              </w:rPr>
              <w:t>+</w:t>
            </w:r>
          </w:p>
        </w:tc>
        <w:tc>
          <w:tcPr>
            <w:tcW w:w="2126" w:type="dxa"/>
            <w:vAlign w:val="center"/>
          </w:tcPr>
          <w:p w14:paraId="35E4C5FB" w14:textId="77777777" w:rsidR="007A48FE" w:rsidRPr="00724F27" w:rsidRDefault="007A48FE" w:rsidP="002C1EFF">
            <w:pPr>
              <w:widowControl w:val="0"/>
              <w:spacing w:after="0" w:line="240" w:lineRule="auto"/>
              <w:jc w:val="center"/>
              <w:rPr>
                <w:rFonts w:ascii="Times New Roman" w:eastAsia="Times New Roman" w:hAnsi="Times New Roman" w:cs="Times New Roman"/>
                <w:b/>
                <w:color w:val="000000" w:themeColor="text1"/>
                <w:sz w:val="20"/>
                <w:szCs w:val="20"/>
              </w:rPr>
            </w:pPr>
            <w:r w:rsidRPr="00724F27">
              <w:rPr>
                <w:rFonts w:ascii="Times New Roman" w:eastAsia="Times New Roman" w:hAnsi="Times New Roman" w:cs="Times New Roman"/>
                <w:b/>
                <w:bCs/>
                <w:color w:val="000000" w:themeColor="text1"/>
                <w:sz w:val="16"/>
                <w:szCs w:val="16"/>
              </w:rPr>
              <w:t>-</w:t>
            </w:r>
          </w:p>
        </w:tc>
      </w:tr>
      <w:tr w:rsidR="007A48FE" w:rsidRPr="00724F27" w14:paraId="683C0ADE" w14:textId="77777777" w:rsidTr="002C1EFF">
        <w:trPr>
          <w:trHeight w:val="20"/>
        </w:trPr>
        <w:tc>
          <w:tcPr>
            <w:tcW w:w="681" w:type="dxa"/>
            <w:vMerge w:val="restart"/>
          </w:tcPr>
          <w:p w14:paraId="293115F8"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r w:rsidRPr="00724F27">
              <w:rPr>
                <w:rFonts w:ascii="Times New Roman" w:eastAsia="Times New Roman" w:hAnsi="Times New Roman" w:cs="Times New Roman"/>
                <w:b/>
                <w:bCs/>
                <w:iCs/>
                <w:color w:val="000000" w:themeColor="text1"/>
                <w:sz w:val="20"/>
                <w:szCs w:val="20"/>
              </w:rPr>
              <w:t>I.</w:t>
            </w:r>
          </w:p>
          <w:p w14:paraId="5B248C48"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p>
          <w:p w14:paraId="2426810C"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p>
          <w:p w14:paraId="7431697F" w14:textId="77777777" w:rsidR="007A48FE" w:rsidRPr="00724F27" w:rsidRDefault="007A48FE" w:rsidP="002C1EFF">
            <w:pPr>
              <w:widowControl w:val="0"/>
              <w:autoSpaceDE w:val="0"/>
              <w:autoSpaceDN w:val="0"/>
              <w:adjustRightInd w:val="0"/>
              <w:spacing w:after="0" w:line="240" w:lineRule="auto"/>
              <w:ind w:left="151"/>
              <w:jc w:val="center"/>
              <w:rPr>
                <w:rFonts w:ascii="Times New Roman" w:eastAsia="Times New Roman" w:hAnsi="Times New Roman" w:cs="Times New Roman"/>
                <w:b/>
                <w:bCs/>
                <w:iCs/>
                <w:color w:val="000000" w:themeColor="text1"/>
                <w:sz w:val="20"/>
                <w:szCs w:val="20"/>
              </w:rPr>
            </w:pPr>
          </w:p>
        </w:tc>
        <w:tc>
          <w:tcPr>
            <w:tcW w:w="3147" w:type="dxa"/>
            <w:vMerge w:val="restart"/>
          </w:tcPr>
          <w:p w14:paraId="26A9198F"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rPr>
            </w:pPr>
            <w:r w:rsidRPr="00724F27">
              <w:rPr>
                <w:rFonts w:ascii="Times New Roman" w:eastAsia="Times New Roman" w:hAnsi="Times New Roman" w:cs="Times New Roman"/>
                <w:b/>
                <w:iCs/>
                <w:color w:val="000000" w:themeColor="text1"/>
                <w:sz w:val="20"/>
                <w:szCs w:val="20"/>
              </w:rPr>
              <w:t>Proiectarea strategiei de coordonare și a direcțiilor de dezvoltare a unității de învățământ – 15 p</w:t>
            </w:r>
          </w:p>
        </w:tc>
        <w:tc>
          <w:tcPr>
            <w:tcW w:w="567" w:type="dxa"/>
          </w:tcPr>
          <w:p w14:paraId="4046567F"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709" w:type="dxa"/>
          </w:tcPr>
          <w:p w14:paraId="65710DEB"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09" w:type="dxa"/>
          </w:tcPr>
          <w:p w14:paraId="3D2FCAA9"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708" w:type="dxa"/>
          </w:tcPr>
          <w:p w14:paraId="6D7E8A83"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1985" w:type="dxa"/>
          </w:tcPr>
          <w:p w14:paraId="2A94AA9E"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2126" w:type="dxa"/>
          </w:tcPr>
          <w:p w14:paraId="24623FF3" w14:textId="77777777" w:rsidR="007A48FE" w:rsidRPr="00724F27" w:rsidRDefault="007A48FE" w:rsidP="002C1EFF">
            <w:pPr>
              <w:spacing w:after="0"/>
              <w:ind w:left="98"/>
              <w:rPr>
                <w:rFonts w:ascii="Times New Roman" w:hAnsi="Times New Roman" w:cs="Times New Roman"/>
                <w:color w:val="000000" w:themeColor="text1"/>
                <w:sz w:val="20"/>
                <w:szCs w:val="20"/>
              </w:rPr>
            </w:pPr>
          </w:p>
        </w:tc>
      </w:tr>
      <w:tr w:rsidR="007A48FE" w:rsidRPr="00724F27" w14:paraId="7DD00267" w14:textId="77777777" w:rsidTr="002C1EFF">
        <w:trPr>
          <w:trHeight w:val="20"/>
        </w:trPr>
        <w:tc>
          <w:tcPr>
            <w:tcW w:w="681" w:type="dxa"/>
            <w:vMerge/>
          </w:tcPr>
          <w:p w14:paraId="6279CC53" w14:textId="77777777" w:rsidR="007A48FE" w:rsidRPr="00724F27" w:rsidRDefault="007A48FE" w:rsidP="002C1EFF">
            <w:pPr>
              <w:jc w:val="center"/>
              <w:rPr>
                <w:rFonts w:ascii="Times New Roman" w:hAnsi="Times New Roman" w:cs="Times New Roman"/>
                <w:b/>
                <w:iCs/>
                <w:color w:val="000000" w:themeColor="text1"/>
                <w:w w:val="105"/>
                <w:sz w:val="20"/>
                <w:szCs w:val="20"/>
                <w:lang w:eastAsia="ro-RO"/>
              </w:rPr>
            </w:pPr>
          </w:p>
        </w:tc>
        <w:tc>
          <w:tcPr>
            <w:tcW w:w="3147" w:type="dxa"/>
            <w:vMerge/>
          </w:tcPr>
          <w:p w14:paraId="75A078A5"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rPr>
            </w:pPr>
          </w:p>
        </w:tc>
        <w:tc>
          <w:tcPr>
            <w:tcW w:w="567" w:type="dxa"/>
          </w:tcPr>
          <w:p w14:paraId="284152BF"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09" w:type="dxa"/>
          </w:tcPr>
          <w:p w14:paraId="6D102627"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09" w:type="dxa"/>
          </w:tcPr>
          <w:p w14:paraId="1F948BEC"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708" w:type="dxa"/>
          </w:tcPr>
          <w:p w14:paraId="20C8A9FD"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1985" w:type="dxa"/>
          </w:tcPr>
          <w:p w14:paraId="4D2E0CCD"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2126" w:type="dxa"/>
          </w:tcPr>
          <w:p w14:paraId="7AADEFA8" w14:textId="77777777" w:rsidR="007A48FE" w:rsidRPr="00724F27" w:rsidRDefault="007A48FE" w:rsidP="002C1EFF">
            <w:pPr>
              <w:spacing w:after="0"/>
              <w:ind w:left="98"/>
              <w:rPr>
                <w:rFonts w:ascii="Times New Roman" w:hAnsi="Times New Roman" w:cs="Times New Roman"/>
                <w:color w:val="000000" w:themeColor="text1"/>
                <w:sz w:val="20"/>
                <w:szCs w:val="20"/>
              </w:rPr>
            </w:pPr>
          </w:p>
        </w:tc>
      </w:tr>
      <w:tr w:rsidR="007A48FE" w:rsidRPr="00724F27" w14:paraId="035BE8B0" w14:textId="77777777" w:rsidTr="002C1EFF">
        <w:trPr>
          <w:trHeight w:val="75"/>
        </w:trPr>
        <w:tc>
          <w:tcPr>
            <w:tcW w:w="681" w:type="dxa"/>
            <w:vMerge/>
          </w:tcPr>
          <w:p w14:paraId="2FF92BB8" w14:textId="77777777" w:rsidR="007A48FE" w:rsidRPr="00724F27" w:rsidRDefault="007A48FE" w:rsidP="002C1EFF">
            <w:pPr>
              <w:jc w:val="center"/>
              <w:rPr>
                <w:rFonts w:ascii="Times New Roman" w:hAnsi="Times New Roman" w:cs="Times New Roman"/>
                <w:b/>
                <w:iCs/>
                <w:color w:val="000000" w:themeColor="text1"/>
                <w:w w:val="105"/>
                <w:sz w:val="20"/>
                <w:szCs w:val="20"/>
                <w:lang w:eastAsia="ro-RO"/>
              </w:rPr>
            </w:pPr>
          </w:p>
        </w:tc>
        <w:tc>
          <w:tcPr>
            <w:tcW w:w="3147" w:type="dxa"/>
            <w:vMerge/>
          </w:tcPr>
          <w:p w14:paraId="050F06E4"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rPr>
            </w:pPr>
          </w:p>
        </w:tc>
        <w:tc>
          <w:tcPr>
            <w:tcW w:w="567" w:type="dxa"/>
          </w:tcPr>
          <w:p w14:paraId="2C881286"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09" w:type="dxa"/>
          </w:tcPr>
          <w:p w14:paraId="7B3B7345"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09" w:type="dxa"/>
          </w:tcPr>
          <w:p w14:paraId="32C2210B"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708" w:type="dxa"/>
          </w:tcPr>
          <w:p w14:paraId="5C7A69F4"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1985" w:type="dxa"/>
          </w:tcPr>
          <w:p w14:paraId="5F3F9001"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2126" w:type="dxa"/>
          </w:tcPr>
          <w:p w14:paraId="24845274" w14:textId="77777777" w:rsidR="007A48FE" w:rsidRPr="00724F27" w:rsidRDefault="007A48FE" w:rsidP="002C1EFF">
            <w:pPr>
              <w:spacing w:after="0"/>
              <w:ind w:left="98"/>
              <w:rPr>
                <w:rFonts w:ascii="Times New Roman" w:hAnsi="Times New Roman" w:cs="Times New Roman"/>
                <w:color w:val="000000" w:themeColor="text1"/>
                <w:sz w:val="20"/>
                <w:szCs w:val="20"/>
              </w:rPr>
            </w:pPr>
          </w:p>
        </w:tc>
      </w:tr>
      <w:tr w:rsidR="007A48FE" w:rsidRPr="00724F27" w14:paraId="555C0957" w14:textId="77777777" w:rsidTr="002C1EFF">
        <w:trPr>
          <w:trHeight w:val="20"/>
        </w:trPr>
        <w:tc>
          <w:tcPr>
            <w:tcW w:w="681" w:type="dxa"/>
            <w:vMerge/>
          </w:tcPr>
          <w:p w14:paraId="77FA526B" w14:textId="77777777" w:rsidR="007A48FE" w:rsidRPr="00724F27" w:rsidRDefault="007A48FE" w:rsidP="002C1EFF">
            <w:pPr>
              <w:jc w:val="center"/>
              <w:rPr>
                <w:rFonts w:ascii="Times New Roman" w:hAnsi="Times New Roman" w:cs="Times New Roman"/>
                <w:b/>
                <w:iCs/>
                <w:color w:val="000000" w:themeColor="text1"/>
                <w:w w:val="105"/>
                <w:sz w:val="20"/>
                <w:szCs w:val="20"/>
                <w:lang w:eastAsia="ro-RO"/>
              </w:rPr>
            </w:pPr>
          </w:p>
        </w:tc>
        <w:tc>
          <w:tcPr>
            <w:tcW w:w="3147" w:type="dxa"/>
            <w:vMerge/>
          </w:tcPr>
          <w:p w14:paraId="5938D2B3"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rPr>
            </w:pPr>
          </w:p>
        </w:tc>
        <w:tc>
          <w:tcPr>
            <w:tcW w:w="567" w:type="dxa"/>
          </w:tcPr>
          <w:p w14:paraId="73F7F25E"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4.</w:t>
            </w:r>
          </w:p>
        </w:tc>
        <w:tc>
          <w:tcPr>
            <w:tcW w:w="709" w:type="dxa"/>
          </w:tcPr>
          <w:p w14:paraId="0A19FC15"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09" w:type="dxa"/>
          </w:tcPr>
          <w:p w14:paraId="21E875E4"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708" w:type="dxa"/>
          </w:tcPr>
          <w:p w14:paraId="6DFF7182"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1985" w:type="dxa"/>
          </w:tcPr>
          <w:p w14:paraId="7BB28594"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2126" w:type="dxa"/>
          </w:tcPr>
          <w:p w14:paraId="0ABB7AA0" w14:textId="77777777" w:rsidR="007A48FE" w:rsidRPr="00724F27" w:rsidRDefault="007A48FE" w:rsidP="002C1EFF">
            <w:pPr>
              <w:spacing w:after="0"/>
              <w:ind w:left="98"/>
              <w:rPr>
                <w:rFonts w:ascii="Times New Roman" w:hAnsi="Times New Roman" w:cs="Times New Roman"/>
                <w:color w:val="000000" w:themeColor="text1"/>
                <w:sz w:val="20"/>
                <w:szCs w:val="20"/>
              </w:rPr>
            </w:pPr>
          </w:p>
        </w:tc>
      </w:tr>
      <w:tr w:rsidR="007A48FE" w:rsidRPr="00724F27" w14:paraId="41F6C5DB" w14:textId="77777777" w:rsidTr="002C1EFF">
        <w:trPr>
          <w:trHeight w:val="20"/>
        </w:trPr>
        <w:tc>
          <w:tcPr>
            <w:tcW w:w="681" w:type="dxa"/>
            <w:vMerge/>
          </w:tcPr>
          <w:p w14:paraId="46DF37CE" w14:textId="77777777" w:rsidR="007A48FE" w:rsidRPr="00724F27" w:rsidRDefault="007A48FE" w:rsidP="002C1EFF">
            <w:pPr>
              <w:ind w:left="151"/>
              <w:jc w:val="center"/>
              <w:rPr>
                <w:rFonts w:ascii="Times New Roman" w:hAnsi="Times New Roman" w:cs="Times New Roman"/>
                <w:color w:val="000000" w:themeColor="text1"/>
                <w:w w:val="105"/>
                <w:sz w:val="20"/>
                <w:szCs w:val="20"/>
              </w:rPr>
            </w:pPr>
          </w:p>
        </w:tc>
        <w:tc>
          <w:tcPr>
            <w:tcW w:w="3147" w:type="dxa"/>
            <w:vMerge/>
          </w:tcPr>
          <w:p w14:paraId="7C6CB492"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rPr>
            </w:pPr>
          </w:p>
        </w:tc>
        <w:tc>
          <w:tcPr>
            <w:tcW w:w="567" w:type="dxa"/>
          </w:tcPr>
          <w:p w14:paraId="715843F7"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5.</w:t>
            </w:r>
          </w:p>
        </w:tc>
        <w:tc>
          <w:tcPr>
            <w:tcW w:w="709" w:type="dxa"/>
          </w:tcPr>
          <w:p w14:paraId="62344F8B"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09" w:type="dxa"/>
          </w:tcPr>
          <w:p w14:paraId="0BDC683B" w14:textId="77777777" w:rsidR="007A48FE" w:rsidRPr="00724F27" w:rsidRDefault="007A48FE" w:rsidP="002C1EFF">
            <w:pPr>
              <w:spacing w:after="0"/>
              <w:rPr>
                <w:rFonts w:ascii="Times New Roman" w:hAnsi="Times New Roman" w:cs="Times New Roman"/>
                <w:b/>
                <w:iCs/>
                <w:color w:val="000000" w:themeColor="text1"/>
                <w:w w:val="105"/>
                <w:sz w:val="20"/>
                <w:szCs w:val="20"/>
                <w:lang w:eastAsia="ro-RO"/>
              </w:rPr>
            </w:pPr>
          </w:p>
        </w:tc>
        <w:tc>
          <w:tcPr>
            <w:tcW w:w="708" w:type="dxa"/>
          </w:tcPr>
          <w:p w14:paraId="21976605" w14:textId="77777777" w:rsidR="007A48FE" w:rsidRPr="00724F27" w:rsidRDefault="007A48FE" w:rsidP="002C1EFF">
            <w:pPr>
              <w:spacing w:after="0"/>
              <w:rPr>
                <w:rFonts w:ascii="Times New Roman" w:hAnsi="Times New Roman" w:cs="Times New Roman"/>
                <w:b/>
                <w:iCs/>
                <w:color w:val="000000" w:themeColor="text1"/>
                <w:w w:val="105"/>
                <w:sz w:val="20"/>
                <w:szCs w:val="20"/>
                <w:lang w:eastAsia="ro-RO"/>
              </w:rPr>
            </w:pPr>
          </w:p>
        </w:tc>
        <w:tc>
          <w:tcPr>
            <w:tcW w:w="1985" w:type="dxa"/>
          </w:tcPr>
          <w:p w14:paraId="48318557" w14:textId="77777777" w:rsidR="007A48FE" w:rsidRPr="00724F27" w:rsidRDefault="007A48FE" w:rsidP="002C1EFF">
            <w:pPr>
              <w:spacing w:after="0"/>
              <w:rPr>
                <w:rFonts w:ascii="Times New Roman" w:hAnsi="Times New Roman" w:cs="Times New Roman"/>
                <w:b/>
                <w:iCs/>
                <w:color w:val="000000" w:themeColor="text1"/>
                <w:w w:val="105"/>
                <w:sz w:val="20"/>
                <w:szCs w:val="20"/>
                <w:lang w:eastAsia="ro-RO"/>
              </w:rPr>
            </w:pPr>
          </w:p>
        </w:tc>
        <w:tc>
          <w:tcPr>
            <w:tcW w:w="2126" w:type="dxa"/>
          </w:tcPr>
          <w:p w14:paraId="2ED524F0" w14:textId="77777777" w:rsidR="007A48FE" w:rsidRPr="00724F27" w:rsidRDefault="007A48FE" w:rsidP="002C1EFF">
            <w:pPr>
              <w:spacing w:after="0"/>
              <w:rPr>
                <w:rFonts w:ascii="Times New Roman" w:hAnsi="Times New Roman" w:cs="Times New Roman"/>
                <w:b/>
                <w:iCs/>
                <w:color w:val="000000" w:themeColor="text1"/>
                <w:w w:val="105"/>
                <w:sz w:val="20"/>
                <w:szCs w:val="20"/>
                <w:lang w:eastAsia="ro-RO"/>
              </w:rPr>
            </w:pPr>
          </w:p>
        </w:tc>
      </w:tr>
      <w:tr w:rsidR="007A48FE" w:rsidRPr="00724F27" w14:paraId="0DAADE62" w14:textId="77777777" w:rsidTr="002C1EFF">
        <w:trPr>
          <w:trHeight w:val="225"/>
        </w:trPr>
        <w:tc>
          <w:tcPr>
            <w:tcW w:w="681" w:type="dxa"/>
            <w:vMerge w:val="restart"/>
          </w:tcPr>
          <w:p w14:paraId="33114504"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r w:rsidRPr="00724F27">
              <w:rPr>
                <w:rFonts w:ascii="Times New Roman" w:eastAsia="Times New Roman" w:hAnsi="Times New Roman" w:cs="Times New Roman"/>
                <w:b/>
                <w:bCs/>
                <w:iCs/>
                <w:color w:val="000000" w:themeColor="text1"/>
                <w:sz w:val="20"/>
                <w:szCs w:val="20"/>
              </w:rPr>
              <w:t>II.</w:t>
            </w:r>
          </w:p>
          <w:p w14:paraId="389177DB"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p>
          <w:p w14:paraId="3FAFD863"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p>
        </w:tc>
        <w:tc>
          <w:tcPr>
            <w:tcW w:w="3147" w:type="dxa"/>
            <w:vMerge w:val="restart"/>
          </w:tcPr>
          <w:p w14:paraId="580D20E9"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rPr>
            </w:pPr>
            <w:r w:rsidRPr="00724F27">
              <w:rPr>
                <w:rFonts w:ascii="Times New Roman" w:eastAsia="Times New Roman" w:hAnsi="Times New Roman" w:cs="Times New Roman"/>
                <w:b/>
                <w:iCs/>
                <w:color w:val="000000" w:themeColor="text1"/>
                <w:sz w:val="20"/>
                <w:szCs w:val="20"/>
              </w:rPr>
              <w:t>Organizarea activităților unității de învățământ – 15 p</w:t>
            </w:r>
          </w:p>
        </w:tc>
        <w:tc>
          <w:tcPr>
            <w:tcW w:w="567" w:type="dxa"/>
          </w:tcPr>
          <w:p w14:paraId="0AB46769"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709" w:type="dxa"/>
          </w:tcPr>
          <w:p w14:paraId="45EFD5AD"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5</w:t>
            </w:r>
          </w:p>
        </w:tc>
        <w:tc>
          <w:tcPr>
            <w:tcW w:w="709" w:type="dxa"/>
          </w:tcPr>
          <w:p w14:paraId="1CE51FF9"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708" w:type="dxa"/>
          </w:tcPr>
          <w:p w14:paraId="1D0849EF"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1985" w:type="dxa"/>
          </w:tcPr>
          <w:p w14:paraId="62090B52"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2126" w:type="dxa"/>
          </w:tcPr>
          <w:p w14:paraId="10043D28" w14:textId="77777777" w:rsidR="007A48FE" w:rsidRPr="00724F27" w:rsidRDefault="007A48FE" w:rsidP="002C1EFF">
            <w:pPr>
              <w:spacing w:after="0"/>
              <w:ind w:left="98"/>
              <w:rPr>
                <w:rFonts w:ascii="Times New Roman" w:hAnsi="Times New Roman" w:cs="Times New Roman"/>
                <w:color w:val="000000" w:themeColor="text1"/>
                <w:sz w:val="20"/>
                <w:szCs w:val="20"/>
              </w:rPr>
            </w:pPr>
          </w:p>
        </w:tc>
      </w:tr>
      <w:tr w:rsidR="007A48FE" w:rsidRPr="00724F27" w14:paraId="2CF6E65B" w14:textId="77777777" w:rsidTr="002C1EFF">
        <w:trPr>
          <w:trHeight w:val="270"/>
        </w:trPr>
        <w:tc>
          <w:tcPr>
            <w:tcW w:w="681" w:type="dxa"/>
            <w:vMerge/>
          </w:tcPr>
          <w:p w14:paraId="6F220794"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p>
        </w:tc>
        <w:tc>
          <w:tcPr>
            <w:tcW w:w="3147" w:type="dxa"/>
            <w:vMerge/>
          </w:tcPr>
          <w:p w14:paraId="07899887" w14:textId="77777777" w:rsidR="007A48FE" w:rsidRPr="00724F27" w:rsidRDefault="007A48FE" w:rsidP="002C1EFF">
            <w:pPr>
              <w:ind w:left="98"/>
              <w:rPr>
                <w:rFonts w:ascii="Times New Roman" w:hAnsi="Times New Roman" w:cs="Times New Roman"/>
                <w:b/>
                <w:bCs/>
                <w:color w:val="000000" w:themeColor="text1"/>
                <w:sz w:val="20"/>
                <w:szCs w:val="20"/>
              </w:rPr>
            </w:pPr>
          </w:p>
        </w:tc>
        <w:tc>
          <w:tcPr>
            <w:tcW w:w="567" w:type="dxa"/>
          </w:tcPr>
          <w:p w14:paraId="44AD2BEA"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09" w:type="dxa"/>
          </w:tcPr>
          <w:p w14:paraId="427A84AD"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5</w:t>
            </w:r>
          </w:p>
        </w:tc>
        <w:tc>
          <w:tcPr>
            <w:tcW w:w="709" w:type="dxa"/>
          </w:tcPr>
          <w:p w14:paraId="7140C46D"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708" w:type="dxa"/>
          </w:tcPr>
          <w:p w14:paraId="5CBC72CC"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1985" w:type="dxa"/>
          </w:tcPr>
          <w:p w14:paraId="448CD6D9"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2126" w:type="dxa"/>
          </w:tcPr>
          <w:p w14:paraId="6A1B1B65" w14:textId="77777777" w:rsidR="007A48FE" w:rsidRPr="00724F27" w:rsidRDefault="007A48FE" w:rsidP="002C1EFF">
            <w:pPr>
              <w:spacing w:after="0"/>
              <w:ind w:left="98"/>
              <w:rPr>
                <w:rFonts w:ascii="Times New Roman" w:hAnsi="Times New Roman" w:cs="Times New Roman"/>
                <w:color w:val="000000" w:themeColor="text1"/>
                <w:sz w:val="20"/>
                <w:szCs w:val="20"/>
              </w:rPr>
            </w:pPr>
          </w:p>
        </w:tc>
      </w:tr>
      <w:tr w:rsidR="007A48FE" w:rsidRPr="00724F27" w14:paraId="7DB06847" w14:textId="77777777" w:rsidTr="002C1EFF">
        <w:trPr>
          <w:trHeight w:val="270"/>
        </w:trPr>
        <w:tc>
          <w:tcPr>
            <w:tcW w:w="681" w:type="dxa"/>
            <w:vMerge/>
          </w:tcPr>
          <w:p w14:paraId="16F003C8"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p>
        </w:tc>
        <w:tc>
          <w:tcPr>
            <w:tcW w:w="3147" w:type="dxa"/>
            <w:vMerge/>
          </w:tcPr>
          <w:p w14:paraId="10CDD784" w14:textId="77777777" w:rsidR="007A48FE" w:rsidRPr="00724F27" w:rsidRDefault="007A48FE" w:rsidP="002C1EFF">
            <w:pPr>
              <w:ind w:left="98"/>
              <w:rPr>
                <w:rFonts w:ascii="Times New Roman" w:hAnsi="Times New Roman" w:cs="Times New Roman"/>
                <w:color w:val="000000" w:themeColor="text1"/>
                <w:sz w:val="20"/>
                <w:szCs w:val="20"/>
              </w:rPr>
            </w:pPr>
          </w:p>
        </w:tc>
        <w:tc>
          <w:tcPr>
            <w:tcW w:w="567" w:type="dxa"/>
          </w:tcPr>
          <w:p w14:paraId="43D19DD9"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09" w:type="dxa"/>
          </w:tcPr>
          <w:p w14:paraId="5BA15ED4"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09" w:type="dxa"/>
          </w:tcPr>
          <w:p w14:paraId="58BFD26A"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708" w:type="dxa"/>
          </w:tcPr>
          <w:p w14:paraId="51F81FD2"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1985" w:type="dxa"/>
          </w:tcPr>
          <w:p w14:paraId="36E9AA09"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2126" w:type="dxa"/>
          </w:tcPr>
          <w:p w14:paraId="3D2CE094" w14:textId="77777777" w:rsidR="007A48FE" w:rsidRPr="00724F27" w:rsidRDefault="007A48FE" w:rsidP="002C1EFF">
            <w:pPr>
              <w:spacing w:after="0"/>
              <w:ind w:left="98"/>
              <w:rPr>
                <w:rFonts w:ascii="Times New Roman" w:hAnsi="Times New Roman" w:cs="Times New Roman"/>
                <w:color w:val="000000" w:themeColor="text1"/>
                <w:sz w:val="20"/>
                <w:szCs w:val="20"/>
              </w:rPr>
            </w:pPr>
          </w:p>
        </w:tc>
      </w:tr>
      <w:tr w:rsidR="007A48FE" w:rsidRPr="00724F27" w14:paraId="46F2D39F" w14:textId="77777777" w:rsidTr="002C1EFF">
        <w:trPr>
          <w:trHeight w:val="210"/>
        </w:trPr>
        <w:tc>
          <w:tcPr>
            <w:tcW w:w="681" w:type="dxa"/>
            <w:vMerge/>
          </w:tcPr>
          <w:p w14:paraId="739D55D0"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p>
        </w:tc>
        <w:tc>
          <w:tcPr>
            <w:tcW w:w="3147" w:type="dxa"/>
            <w:vMerge/>
          </w:tcPr>
          <w:p w14:paraId="75F20DA9" w14:textId="77777777" w:rsidR="007A48FE" w:rsidRPr="00724F27" w:rsidRDefault="007A48FE" w:rsidP="002C1EFF">
            <w:pPr>
              <w:ind w:left="98"/>
              <w:rPr>
                <w:rFonts w:ascii="Times New Roman" w:hAnsi="Times New Roman" w:cs="Times New Roman"/>
                <w:color w:val="000000" w:themeColor="text1"/>
                <w:sz w:val="20"/>
                <w:szCs w:val="20"/>
              </w:rPr>
            </w:pPr>
          </w:p>
        </w:tc>
        <w:tc>
          <w:tcPr>
            <w:tcW w:w="567" w:type="dxa"/>
          </w:tcPr>
          <w:p w14:paraId="62030B65"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4.</w:t>
            </w:r>
          </w:p>
        </w:tc>
        <w:tc>
          <w:tcPr>
            <w:tcW w:w="709" w:type="dxa"/>
          </w:tcPr>
          <w:p w14:paraId="29D91D66"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09" w:type="dxa"/>
          </w:tcPr>
          <w:p w14:paraId="0949A7A0"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708" w:type="dxa"/>
          </w:tcPr>
          <w:p w14:paraId="69B0693C"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1985" w:type="dxa"/>
          </w:tcPr>
          <w:p w14:paraId="2FC200E8" w14:textId="77777777" w:rsidR="007A48FE" w:rsidRPr="00724F27" w:rsidRDefault="007A48FE" w:rsidP="002C1EFF">
            <w:pPr>
              <w:spacing w:after="0"/>
              <w:ind w:left="98"/>
              <w:rPr>
                <w:rFonts w:ascii="Times New Roman" w:hAnsi="Times New Roman" w:cs="Times New Roman"/>
                <w:color w:val="000000" w:themeColor="text1"/>
                <w:sz w:val="20"/>
                <w:szCs w:val="20"/>
              </w:rPr>
            </w:pPr>
          </w:p>
        </w:tc>
        <w:tc>
          <w:tcPr>
            <w:tcW w:w="2126" w:type="dxa"/>
          </w:tcPr>
          <w:p w14:paraId="40A9A384" w14:textId="77777777" w:rsidR="007A48FE" w:rsidRPr="00724F27" w:rsidRDefault="007A48FE" w:rsidP="002C1EFF">
            <w:pPr>
              <w:spacing w:after="0"/>
              <w:ind w:left="98"/>
              <w:rPr>
                <w:rFonts w:ascii="Times New Roman" w:hAnsi="Times New Roman" w:cs="Times New Roman"/>
                <w:color w:val="000000" w:themeColor="text1"/>
                <w:sz w:val="20"/>
                <w:szCs w:val="20"/>
              </w:rPr>
            </w:pPr>
          </w:p>
        </w:tc>
      </w:tr>
      <w:tr w:rsidR="007A48FE" w:rsidRPr="00724F27" w14:paraId="4558C10B" w14:textId="77777777" w:rsidTr="002C1EFF">
        <w:trPr>
          <w:trHeight w:val="309"/>
        </w:trPr>
        <w:tc>
          <w:tcPr>
            <w:tcW w:w="681" w:type="dxa"/>
            <w:vMerge w:val="restart"/>
          </w:tcPr>
          <w:p w14:paraId="6CAD5E57"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r w:rsidRPr="00724F27">
              <w:rPr>
                <w:rFonts w:ascii="Times New Roman" w:eastAsia="Times New Roman" w:hAnsi="Times New Roman" w:cs="Times New Roman"/>
                <w:b/>
                <w:bCs/>
                <w:iCs/>
                <w:color w:val="000000" w:themeColor="text1"/>
                <w:sz w:val="20"/>
                <w:szCs w:val="20"/>
              </w:rPr>
              <w:t>III.</w:t>
            </w:r>
          </w:p>
          <w:p w14:paraId="520918CE"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p>
        </w:tc>
        <w:tc>
          <w:tcPr>
            <w:tcW w:w="3147" w:type="dxa"/>
            <w:vMerge w:val="restart"/>
          </w:tcPr>
          <w:p w14:paraId="42097193"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rPr>
            </w:pPr>
            <w:r w:rsidRPr="00724F27">
              <w:rPr>
                <w:rFonts w:ascii="Times New Roman" w:eastAsia="Times New Roman" w:hAnsi="Times New Roman" w:cs="Times New Roman"/>
                <w:b/>
                <w:iCs/>
                <w:color w:val="000000" w:themeColor="text1"/>
                <w:sz w:val="20"/>
                <w:szCs w:val="20"/>
              </w:rPr>
              <w:t>Conducerea/ coordonarea activității unității de învățământ – 20 p</w:t>
            </w:r>
          </w:p>
        </w:tc>
        <w:tc>
          <w:tcPr>
            <w:tcW w:w="567" w:type="dxa"/>
          </w:tcPr>
          <w:p w14:paraId="7F56ECF7"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709" w:type="dxa"/>
          </w:tcPr>
          <w:p w14:paraId="44CDB465"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09" w:type="dxa"/>
          </w:tcPr>
          <w:p w14:paraId="228E597D" w14:textId="77777777" w:rsidR="007A48FE" w:rsidRPr="00724F27" w:rsidRDefault="007A48FE" w:rsidP="002C1EFF">
            <w:pPr>
              <w:spacing w:after="0"/>
              <w:ind w:left="103"/>
              <w:rPr>
                <w:rFonts w:ascii="Times New Roman" w:hAnsi="Times New Roman" w:cs="Times New Roman"/>
                <w:b/>
                <w:iCs/>
                <w:color w:val="000000" w:themeColor="text1"/>
                <w:spacing w:val="3"/>
                <w:sz w:val="20"/>
                <w:szCs w:val="20"/>
                <w:lang w:eastAsia="ro-RO"/>
              </w:rPr>
            </w:pPr>
          </w:p>
        </w:tc>
        <w:tc>
          <w:tcPr>
            <w:tcW w:w="708" w:type="dxa"/>
            <w:tcBorders>
              <w:top w:val="single" w:sz="4" w:space="0" w:color="auto"/>
              <w:left w:val="single" w:sz="4" w:space="0" w:color="000000"/>
              <w:right w:val="single" w:sz="4" w:space="0" w:color="auto"/>
            </w:tcBorders>
          </w:tcPr>
          <w:p w14:paraId="4A0BDF3C"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c>
          <w:tcPr>
            <w:tcW w:w="1985" w:type="dxa"/>
            <w:tcBorders>
              <w:top w:val="single" w:sz="4" w:space="0" w:color="auto"/>
              <w:left w:val="single" w:sz="4" w:space="0" w:color="auto"/>
              <w:right w:val="single" w:sz="4" w:space="0" w:color="auto"/>
            </w:tcBorders>
          </w:tcPr>
          <w:p w14:paraId="447FDDEF"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c>
          <w:tcPr>
            <w:tcW w:w="2126" w:type="dxa"/>
            <w:tcBorders>
              <w:top w:val="single" w:sz="4" w:space="0" w:color="auto"/>
              <w:left w:val="single" w:sz="4" w:space="0" w:color="auto"/>
              <w:right w:val="single" w:sz="4" w:space="0" w:color="000000"/>
            </w:tcBorders>
          </w:tcPr>
          <w:p w14:paraId="7871EB31"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r>
      <w:tr w:rsidR="007A48FE" w:rsidRPr="00724F27" w14:paraId="6B4D35AA" w14:textId="77777777" w:rsidTr="002C1EFF">
        <w:trPr>
          <w:trHeight w:val="272"/>
        </w:trPr>
        <w:tc>
          <w:tcPr>
            <w:tcW w:w="681" w:type="dxa"/>
            <w:vMerge/>
          </w:tcPr>
          <w:p w14:paraId="78F2A1C7"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p>
        </w:tc>
        <w:tc>
          <w:tcPr>
            <w:tcW w:w="3147" w:type="dxa"/>
            <w:vMerge/>
          </w:tcPr>
          <w:p w14:paraId="0F3546E2"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rPr>
            </w:pPr>
          </w:p>
        </w:tc>
        <w:tc>
          <w:tcPr>
            <w:tcW w:w="567" w:type="dxa"/>
          </w:tcPr>
          <w:p w14:paraId="09ECFBAF"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09" w:type="dxa"/>
          </w:tcPr>
          <w:p w14:paraId="63802929"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09" w:type="dxa"/>
          </w:tcPr>
          <w:p w14:paraId="46B7F9C3" w14:textId="77777777" w:rsidR="007A48FE" w:rsidRPr="00724F27" w:rsidRDefault="007A48FE" w:rsidP="002C1EFF">
            <w:pPr>
              <w:spacing w:after="0"/>
              <w:ind w:left="103"/>
              <w:rPr>
                <w:rFonts w:ascii="Times New Roman" w:hAnsi="Times New Roman" w:cs="Times New Roman"/>
                <w:b/>
                <w:iCs/>
                <w:color w:val="000000" w:themeColor="text1"/>
                <w:spacing w:val="3"/>
                <w:sz w:val="20"/>
                <w:szCs w:val="20"/>
                <w:lang w:eastAsia="ro-RO"/>
              </w:rPr>
            </w:pPr>
          </w:p>
        </w:tc>
        <w:tc>
          <w:tcPr>
            <w:tcW w:w="708" w:type="dxa"/>
            <w:tcBorders>
              <w:left w:val="single" w:sz="4" w:space="0" w:color="000000"/>
              <w:bottom w:val="single" w:sz="4" w:space="0" w:color="auto"/>
              <w:right w:val="single" w:sz="4" w:space="0" w:color="auto"/>
            </w:tcBorders>
          </w:tcPr>
          <w:p w14:paraId="1AF58EF3" w14:textId="77777777" w:rsidR="007A48FE" w:rsidRPr="00724F27" w:rsidRDefault="007A48FE" w:rsidP="002C1EFF">
            <w:pPr>
              <w:spacing w:after="0"/>
              <w:ind w:left="103"/>
              <w:rPr>
                <w:rFonts w:ascii="Times New Roman" w:hAnsi="Times New Roman" w:cs="Times New Roman"/>
                <w:b/>
                <w:iCs/>
                <w:color w:val="000000" w:themeColor="text1"/>
                <w:spacing w:val="3"/>
                <w:sz w:val="20"/>
                <w:szCs w:val="20"/>
                <w:lang w:eastAsia="ro-RO"/>
              </w:rPr>
            </w:pPr>
          </w:p>
        </w:tc>
        <w:tc>
          <w:tcPr>
            <w:tcW w:w="1985" w:type="dxa"/>
            <w:tcBorders>
              <w:left w:val="single" w:sz="4" w:space="0" w:color="auto"/>
              <w:bottom w:val="single" w:sz="4" w:space="0" w:color="auto"/>
              <w:right w:val="single" w:sz="4" w:space="0" w:color="auto"/>
            </w:tcBorders>
          </w:tcPr>
          <w:p w14:paraId="5979C356" w14:textId="77777777" w:rsidR="007A48FE" w:rsidRPr="00724F27" w:rsidRDefault="007A48FE" w:rsidP="002C1EFF">
            <w:pPr>
              <w:spacing w:after="0"/>
              <w:ind w:left="103"/>
              <w:rPr>
                <w:rFonts w:ascii="Times New Roman" w:hAnsi="Times New Roman" w:cs="Times New Roman"/>
                <w:b/>
                <w:iCs/>
                <w:color w:val="000000" w:themeColor="text1"/>
                <w:spacing w:val="3"/>
                <w:sz w:val="20"/>
                <w:szCs w:val="20"/>
                <w:lang w:eastAsia="ro-RO"/>
              </w:rPr>
            </w:pPr>
          </w:p>
        </w:tc>
        <w:tc>
          <w:tcPr>
            <w:tcW w:w="2126" w:type="dxa"/>
            <w:tcBorders>
              <w:left w:val="single" w:sz="4" w:space="0" w:color="auto"/>
              <w:bottom w:val="single" w:sz="4" w:space="0" w:color="auto"/>
              <w:right w:val="single" w:sz="4" w:space="0" w:color="000000"/>
            </w:tcBorders>
          </w:tcPr>
          <w:p w14:paraId="2F47A9E3" w14:textId="77777777" w:rsidR="007A48FE" w:rsidRPr="00724F27" w:rsidRDefault="007A48FE" w:rsidP="002C1EFF">
            <w:pPr>
              <w:spacing w:after="0"/>
              <w:ind w:left="103"/>
              <w:rPr>
                <w:rFonts w:ascii="Times New Roman" w:hAnsi="Times New Roman" w:cs="Times New Roman"/>
                <w:b/>
                <w:iCs/>
                <w:color w:val="000000" w:themeColor="text1"/>
                <w:spacing w:val="3"/>
                <w:sz w:val="20"/>
                <w:szCs w:val="20"/>
                <w:lang w:eastAsia="ro-RO"/>
              </w:rPr>
            </w:pPr>
          </w:p>
        </w:tc>
      </w:tr>
      <w:tr w:rsidR="007A48FE" w:rsidRPr="00724F27" w14:paraId="48CA4975" w14:textId="77777777" w:rsidTr="002C1EFF">
        <w:trPr>
          <w:trHeight w:val="225"/>
        </w:trPr>
        <w:tc>
          <w:tcPr>
            <w:tcW w:w="681" w:type="dxa"/>
            <w:vMerge/>
          </w:tcPr>
          <w:p w14:paraId="0C10B08C"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p>
        </w:tc>
        <w:tc>
          <w:tcPr>
            <w:tcW w:w="3147" w:type="dxa"/>
            <w:vMerge/>
          </w:tcPr>
          <w:p w14:paraId="7751B303"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rPr>
            </w:pPr>
          </w:p>
        </w:tc>
        <w:tc>
          <w:tcPr>
            <w:tcW w:w="567" w:type="dxa"/>
          </w:tcPr>
          <w:p w14:paraId="144D7739"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09" w:type="dxa"/>
          </w:tcPr>
          <w:p w14:paraId="7AE3865E"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09" w:type="dxa"/>
          </w:tcPr>
          <w:p w14:paraId="05A6BAFD"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c>
          <w:tcPr>
            <w:tcW w:w="708" w:type="dxa"/>
            <w:tcBorders>
              <w:top w:val="single" w:sz="4" w:space="0" w:color="auto"/>
              <w:left w:val="single" w:sz="4" w:space="0" w:color="000000"/>
              <w:right w:val="single" w:sz="4" w:space="0" w:color="auto"/>
            </w:tcBorders>
          </w:tcPr>
          <w:p w14:paraId="686032AE"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c>
          <w:tcPr>
            <w:tcW w:w="1985" w:type="dxa"/>
            <w:tcBorders>
              <w:top w:val="single" w:sz="4" w:space="0" w:color="auto"/>
              <w:left w:val="single" w:sz="4" w:space="0" w:color="auto"/>
              <w:right w:val="single" w:sz="4" w:space="0" w:color="auto"/>
            </w:tcBorders>
          </w:tcPr>
          <w:p w14:paraId="4D8534F2"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c>
          <w:tcPr>
            <w:tcW w:w="2126" w:type="dxa"/>
            <w:tcBorders>
              <w:top w:val="single" w:sz="4" w:space="0" w:color="auto"/>
              <w:left w:val="single" w:sz="4" w:space="0" w:color="auto"/>
              <w:right w:val="single" w:sz="4" w:space="0" w:color="000000"/>
            </w:tcBorders>
          </w:tcPr>
          <w:p w14:paraId="0A4D0BCC"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r>
      <w:tr w:rsidR="007A48FE" w:rsidRPr="00724F27" w14:paraId="7DC7CF77" w14:textId="77777777" w:rsidTr="002C1EFF">
        <w:trPr>
          <w:trHeight w:val="207"/>
        </w:trPr>
        <w:tc>
          <w:tcPr>
            <w:tcW w:w="681" w:type="dxa"/>
            <w:vMerge/>
          </w:tcPr>
          <w:p w14:paraId="1370D7C3"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p>
        </w:tc>
        <w:tc>
          <w:tcPr>
            <w:tcW w:w="3147" w:type="dxa"/>
            <w:vMerge/>
          </w:tcPr>
          <w:p w14:paraId="6B12078A"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rPr>
            </w:pPr>
          </w:p>
        </w:tc>
        <w:tc>
          <w:tcPr>
            <w:tcW w:w="567" w:type="dxa"/>
          </w:tcPr>
          <w:p w14:paraId="2DB81FB6"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4.</w:t>
            </w:r>
          </w:p>
        </w:tc>
        <w:tc>
          <w:tcPr>
            <w:tcW w:w="709" w:type="dxa"/>
          </w:tcPr>
          <w:p w14:paraId="0BA55639"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09" w:type="dxa"/>
          </w:tcPr>
          <w:p w14:paraId="60E978A9"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c>
          <w:tcPr>
            <w:tcW w:w="708" w:type="dxa"/>
            <w:tcBorders>
              <w:top w:val="single" w:sz="4" w:space="0" w:color="auto"/>
              <w:left w:val="single" w:sz="4" w:space="0" w:color="000000"/>
              <w:right w:val="single" w:sz="4" w:space="0" w:color="auto"/>
            </w:tcBorders>
          </w:tcPr>
          <w:p w14:paraId="77C6CED2"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c>
          <w:tcPr>
            <w:tcW w:w="1985" w:type="dxa"/>
            <w:tcBorders>
              <w:top w:val="single" w:sz="4" w:space="0" w:color="auto"/>
              <w:left w:val="single" w:sz="4" w:space="0" w:color="auto"/>
              <w:right w:val="single" w:sz="4" w:space="0" w:color="auto"/>
            </w:tcBorders>
          </w:tcPr>
          <w:p w14:paraId="20F94FEB"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c>
          <w:tcPr>
            <w:tcW w:w="2126" w:type="dxa"/>
            <w:tcBorders>
              <w:top w:val="single" w:sz="4" w:space="0" w:color="auto"/>
              <w:left w:val="single" w:sz="4" w:space="0" w:color="auto"/>
              <w:right w:val="single" w:sz="4" w:space="0" w:color="000000"/>
            </w:tcBorders>
          </w:tcPr>
          <w:p w14:paraId="177BA724"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r>
      <w:tr w:rsidR="007A48FE" w:rsidRPr="00724F27" w14:paraId="700A6D8C" w14:textId="77777777" w:rsidTr="002C1EFF">
        <w:trPr>
          <w:trHeight w:val="225"/>
        </w:trPr>
        <w:tc>
          <w:tcPr>
            <w:tcW w:w="681" w:type="dxa"/>
            <w:vMerge/>
          </w:tcPr>
          <w:p w14:paraId="756EFBB1"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p>
        </w:tc>
        <w:tc>
          <w:tcPr>
            <w:tcW w:w="3147" w:type="dxa"/>
            <w:vMerge/>
          </w:tcPr>
          <w:p w14:paraId="3DBAB20F"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rPr>
            </w:pPr>
          </w:p>
        </w:tc>
        <w:tc>
          <w:tcPr>
            <w:tcW w:w="567" w:type="dxa"/>
          </w:tcPr>
          <w:p w14:paraId="3E4DAD8F"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5.</w:t>
            </w:r>
          </w:p>
        </w:tc>
        <w:tc>
          <w:tcPr>
            <w:tcW w:w="709" w:type="dxa"/>
          </w:tcPr>
          <w:p w14:paraId="4508250F"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10</w:t>
            </w:r>
          </w:p>
        </w:tc>
        <w:tc>
          <w:tcPr>
            <w:tcW w:w="709" w:type="dxa"/>
          </w:tcPr>
          <w:p w14:paraId="64828FAE"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c>
          <w:tcPr>
            <w:tcW w:w="708" w:type="dxa"/>
            <w:tcBorders>
              <w:top w:val="single" w:sz="4" w:space="0" w:color="auto"/>
              <w:left w:val="single" w:sz="4" w:space="0" w:color="000000"/>
              <w:right w:val="single" w:sz="4" w:space="0" w:color="auto"/>
            </w:tcBorders>
          </w:tcPr>
          <w:p w14:paraId="7FCF013D"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c>
          <w:tcPr>
            <w:tcW w:w="1985" w:type="dxa"/>
            <w:tcBorders>
              <w:top w:val="single" w:sz="4" w:space="0" w:color="auto"/>
              <w:left w:val="single" w:sz="4" w:space="0" w:color="auto"/>
              <w:right w:val="single" w:sz="4" w:space="0" w:color="auto"/>
            </w:tcBorders>
          </w:tcPr>
          <w:p w14:paraId="436F8B1A"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c>
          <w:tcPr>
            <w:tcW w:w="2126" w:type="dxa"/>
            <w:tcBorders>
              <w:top w:val="single" w:sz="4" w:space="0" w:color="auto"/>
              <w:left w:val="single" w:sz="4" w:space="0" w:color="auto"/>
              <w:right w:val="single" w:sz="4" w:space="0" w:color="000000"/>
            </w:tcBorders>
          </w:tcPr>
          <w:p w14:paraId="29384DB9"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r>
      <w:tr w:rsidR="007A48FE" w:rsidRPr="00724F27" w14:paraId="27A05DAC" w14:textId="77777777" w:rsidTr="002C1EFF">
        <w:trPr>
          <w:trHeight w:val="20"/>
        </w:trPr>
        <w:tc>
          <w:tcPr>
            <w:tcW w:w="681" w:type="dxa"/>
            <w:tcBorders>
              <w:top w:val="single" w:sz="4" w:space="0" w:color="000000"/>
              <w:left w:val="single" w:sz="4" w:space="0" w:color="000000"/>
              <w:right w:val="single" w:sz="4" w:space="0" w:color="000000"/>
            </w:tcBorders>
          </w:tcPr>
          <w:p w14:paraId="5B198EAA"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r w:rsidRPr="00724F27">
              <w:rPr>
                <w:rFonts w:ascii="Times New Roman" w:eastAsia="Times New Roman" w:hAnsi="Times New Roman" w:cs="Times New Roman"/>
                <w:b/>
                <w:bCs/>
                <w:iCs/>
                <w:color w:val="000000" w:themeColor="text1"/>
                <w:sz w:val="20"/>
                <w:szCs w:val="20"/>
              </w:rPr>
              <w:lastRenderedPageBreak/>
              <w:t>IV.</w:t>
            </w:r>
          </w:p>
        </w:tc>
        <w:tc>
          <w:tcPr>
            <w:tcW w:w="3147" w:type="dxa"/>
            <w:tcBorders>
              <w:top w:val="single" w:sz="4" w:space="0" w:color="auto"/>
              <w:left w:val="single" w:sz="4" w:space="0" w:color="auto"/>
              <w:right w:val="single" w:sz="4" w:space="0" w:color="auto"/>
            </w:tcBorders>
          </w:tcPr>
          <w:p w14:paraId="7E8304DE"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rPr>
            </w:pPr>
            <w:r w:rsidRPr="00724F27">
              <w:rPr>
                <w:rFonts w:ascii="Times New Roman" w:eastAsia="Times New Roman" w:hAnsi="Times New Roman" w:cs="Times New Roman"/>
                <w:b/>
                <w:iCs/>
                <w:color w:val="000000" w:themeColor="text1"/>
                <w:sz w:val="20"/>
                <w:szCs w:val="20"/>
              </w:rPr>
              <w:t>Motivarea/ antrenarea personalului din subordine - 5 p</w:t>
            </w:r>
          </w:p>
        </w:tc>
        <w:tc>
          <w:tcPr>
            <w:tcW w:w="567" w:type="dxa"/>
            <w:tcBorders>
              <w:top w:val="single" w:sz="4" w:space="0" w:color="auto"/>
              <w:left w:val="single" w:sz="4" w:space="0" w:color="auto"/>
              <w:bottom w:val="single" w:sz="4" w:space="0" w:color="auto"/>
              <w:right w:val="single" w:sz="4" w:space="0" w:color="auto"/>
            </w:tcBorders>
          </w:tcPr>
          <w:p w14:paraId="035EB52F"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709" w:type="dxa"/>
            <w:tcBorders>
              <w:top w:val="single" w:sz="4" w:space="0" w:color="auto"/>
              <w:left w:val="single" w:sz="4" w:space="0" w:color="auto"/>
              <w:bottom w:val="single" w:sz="4" w:space="0" w:color="auto"/>
              <w:right w:val="single" w:sz="4" w:space="0" w:color="auto"/>
            </w:tcBorders>
          </w:tcPr>
          <w:p w14:paraId="63597B5A"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5</w:t>
            </w:r>
          </w:p>
        </w:tc>
        <w:tc>
          <w:tcPr>
            <w:tcW w:w="709" w:type="dxa"/>
            <w:tcBorders>
              <w:top w:val="single" w:sz="4" w:space="0" w:color="auto"/>
              <w:left w:val="single" w:sz="4" w:space="0" w:color="auto"/>
              <w:bottom w:val="single" w:sz="4" w:space="0" w:color="auto"/>
              <w:right w:val="single" w:sz="4" w:space="0" w:color="auto"/>
            </w:tcBorders>
          </w:tcPr>
          <w:p w14:paraId="7ADE1D22" w14:textId="77777777" w:rsidR="007A48FE" w:rsidRPr="00724F27" w:rsidRDefault="007A48FE" w:rsidP="002C1EFF">
            <w:pPr>
              <w:spacing w:after="0"/>
              <w:ind w:left="103"/>
              <w:rPr>
                <w:rFonts w:ascii="Times New Roman" w:hAnsi="Times New Roman" w:cs="Times New Roman"/>
                <w:b/>
                <w:iCs/>
                <w:color w:val="000000" w:themeColor="text1"/>
                <w:spacing w:val="-1"/>
                <w:sz w:val="20"/>
                <w:szCs w:val="20"/>
                <w:lang w:eastAsia="ro-RO"/>
              </w:rPr>
            </w:pPr>
          </w:p>
        </w:tc>
        <w:tc>
          <w:tcPr>
            <w:tcW w:w="708" w:type="dxa"/>
            <w:tcBorders>
              <w:top w:val="single" w:sz="4" w:space="0" w:color="auto"/>
              <w:left w:val="single" w:sz="4" w:space="0" w:color="auto"/>
              <w:bottom w:val="single" w:sz="4" w:space="0" w:color="auto"/>
              <w:right w:val="single" w:sz="4" w:space="0" w:color="auto"/>
            </w:tcBorders>
          </w:tcPr>
          <w:p w14:paraId="3610A1B4"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c>
          <w:tcPr>
            <w:tcW w:w="1985" w:type="dxa"/>
            <w:tcBorders>
              <w:top w:val="single" w:sz="4" w:space="0" w:color="auto"/>
              <w:left w:val="single" w:sz="4" w:space="0" w:color="auto"/>
              <w:bottom w:val="single" w:sz="4" w:space="0" w:color="auto"/>
              <w:right w:val="single" w:sz="4" w:space="0" w:color="auto"/>
            </w:tcBorders>
          </w:tcPr>
          <w:p w14:paraId="37185613"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c>
          <w:tcPr>
            <w:tcW w:w="2126" w:type="dxa"/>
            <w:tcBorders>
              <w:top w:val="single" w:sz="4" w:space="0" w:color="auto"/>
              <w:left w:val="single" w:sz="4" w:space="0" w:color="auto"/>
              <w:bottom w:val="single" w:sz="4" w:space="0" w:color="auto"/>
              <w:right w:val="single" w:sz="4" w:space="0" w:color="auto"/>
            </w:tcBorders>
          </w:tcPr>
          <w:p w14:paraId="3BAAEF05"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r>
      <w:tr w:rsidR="007A48FE" w:rsidRPr="00724F27" w14:paraId="3D8CACE6" w14:textId="77777777" w:rsidTr="002C1EFF">
        <w:trPr>
          <w:trHeight w:val="20"/>
        </w:trPr>
        <w:tc>
          <w:tcPr>
            <w:tcW w:w="681" w:type="dxa"/>
            <w:vMerge w:val="restart"/>
          </w:tcPr>
          <w:p w14:paraId="4E365491" w14:textId="77777777" w:rsidR="007A48FE" w:rsidRPr="00724F27" w:rsidRDefault="007A48FE" w:rsidP="002C1EFF">
            <w:pPr>
              <w:widowControl w:val="0"/>
              <w:autoSpaceDE w:val="0"/>
              <w:autoSpaceDN w:val="0"/>
              <w:adjustRightInd w:val="0"/>
              <w:spacing w:after="0" w:line="240" w:lineRule="auto"/>
              <w:jc w:val="center"/>
              <w:rPr>
                <w:rFonts w:ascii="Times New Roman" w:eastAsia="Times New Roman" w:hAnsi="Times New Roman" w:cs="Times New Roman"/>
                <w:b/>
                <w:bCs/>
                <w:iCs/>
                <w:color w:val="000000" w:themeColor="text1"/>
                <w:sz w:val="20"/>
                <w:szCs w:val="20"/>
              </w:rPr>
            </w:pPr>
            <w:r w:rsidRPr="00724F27">
              <w:rPr>
                <w:rFonts w:ascii="Times New Roman" w:eastAsia="Times New Roman" w:hAnsi="Times New Roman" w:cs="Times New Roman"/>
                <w:b/>
                <w:bCs/>
                <w:iCs/>
                <w:color w:val="000000" w:themeColor="text1"/>
                <w:sz w:val="20"/>
                <w:szCs w:val="20"/>
              </w:rPr>
              <w:t>V.</w:t>
            </w:r>
          </w:p>
        </w:tc>
        <w:tc>
          <w:tcPr>
            <w:tcW w:w="3147" w:type="dxa"/>
            <w:vMerge w:val="restart"/>
          </w:tcPr>
          <w:p w14:paraId="15572AA6" w14:textId="77777777" w:rsidR="007A48FE" w:rsidRPr="00724F27" w:rsidRDefault="007A48FE" w:rsidP="002C1EFF">
            <w:pPr>
              <w:widowControl w:val="0"/>
              <w:autoSpaceDE w:val="0"/>
              <w:autoSpaceDN w:val="0"/>
              <w:adjustRightInd w:val="0"/>
              <w:spacing w:after="0" w:line="240" w:lineRule="auto"/>
              <w:rPr>
                <w:rFonts w:ascii="Times New Roman" w:eastAsia="Times New Roman" w:hAnsi="Times New Roman" w:cs="Times New Roman"/>
                <w:b/>
                <w:iCs/>
                <w:color w:val="000000" w:themeColor="text1"/>
                <w:sz w:val="20"/>
                <w:szCs w:val="20"/>
              </w:rPr>
            </w:pPr>
            <w:r w:rsidRPr="00724F27">
              <w:rPr>
                <w:rFonts w:ascii="Times New Roman" w:eastAsia="Times New Roman" w:hAnsi="Times New Roman" w:cs="Times New Roman"/>
                <w:b/>
                <w:iCs/>
                <w:color w:val="000000" w:themeColor="text1"/>
                <w:sz w:val="20"/>
                <w:szCs w:val="20"/>
              </w:rPr>
              <w:t>Monitorizarea/evaluarea/controlul activităților din unitatea de învățământ - 25 p</w:t>
            </w:r>
          </w:p>
        </w:tc>
        <w:tc>
          <w:tcPr>
            <w:tcW w:w="567" w:type="dxa"/>
          </w:tcPr>
          <w:p w14:paraId="4C0BF254"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709" w:type="dxa"/>
          </w:tcPr>
          <w:p w14:paraId="015C5A0F"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09" w:type="dxa"/>
          </w:tcPr>
          <w:p w14:paraId="4EF7A73F" w14:textId="77777777" w:rsidR="007A48FE" w:rsidRPr="00724F27" w:rsidRDefault="007A48FE" w:rsidP="002C1EFF">
            <w:pPr>
              <w:spacing w:after="0"/>
              <w:ind w:left="35"/>
              <w:rPr>
                <w:rFonts w:ascii="Times New Roman" w:hAnsi="Times New Roman" w:cs="Times New Roman"/>
                <w:b/>
                <w:iCs/>
                <w:color w:val="000000" w:themeColor="text1"/>
                <w:spacing w:val="-1"/>
                <w:sz w:val="20"/>
                <w:szCs w:val="20"/>
                <w:lang w:eastAsia="ro-RO"/>
              </w:rPr>
            </w:pPr>
          </w:p>
        </w:tc>
        <w:tc>
          <w:tcPr>
            <w:tcW w:w="708" w:type="dxa"/>
            <w:tcBorders>
              <w:top w:val="single" w:sz="4" w:space="0" w:color="auto"/>
              <w:left w:val="single" w:sz="4" w:space="0" w:color="auto"/>
              <w:right w:val="single" w:sz="4" w:space="0" w:color="auto"/>
            </w:tcBorders>
          </w:tcPr>
          <w:p w14:paraId="0DD805C4" w14:textId="77777777" w:rsidR="007A48FE" w:rsidRPr="00724F27" w:rsidRDefault="007A48FE" w:rsidP="002C1EFF">
            <w:pPr>
              <w:spacing w:after="0"/>
              <w:ind w:left="35"/>
              <w:rPr>
                <w:rFonts w:ascii="Times New Roman" w:hAnsi="Times New Roman" w:cs="Times New Roman"/>
                <w:b/>
                <w:iCs/>
                <w:color w:val="000000" w:themeColor="text1"/>
                <w:sz w:val="20"/>
                <w:szCs w:val="20"/>
                <w:lang w:eastAsia="ro-RO"/>
              </w:rPr>
            </w:pPr>
          </w:p>
        </w:tc>
        <w:tc>
          <w:tcPr>
            <w:tcW w:w="1985" w:type="dxa"/>
            <w:tcBorders>
              <w:top w:val="single" w:sz="4" w:space="0" w:color="auto"/>
              <w:left w:val="single" w:sz="4" w:space="0" w:color="auto"/>
              <w:right w:val="single" w:sz="4" w:space="0" w:color="auto"/>
            </w:tcBorders>
          </w:tcPr>
          <w:p w14:paraId="3361E208" w14:textId="77777777" w:rsidR="007A48FE" w:rsidRPr="00724F27" w:rsidRDefault="007A48FE" w:rsidP="002C1EFF">
            <w:pPr>
              <w:spacing w:after="0"/>
              <w:ind w:left="35"/>
              <w:rPr>
                <w:rFonts w:ascii="Times New Roman" w:hAnsi="Times New Roman" w:cs="Times New Roman"/>
                <w:b/>
                <w:iCs/>
                <w:color w:val="000000" w:themeColor="text1"/>
                <w:sz w:val="20"/>
                <w:szCs w:val="20"/>
                <w:lang w:eastAsia="ro-RO"/>
              </w:rPr>
            </w:pPr>
          </w:p>
        </w:tc>
        <w:tc>
          <w:tcPr>
            <w:tcW w:w="2126" w:type="dxa"/>
            <w:tcBorders>
              <w:top w:val="single" w:sz="4" w:space="0" w:color="auto"/>
              <w:left w:val="single" w:sz="4" w:space="0" w:color="auto"/>
              <w:right w:val="single" w:sz="4" w:space="0" w:color="auto"/>
            </w:tcBorders>
          </w:tcPr>
          <w:p w14:paraId="4D291EBA" w14:textId="77777777" w:rsidR="007A48FE" w:rsidRPr="00724F27" w:rsidRDefault="007A48FE" w:rsidP="002C1EFF">
            <w:pPr>
              <w:spacing w:after="0"/>
              <w:ind w:left="35"/>
              <w:rPr>
                <w:rFonts w:ascii="Times New Roman" w:hAnsi="Times New Roman" w:cs="Times New Roman"/>
                <w:b/>
                <w:iCs/>
                <w:color w:val="000000" w:themeColor="text1"/>
                <w:sz w:val="20"/>
                <w:szCs w:val="20"/>
                <w:lang w:eastAsia="ro-RO"/>
              </w:rPr>
            </w:pPr>
          </w:p>
        </w:tc>
      </w:tr>
      <w:tr w:rsidR="007A48FE" w:rsidRPr="00724F27" w14:paraId="33AFDB99" w14:textId="77777777" w:rsidTr="002C1EFF">
        <w:trPr>
          <w:trHeight w:val="20"/>
        </w:trPr>
        <w:tc>
          <w:tcPr>
            <w:tcW w:w="681" w:type="dxa"/>
            <w:vMerge/>
          </w:tcPr>
          <w:p w14:paraId="58D1B989" w14:textId="77777777" w:rsidR="007A48FE" w:rsidRPr="00724F27" w:rsidRDefault="007A48FE" w:rsidP="002C1EFF">
            <w:pPr>
              <w:autoSpaceDE w:val="0"/>
              <w:autoSpaceDN w:val="0"/>
              <w:adjustRightInd w:val="0"/>
              <w:jc w:val="center"/>
              <w:rPr>
                <w:rFonts w:ascii="Times New Roman" w:hAnsi="Times New Roman" w:cs="Times New Roman"/>
                <w:bCs/>
                <w:iCs/>
                <w:color w:val="000000" w:themeColor="text1"/>
                <w:sz w:val="20"/>
                <w:szCs w:val="20"/>
              </w:rPr>
            </w:pPr>
          </w:p>
        </w:tc>
        <w:tc>
          <w:tcPr>
            <w:tcW w:w="3147" w:type="dxa"/>
            <w:vMerge/>
          </w:tcPr>
          <w:p w14:paraId="00C7AFA4" w14:textId="77777777" w:rsidR="007A48FE" w:rsidRPr="00724F27" w:rsidRDefault="007A48FE" w:rsidP="002C1EFF">
            <w:pPr>
              <w:ind w:left="35"/>
              <w:rPr>
                <w:rFonts w:ascii="Times New Roman" w:hAnsi="Times New Roman" w:cs="Times New Roman"/>
                <w:b/>
                <w:iCs/>
                <w:color w:val="000000" w:themeColor="text1"/>
                <w:spacing w:val="-1"/>
                <w:sz w:val="20"/>
                <w:szCs w:val="20"/>
                <w:lang w:eastAsia="ro-RO"/>
              </w:rPr>
            </w:pPr>
          </w:p>
        </w:tc>
        <w:tc>
          <w:tcPr>
            <w:tcW w:w="567" w:type="dxa"/>
          </w:tcPr>
          <w:p w14:paraId="07A9C527"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09" w:type="dxa"/>
          </w:tcPr>
          <w:p w14:paraId="16FD20D8"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09" w:type="dxa"/>
          </w:tcPr>
          <w:p w14:paraId="07E1BBE0" w14:textId="77777777" w:rsidR="007A48FE" w:rsidRPr="00724F27" w:rsidRDefault="007A48FE" w:rsidP="002C1EFF">
            <w:pPr>
              <w:spacing w:after="0"/>
              <w:ind w:left="35"/>
              <w:rPr>
                <w:rFonts w:ascii="Times New Roman" w:hAnsi="Times New Roman" w:cs="Times New Roman"/>
                <w:b/>
                <w:iCs/>
                <w:color w:val="000000" w:themeColor="text1"/>
                <w:spacing w:val="-1"/>
                <w:sz w:val="20"/>
                <w:szCs w:val="20"/>
                <w:lang w:eastAsia="ro-RO"/>
              </w:rPr>
            </w:pPr>
          </w:p>
        </w:tc>
        <w:tc>
          <w:tcPr>
            <w:tcW w:w="708" w:type="dxa"/>
            <w:tcBorders>
              <w:left w:val="single" w:sz="4" w:space="0" w:color="auto"/>
              <w:bottom w:val="single" w:sz="4" w:space="0" w:color="auto"/>
              <w:right w:val="single" w:sz="4" w:space="0" w:color="auto"/>
            </w:tcBorders>
          </w:tcPr>
          <w:p w14:paraId="79F14172" w14:textId="77777777" w:rsidR="007A48FE" w:rsidRPr="00724F27" w:rsidRDefault="007A48FE" w:rsidP="002C1EFF">
            <w:pPr>
              <w:spacing w:after="0"/>
              <w:ind w:left="35"/>
              <w:rPr>
                <w:rFonts w:ascii="Times New Roman" w:hAnsi="Times New Roman" w:cs="Times New Roman"/>
                <w:b/>
                <w:iCs/>
                <w:color w:val="000000" w:themeColor="text1"/>
                <w:spacing w:val="-1"/>
                <w:sz w:val="20"/>
                <w:szCs w:val="20"/>
                <w:lang w:eastAsia="ro-RO"/>
              </w:rPr>
            </w:pPr>
          </w:p>
        </w:tc>
        <w:tc>
          <w:tcPr>
            <w:tcW w:w="1985" w:type="dxa"/>
            <w:tcBorders>
              <w:left w:val="single" w:sz="4" w:space="0" w:color="auto"/>
              <w:bottom w:val="single" w:sz="4" w:space="0" w:color="auto"/>
              <w:right w:val="single" w:sz="4" w:space="0" w:color="auto"/>
            </w:tcBorders>
          </w:tcPr>
          <w:p w14:paraId="3768BC65" w14:textId="77777777" w:rsidR="007A48FE" w:rsidRPr="00724F27" w:rsidRDefault="007A48FE" w:rsidP="002C1EFF">
            <w:pPr>
              <w:spacing w:after="0"/>
              <w:ind w:left="35"/>
              <w:rPr>
                <w:rFonts w:ascii="Times New Roman" w:hAnsi="Times New Roman" w:cs="Times New Roman"/>
                <w:b/>
                <w:iCs/>
                <w:color w:val="000000" w:themeColor="text1"/>
                <w:spacing w:val="-1"/>
                <w:sz w:val="20"/>
                <w:szCs w:val="20"/>
                <w:lang w:eastAsia="ro-RO"/>
              </w:rPr>
            </w:pPr>
          </w:p>
        </w:tc>
        <w:tc>
          <w:tcPr>
            <w:tcW w:w="2126" w:type="dxa"/>
            <w:tcBorders>
              <w:left w:val="single" w:sz="4" w:space="0" w:color="auto"/>
              <w:bottom w:val="single" w:sz="4" w:space="0" w:color="auto"/>
              <w:right w:val="single" w:sz="4" w:space="0" w:color="auto"/>
            </w:tcBorders>
          </w:tcPr>
          <w:p w14:paraId="4810483B" w14:textId="77777777" w:rsidR="007A48FE" w:rsidRPr="00724F27" w:rsidRDefault="007A48FE" w:rsidP="002C1EFF">
            <w:pPr>
              <w:spacing w:after="0"/>
              <w:ind w:left="35"/>
              <w:rPr>
                <w:rFonts w:ascii="Times New Roman" w:hAnsi="Times New Roman" w:cs="Times New Roman"/>
                <w:b/>
                <w:iCs/>
                <w:color w:val="000000" w:themeColor="text1"/>
                <w:spacing w:val="-1"/>
                <w:sz w:val="20"/>
                <w:szCs w:val="20"/>
                <w:lang w:eastAsia="ro-RO"/>
              </w:rPr>
            </w:pPr>
          </w:p>
        </w:tc>
      </w:tr>
      <w:tr w:rsidR="007A48FE" w:rsidRPr="00724F27" w14:paraId="195E6D55" w14:textId="77777777" w:rsidTr="002C1EFF">
        <w:trPr>
          <w:trHeight w:val="20"/>
        </w:trPr>
        <w:tc>
          <w:tcPr>
            <w:tcW w:w="681" w:type="dxa"/>
            <w:vMerge/>
          </w:tcPr>
          <w:p w14:paraId="7C884017" w14:textId="77777777" w:rsidR="007A48FE" w:rsidRPr="00724F27" w:rsidRDefault="007A48FE" w:rsidP="002C1EFF">
            <w:pPr>
              <w:autoSpaceDE w:val="0"/>
              <w:autoSpaceDN w:val="0"/>
              <w:adjustRightInd w:val="0"/>
              <w:jc w:val="center"/>
              <w:rPr>
                <w:rFonts w:ascii="Times New Roman" w:hAnsi="Times New Roman" w:cs="Times New Roman"/>
                <w:bCs/>
                <w:iCs/>
                <w:color w:val="000000" w:themeColor="text1"/>
                <w:sz w:val="20"/>
                <w:szCs w:val="20"/>
              </w:rPr>
            </w:pPr>
          </w:p>
        </w:tc>
        <w:tc>
          <w:tcPr>
            <w:tcW w:w="3147" w:type="dxa"/>
            <w:vMerge/>
          </w:tcPr>
          <w:p w14:paraId="120FA573" w14:textId="77777777" w:rsidR="007A48FE" w:rsidRPr="00724F27" w:rsidRDefault="007A48FE" w:rsidP="002C1EFF">
            <w:pPr>
              <w:ind w:left="103"/>
              <w:rPr>
                <w:rFonts w:ascii="Times New Roman" w:hAnsi="Times New Roman" w:cs="Times New Roman"/>
                <w:b/>
                <w:iCs/>
                <w:color w:val="000000" w:themeColor="text1"/>
                <w:sz w:val="20"/>
                <w:szCs w:val="20"/>
                <w:lang w:eastAsia="ro-RO"/>
              </w:rPr>
            </w:pPr>
          </w:p>
        </w:tc>
        <w:tc>
          <w:tcPr>
            <w:tcW w:w="567" w:type="dxa"/>
          </w:tcPr>
          <w:p w14:paraId="7D4AE040"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09" w:type="dxa"/>
          </w:tcPr>
          <w:p w14:paraId="3C89EF49"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09" w:type="dxa"/>
          </w:tcPr>
          <w:p w14:paraId="12AD9D10"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c>
          <w:tcPr>
            <w:tcW w:w="708" w:type="dxa"/>
            <w:tcBorders>
              <w:top w:val="single" w:sz="4" w:space="0" w:color="auto"/>
              <w:left w:val="single" w:sz="4" w:space="0" w:color="auto"/>
              <w:right w:val="single" w:sz="4" w:space="0" w:color="auto"/>
            </w:tcBorders>
          </w:tcPr>
          <w:p w14:paraId="296F249D"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c>
          <w:tcPr>
            <w:tcW w:w="1985" w:type="dxa"/>
            <w:tcBorders>
              <w:top w:val="single" w:sz="4" w:space="0" w:color="auto"/>
              <w:left w:val="single" w:sz="4" w:space="0" w:color="auto"/>
              <w:right w:val="single" w:sz="4" w:space="0" w:color="auto"/>
            </w:tcBorders>
          </w:tcPr>
          <w:p w14:paraId="27DC5E8C"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c>
          <w:tcPr>
            <w:tcW w:w="2126" w:type="dxa"/>
            <w:tcBorders>
              <w:top w:val="single" w:sz="4" w:space="0" w:color="auto"/>
              <w:left w:val="single" w:sz="4" w:space="0" w:color="auto"/>
              <w:right w:val="single" w:sz="4" w:space="0" w:color="auto"/>
            </w:tcBorders>
          </w:tcPr>
          <w:p w14:paraId="4C23ED96"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r>
      <w:tr w:rsidR="007A48FE" w:rsidRPr="00724F27" w14:paraId="418B2F2E" w14:textId="77777777" w:rsidTr="002C1EFF">
        <w:trPr>
          <w:trHeight w:val="20"/>
        </w:trPr>
        <w:tc>
          <w:tcPr>
            <w:tcW w:w="681" w:type="dxa"/>
            <w:vMerge/>
          </w:tcPr>
          <w:p w14:paraId="5695278D" w14:textId="77777777" w:rsidR="007A48FE" w:rsidRPr="00724F27" w:rsidRDefault="007A48FE" w:rsidP="002C1EFF">
            <w:pPr>
              <w:autoSpaceDE w:val="0"/>
              <w:autoSpaceDN w:val="0"/>
              <w:adjustRightInd w:val="0"/>
              <w:jc w:val="center"/>
              <w:rPr>
                <w:rFonts w:ascii="Times New Roman" w:hAnsi="Times New Roman" w:cs="Times New Roman"/>
                <w:bCs/>
                <w:iCs/>
                <w:color w:val="000000" w:themeColor="text1"/>
                <w:sz w:val="20"/>
                <w:szCs w:val="20"/>
              </w:rPr>
            </w:pPr>
          </w:p>
        </w:tc>
        <w:tc>
          <w:tcPr>
            <w:tcW w:w="3147" w:type="dxa"/>
            <w:vMerge/>
          </w:tcPr>
          <w:p w14:paraId="331B259D" w14:textId="77777777" w:rsidR="007A48FE" w:rsidRPr="00724F27" w:rsidRDefault="007A48FE" w:rsidP="002C1EFF">
            <w:pPr>
              <w:ind w:left="103"/>
              <w:rPr>
                <w:rFonts w:ascii="Times New Roman" w:hAnsi="Times New Roman" w:cs="Times New Roman"/>
                <w:b/>
                <w:iCs/>
                <w:color w:val="000000" w:themeColor="text1"/>
                <w:sz w:val="20"/>
                <w:szCs w:val="20"/>
                <w:lang w:eastAsia="ro-RO"/>
              </w:rPr>
            </w:pPr>
          </w:p>
        </w:tc>
        <w:tc>
          <w:tcPr>
            <w:tcW w:w="567" w:type="dxa"/>
          </w:tcPr>
          <w:p w14:paraId="337EC643"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4.</w:t>
            </w:r>
          </w:p>
        </w:tc>
        <w:tc>
          <w:tcPr>
            <w:tcW w:w="709" w:type="dxa"/>
          </w:tcPr>
          <w:p w14:paraId="2188C418"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09" w:type="dxa"/>
          </w:tcPr>
          <w:p w14:paraId="16D798B3"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c>
          <w:tcPr>
            <w:tcW w:w="708" w:type="dxa"/>
            <w:tcBorders>
              <w:left w:val="single" w:sz="4" w:space="0" w:color="auto"/>
              <w:bottom w:val="single" w:sz="4" w:space="0" w:color="auto"/>
              <w:right w:val="single" w:sz="4" w:space="0" w:color="auto"/>
            </w:tcBorders>
          </w:tcPr>
          <w:p w14:paraId="6809C58B"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c>
          <w:tcPr>
            <w:tcW w:w="1985" w:type="dxa"/>
            <w:tcBorders>
              <w:left w:val="single" w:sz="4" w:space="0" w:color="auto"/>
              <w:bottom w:val="single" w:sz="4" w:space="0" w:color="auto"/>
              <w:right w:val="single" w:sz="4" w:space="0" w:color="auto"/>
            </w:tcBorders>
          </w:tcPr>
          <w:p w14:paraId="59EC6061"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c>
          <w:tcPr>
            <w:tcW w:w="2126" w:type="dxa"/>
            <w:tcBorders>
              <w:left w:val="single" w:sz="4" w:space="0" w:color="auto"/>
              <w:bottom w:val="single" w:sz="4" w:space="0" w:color="auto"/>
              <w:right w:val="single" w:sz="4" w:space="0" w:color="auto"/>
            </w:tcBorders>
          </w:tcPr>
          <w:p w14:paraId="5C3A3EE1" w14:textId="77777777" w:rsidR="007A48FE" w:rsidRPr="00724F27" w:rsidRDefault="007A48FE" w:rsidP="002C1EFF">
            <w:pPr>
              <w:spacing w:after="0"/>
              <w:ind w:left="103"/>
              <w:rPr>
                <w:rFonts w:ascii="Times New Roman" w:hAnsi="Times New Roman" w:cs="Times New Roman"/>
                <w:b/>
                <w:iCs/>
                <w:color w:val="000000" w:themeColor="text1"/>
                <w:sz w:val="20"/>
                <w:szCs w:val="20"/>
                <w:lang w:eastAsia="ro-RO"/>
              </w:rPr>
            </w:pPr>
          </w:p>
        </w:tc>
      </w:tr>
      <w:tr w:rsidR="007A48FE" w:rsidRPr="00724F27" w14:paraId="0AD951B3" w14:textId="77777777" w:rsidTr="002C1EFF">
        <w:trPr>
          <w:trHeight w:val="20"/>
        </w:trPr>
        <w:tc>
          <w:tcPr>
            <w:tcW w:w="681" w:type="dxa"/>
            <w:vMerge/>
          </w:tcPr>
          <w:p w14:paraId="139DD1B4" w14:textId="77777777" w:rsidR="007A48FE" w:rsidRPr="00724F27" w:rsidRDefault="007A48FE" w:rsidP="002C1EFF">
            <w:pPr>
              <w:autoSpaceDE w:val="0"/>
              <w:autoSpaceDN w:val="0"/>
              <w:adjustRightInd w:val="0"/>
              <w:jc w:val="center"/>
              <w:rPr>
                <w:rFonts w:ascii="Times New Roman" w:hAnsi="Times New Roman" w:cs="Times New Roman"/>
                <w:bCs/>
                <w:iCs/>
                <w:color w:val="000000" w:themeColor="text1"/>
                <w:sz w:val="20"/>
                <w:szCs w:val="20"/>
              </w:rPr>
            </w:pPr>
          </w:p>
        </w:tc>
        <w:tc>
          <w:tcPr>
            <w:tcW w:w="3147" w:type="dxa"/>
            <w:vMerge/>
          </w:tcPr>
          <w:p w14:paraId="28829FA3" w14:textId="77777777" w:rsidR="007A48FE" w:rsidRPr="00724F27" w:rsidRDefault="007A48FE" w:rsidP="002C1EFF">
            <w:pPr>
              <w:autoSpaceDE w:val="0"/>
              <w:autoSpaceDN w:val="0"/>
              <w:adjustRightInd w:val="0"/>
              <w:rPr>
                <w:rFonts w:ascii="Times New Roman" w:hAnsi="Times New Roman" w:cs="Times New Roman"/>
                <w:bCs/>
                <w:iCs/>
                <w:color w:val="000000" w:themeColor="text1"/>
                <w:sz w:val="20"/>
                <w:szCs w:val="20"/>
              </w:rPr>
            </w:pPr>
          </w:p>
        </w:tc>
        <w:tc>
          <w:tcPr>
            <w:tcW w:w="567" w:type="dxa"/>
          </w:tcPr>
          <w:p w14:paraId="3633015D"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5.</w:t>
            </w:r>
          </w:p>
        </w:tc>
        <w:tc>
          <w:tcPr>
            <w:tcW w:w="709" w:type="dxa"/>
          </w:tcPr>
          <w:p w14:paraId="5DC81BC2"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09" w:type="dxa"/>
          </w:tcPr>
          <w:p w14:paraId="60DDCC8C"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708" w:type="dxa"/>
          </w:tcPr>
          <w:p w14:paraId="37FD065A"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1985" w:type="dxa"/>
          </w:tcPr>
          <w:p w14:paraId="00E98F54"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2126" w:type="dxa"/>
          </w:tcPr>
          <w:p w14:paraId="1B2C3AD2"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r>
      <w:tr w:rsidR="007A48FE" w:rsidRPr="00724F27" w14:paraId="37831E4A" w14:textId="77777777" w:rsidTr="002C1EFF">
        <w:trPr>
          <w:trHeight w:val="20"/>
        </w:trPr>
        <w:tc>
          <w:tcPr>
            <w:tcW w:w="681" w:type="dxa"/>
            <w:vMerge/>
          </w:tcPr>
          <w:p w14:paraId="4E2002FA" w14:textId="77777777" w:rsidR="007A48FE" w:rsidRPr="00724F27" w:rsidRDefault="007A48FE" w:rsidP="002C1EFF">
            <w:pPr>
              <w:autoSpaceDE w:val="0"/>
              <w:autoSpaceDN w:val="0"/>
              <w:adjustRightInd w:val="0"/>
              <w:jc w:val="center"/>
              <w:rPr>
                <w:rFonts w:ascii="Times New Roman" w:hAnsi="Times New Roman" w:cs="Times New Roman"/>
                <w:bCs/>
                <w:iCs/>
                <w:color w:val="000000" w:themeColor="text1"/>
                <w:sz w:val="20"/>
                <w:szCs w:val="20"/>
              </w:rPr>
            </w:pPr>
          </w:p>
        </w:tc>
        <w:tc>
          <w:tcPr>
            <w:tcW w:w="3147" w:type="dxa"/>
            <w:vMerge/>
          </w:tcPr>
          <w:p w14:paraId="3D1F02D4" w14:textId="77777777" w:rsidR="007A48FE" w:rsidRPr="00724F27" w:rsidRDefault="007A48FE" w:rsidP="002C1EFF">
            <w:pPr>
              <w:autoSpaceDE w:val="0"/>
              <w:autoSpaceDN w:val="0"/>
              <w:adjustRightInd w:val="0"/>
              <w:rPr>
                <w:rFonts w:ascii="Times New Roman" w:hAnsi="Times New Roman" w:cs="Times New Roman"/>
                <w:bCs/>
                <w:iCs/>
                <w:color w:val="000000" w:themeColor="text1"/>
                <w:sz w:val="20"/>
                <w:szCs w:val="20"/>
              </w:rPr>
            </w:pPr>
          </w:p>
        </w:tc>
        <w:tc>
          <w:tcPr>
            <w:tcW w:w="567" w:type="dxa"/>
          </w:tcPr>
          <w:p w14:paraId="69BC649E"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6.</w:t>
            </w:r>
          </w:p>
        </w:tc>
        <w:tc>
          <w:tcPr>
            <w:tcW w:w="709" w:type="dxa"/>
          </w:tcPr>
          <w:p w14:paraId="7B6CE6EC"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09" w:type="dxa"/>
          </w:tcPr>
          <w:p w14:paraId="1BE3F0A9"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708" w:type="dxa"/>
          </w:tcPr>
          <w:p w14:paraId="12943FDD"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1985" w:type="dxa"/>
          </w:tcPr>
          <w:p w14:paraId="5C62CB2A"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2126" w:type="dxa"/>
          </w:tcPr>
          <w:p w14:paraId="5518E7D8"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r>
      <w:tr w:rsidR="007A48FE" w:rsidRPr="00724F27" w14:paraId="5D884699" w14:textId="77777777" w:rsidTr="002C1EFF">
        <w:trPr>
          <w:trHeight w:val="20"/>
        </w:trPr>
        <w:tc>
          <w:tcPr>
            <w:tcW w:w="681" w:type="dxa"/>
            <w:vMerge/>
          </w:tcPr>
          <w:p w14:paraId="3C2DC809" w14:textId="77777777" w:rsidR="007A48FE" w:rsidRPr="00724F27" w:rsidRDefault="007A48FE" w:rsidP="002C1EFF">
            <w:pPr>
              <w:autoSpaceDE w:val="0"/>
              <w:autoSpaceDN w:val="0"/>
              <w:adjustRightInd w:val="0"/>
              <w:jc w:val="center"/>
              <w:rPr>
                <w:rFonts w:ascii="Times New Roman" w:hAnsi="Times New Roman" w:cs="Times New Roman"/>
                <w:bCs/>
                <w:iCs/>
                <w:color w:val="000000" w:themeColor="text1"/>
                <w:sz w:val="20"/>
                <w:szCs w:val="20"/>
              </w:rPr>
            </w:pPr>
          </w:p>
        </w:tc>
        <w:tc>
          <w:tcPr>
            <w:tcW w:w="3147" w:type="dxa"/>
            <w:vMerge/>
          </w:tcPr>
          <w:p w14:paraId="435FE23A" w14:textId="77777777" w:rsidR="007A48FE" w:rsidRPr="00724F27" w:rsidRDefault="007A48FE" w:rsidP="002C1EFF">
            <w:pPr>
              <w:autoSpaceDE w:val="0"/>
              <w:autoSpaceDN w:val="0"/>
              <w:adjustRightInd w:val="0"/>
              <w:rPr>
                <w:rFonts w:ascii="Times New Roman" w:hAnsi="Times New Roman" w:cs="Times New Roman"/>
                <w:bCs/>
                <w:iCs/>
                <w:color w:val="000000" w:themeColor="text1"/>
                <w:sz w:val="20"/>
                <w:szCs w:val="20"/>
              </w:rPr>
            </w:pPr>
          </w:p>
        </w:tc>
        <w:tc>
          <w:tcPr>
            <w:tcW w:w="567" w:type="dxa"/>
          </w:tcPr>
          <w:p w14:paraId="5076A68F"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7.</w:t>
            </w:r>
          </w:p>
        </w:tc>
        <w:tc>
          <w:tcPr>
            <w:tcW w:w="709" w:type="dxa"/>
          </w:tcPr>
          <w:p w14:paraId="72E08D78"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09" w:type="dxa"/>
          </w:tcPr>
          <w:p w14:paraId="2BA02669"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708" w:type="dxa"/>
          </w:tcPr>
          <w:p w14:paraId="39EE60B0"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1985" w:type="dxa"/>
          </w:tcPr>
          <w:p w14:paraId="090011EA"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2126" w:type="dxa"/>
          </w:tcPr>
          <w:p w14:paraId="62BBE68B"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r>
      <w:tr w:rsidR="007A48FE" w:rsidRPr="00724F27" w14:paraId="6C4947CC" w14:textId="77777777" w:rsidTr="002C1EFF">
        <w:trPr>
          <w:trHeight w:val="20"/>
        </w:trPr>
        <w:tc>
          <w:tcPr>
            <w:tcW w:w="681" w:type="dxa"/>
            <w:vMerge/>
          </w:tcPr>
          <w:p w14:paraId="50094F32" w14:textId="77777777" w:rsidR="007A48FE" w:rsidRPr="00724F27" w:rsidRDefault="007A48FE" w:rsidP="002C1EFF">
            <w:pPr>
              <w:autoSpaceDE w:val="0"/>
              <w:autoSpaceDN w:val="0"/>
              <w:adjustRightInd w:val="0"/>
              <w:jc w:val="center"/>
              <w:rPr>
                <w:rFonts w:ascii="Times New Roman" w:hAnsi="Times New Roman" w:cs="Times New Roman"/>
                <w:bCs/>
                <w:iCs/>
                <w:color w:val="000000" w:themeColor="text1"/>
                <w:sz w:val="20"/>
                <w:szCs w:val="20"/>
              </w:rPr>
            </w:pPr>
          </w:p>
        </w:tc>
        <w:tc>
          <w:tcPr>
            <w:tcW w:w="3147" w:type="dxa"/>
            <w:vMerge/>
          </w:tcPr>
          <w:p w14:paraId="1030156C" w14:textId="77777777" w:rsidR="007A48FE" w:rsidRPr="00724F27" w:rsidRDefault="007A48FE" w:rsidP="002C1EFF">
            <w:pPr>
              <w:autoSpaceDE w:val="0"/>
              <w:autoSpaceDN w:val="0"/>
              <w:adjustRightInd w:val="0"/>
              <w:rPr>
                <w:rFonts w:ascii="Times New Roman" w:hAnsi="Times New Roman" w:cs="Times New Roman"/>
                <w:bCs/>
                <w:iCs/>
                <w:color w:val="000000" w:themeColor="text1"/>
                <w:sz w:val="20"/>
                <w:szCs w:val="20"/>
              </w:rPr>
            </w:pPr>
          </w:p>
        </w:tc>
        <w:tc>
          <w:tcPr>
            <w:tcW w:w="567" w:type="dxa"/>
          </w:tcPr>
          <w:p w14:paraId="1FB28510"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8.</w:t>
            </w:r>
          </w:p>
        </w:tc>
        <w:tc>
          <w:tcPr>
            <w:tcW w:w="709" w:type="dxa"/>
          </w:tcPr>
          <w:p w14:paraId="1EA76C77"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09" w:type="dxa"/>
          </w:tcPr>
          <w:p w14:paraId="17F8C6CF"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708" w:type="dxa"/>
          </w:tcPr>
          <w:p w14:paraId="3DEFA1CE"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1985" w:type="dxa"/>
          </w:tcPr>
          <w:p w14:paraId="2D1F34ED"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2126" w:type="dxa"/>
          </w:tcPr>
          <w:p w14:paraId="213E40D1"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r>
      <w:tr w:rsidR="007A48FE" w:rsidRPr="00724F27" w14:paraId="1860491B" w14:textId="77777777" w:rsidTr="002C1EFF">
        <w:trPr>
          <w:trHeight w:val="20"/>
        </w:trPr>
        <w:tc>
          <w:tcPr>
            <w:tcW w:w="681" w:type="dxa"/>
            <w:vMerge/>
          </w:tcPr>
          <w:p w14:paraId="52544DF3" w14:textId="77777777" w:rsidR="007A48FE" w:rsidRPr="00724F27" w:rsidRDefault="007A48FE" w:rsidP="002C1EFF">
            <w:pPr>
              <w:autoSpaceDE w:val="0"/>
              <w:autoSpaceDN w:val="0"/>
              <w:adjustRightInd w:val="0"/>
              <w:jc w:val="center"/>
              <w:rPr>
                <w:rFonts w:ascii="Times New Roman" w:hAnsi="Times New Roman" w:cs="Times New Roman"/>
                <w:bCs/>
                <w:iCs/>
                <w:color w:val="000000" w:themeColor="text1"/>
                <w:sz w:val="20"/>
                <w:szCs w:val="20"/>
              </w:rPr>
            </w:pPr>
          </w:p>
        </w:tc>
        <w:tc>
          <w:tcPr>
            <w:tcW w:w="3147" w:type="dxa"/>
            <w:vMerge/>
          </w:tcPr>
          <w:p w14:paraId="073F5266" w14:textId="77777777" w:rsidR="007A48FE" w:rsidRPr="00724F27" w:rsidRDefault="007A48FE" w:rsidP="002C1EFF">
            <w:pPr>
              <w:autoSpaceDE w:val="0"/>
              <w:autoSpaceDN w:val="0"/>
              <w:adjustRightInd w:val="0"/>
              <w:rPr>
                <w:rFonts w:ascii="Times New Roman" w:hAnsi="Times New Roman" w:cs="Times New Roman"/>
                <w:bCs/>
                <w:iCs/>
                <w:color w:val="000000" w:themeColor="text1"/>
                <w:sz w:val="20"/>
                <w:szCs w:val="20"/>
              </w:rPr>
            </w:pPr>
          </w:p>
        </w:tc>
        <w:tc>
          <w:tcPr>
            <w:tcW w:w="567" w:type="dxa"/>
          </w:tcPr>
          <w:p w14:paraId="2348D4D8"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9.</w:t>
            </w:r>
          </w:p>
        </w:tc>
        <w:tc>
          <w:tcPr>
            <w:tcW w:w="709" w:type="dxa"/>
          </w:tcPr>
          <w:p w14:paraId="3C1A2861"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09" w:type="dxa"/>
          </w:tcPr>
          <w:p w14:paraId="528BD6C5"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708" w:type="dxa"/>
          </w:tcPr>
          <w:p w14:paraId="59BB32FC"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1985" w:type="dxa"/>
          </w:tcPr>
          <w:p w14:paraId="7D9FCB34"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2126" w:type="dxa"/>
          </w:tcPr>
          <w:p w14:paraId="76438C0A"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r>
      <w:tr w:rsidR="007A48FE" w:rsidRPr="00724F27" w14:paraId="581B7343" w14:textId="77777777" w:rsidTr="002C1EFF">
        <w:trPr>
          <w:trHeight w:val="20"/>
        </w:trPr>
        <w:tc>
          <w:tcPr>
            <w:tcW w:w="681" w:type="dxa"/>
            <w:vMerge/>
          </w:tcPr>
          <w:p w14:paraId="40E152D2" w14:textId="77777777" w:rsidR="007A48FE" w:rsidRPr="00724F27" w:rsidRDefault="007A48FE" w:rsidP="002C1EFF">
            <w:pPr>
              <w:autoSpaceDE w:val="0"/>
              <w:autoSpaceDN w:val="0"/>
              <w:adjustRightInd w:val="0"/>
              <w:jc w:val="center"/>
              <w:rPr>
                <w:rFonts w:ascii="Times New Roman" w:hAnsi="Times New Roman" w:cs="Times New Roman"/>
                <w:bCs/>
                <w:iCs/>
                <w:color w:val="000000" w:themeColor="text1"/>
                <w:sz w:val="20"/>
                <w:szCs w:val="20"/>
              </w:rPr>
            </w:pPr>
          </w:p>
        </w:tc>
        <w:tc>
          <w:tcPr>
            <w:tcW w:w="3147" w:type="dxa"/>
            <w:vMerge/>
          </w:tcPr>
          <w:p w14:paraId="1F331D1B" w14:textId="77777777" w:rsidR="007A48FE" w:rsidRPr="00724F27" w:rsidRDefault="007A48FE" w:rsidP="002C1EFF">
            <w:pPr>
              <w:autoSpaceDE w:val="0"/>
              <w:autoSpaceDN w:val="0"/>
              <w:adjustRightInd w:val="0"/>
              <w:rPr>
                <w:rFonts w:ascii="Times New Roman" w:hAnsi="Times New Roman" w:cs="Times New Roman"/>
                <w:bCs/>
                <w:iCs/>
                <w:color w:val="000000" w:themeColor="text1"/>
                <w:sz w:val="20"/>
                <w:szCs w:val="20"/>
              </w:rPr>
            </w:pPr>
          </w:p>
        </w:tc>
        <w:tc>
          <w:tcPr>
            <w:tcW w:w="567" w:type="dxa"/>
          </w:tcPr>
          <w:p w14:paraId="06F04DFC"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10</w:t>
            </w:r>
          </w:p>
        </w:tc>
        <w:tc>
          <w:tcPr>
            <w:tcW w:w="709" w:type="dxa"/>
          </w:tcPr>
          <w:p w14:paraId="4BEC605D" w14:textId="77777777" w:rsidR="007A48FE" w:rsidRPr="00724F27" w:rsidRDefault="007A48FE" w:rsidP="002C1EFF">
            <w:pPr>
              <w:widowControl w:val="0"/>
              <w:spacing w:after="0" w:line="240" w:lineRule="auto"/>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09" w:type="dxa"/>
          </w:tcPr>
          <w:p w14:paraId="4639A2E1"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708" w:type="dxa"/>
          </w:tcPr>
          <w:p w14:paraId="2C2A7C70"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1985" w:type="dxa"/>
          </w:tcPr>
          <w:p w14:paraId="74F4A156"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2126" w:type="dxa"/>
          </w:tcPr>
          <w:p w14:paraId="67DE5979"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r>
      <w:tr w:rsidR="007A48FE" w:rsidRPr="00724F27" w14:paraId="5EC62A57" w14:textId="77777777" w:rsidTr="00EE0EBF">
        <w:trPr>
          <w:trHeight w:val="20"/>
        </w:trPr>
        <w:tc>
          <w:tcPr>
            <w:tcW w:w="681" w:type="dxa"/>
          </w:tcPr>
          <w:p w14:paraId="3021B84B" w14:textId="77777777" w:rsidR="007A48FE" w:rsidRPr="00724F27" w:rsidRDefault="007A48FE" w:rsidP="00EE0EBF">
            <w:pPr>
              <w:autoSpaceDE w:val="0"/>
              <w:autoSpaceDN w:val="0"/>
              <w:adjustRightInd w:val="0"/>
              <w:spacing w:after="0"/>
              <w:jc w:val="center"/>
              <w:rPr>
                <w:rFonts w:ascii="Times New Roman" w:hAnsi="Times New Roman" w:cs="Times New Roman"/>
                <w:bCs/>
                <w:iCs/>
                <w:color w:val="000000" w:themeColor="text1"/>
                <w:sz w:val="20"/>
                <w:szCs w:val="20"/>
              </w:rPr>
            </w:pPr>
            <w:r w:rsidRPr="00724F27">
              <w:rPr>
                <w:rFonts w:ascii="Times New Roman" w:hAnsi="Times New Roman" w:cs="Times New Roman"/>
                <w:b/>
                <w:bCs/>
                <w:iCs/>
                <w:color w:val="000000" w:themeColor="text1"/>
                <w:sz w:val="20"/>
                <w:szCs w:val="20"/>
              </w:rPr>
              <w:t>VI.</w:t>
            </w:r>
          </w:p>
        </w:tc>
        <w:tc>
          <w:tcPr>
            <w:tcW w:w="3147" w:type="dxa"/>
          </w:tcPr>
          <w:p w14:paraId="18A7DEC1"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r w:rsidRPr="00724F27">
              <w:rPr>
                <w:rFonts w:ascii="Times New Roman" w:hAnsi="Times New Roman" w:cs="Times New Roman"/>
                <w:b/>
                <w:iCs/>
                <w:color w:val="000000" w:themeColor="text1"/>
                <w:sz w:val="20"/>
                <w:szCs w:val="20"/>
              </w:rPr>
              <w:t>Relații de comunicare – 10 p</w:t>
            </w:r>
          </w:p>
        </w:tc>
        <w:tc>
          <w:tcPr>
            <w:tcW w:w="567" w:type="dxa"/>
          </w:tcPr>
          <w:p w14:paraId="7B194CDB" w14:textId="77777777" w:rsidR="007A48FE" w:rsidRPr="00724F27" w:rsidRDefault="007A48FE" w:rsidP="00EE0EBF">
            <w:pPr>
              <w:widowControl w:val="0"/>
              <w:spacing w:after="0" w:line="20" w:lineRule="atLeast"/>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709" w:type="dxa"/>
          </w:tcPr>
          <w:p w14:paraId="14A656FC" w14:textId="77777777" w:rsidR="007A48FE" w:rsidRPr="00724F27" w:rsidRDefault="007A48FE" w:rsidP="00EE0EBF">
            <w:pPr>
              <w:widowControl w:val="0"/>
              <w:spacing w:after="0" w:line="20" w:lineRule="atLeast"/>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09" w:type="dxa"/>
          </w:tcPr>
          <w:p w14:paraId="4C63CAE7"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708" w:type="dxa"/>
          </w:tcPr>
          <w:p w14:paraId="2B6BD317"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1985" w:type="dxa"/>
          </w:tcPr>
          <w:p w14:paraId="628DE4A8"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2126" w:type="dxa"/>
          </w:tcPr>
          <w:p w14:paraId="7889EFEC"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r>
      <w:tr w:rsidR="007A48FE" w:rsidRPr="00724F27" w14:paraId="1B3AD649" w14:textId="77777777" w:rsidTr="00EE0EBF">
        <w:trPr>
          <w:trHeight w:val="20"/>
        </w:trPr>
        <w:tc>
          <w:tcPr>
            <w:tcW w:w="681" w:type="dxa"/>
          </w:tcPr>
          <w:p w14:paraId="73534450" w14:textId="77777777" w:rsidR="007A48FE" w:rsidRPr="00724F27" w:rsidRDefault="007A48FE" w:rsidP="00EE0EBF">
            <w:pPr>
              <w:autoSpaceDE w:val="0"/>
              <w:autoSpaceDN w:val="0"/>
              <w:adjustRightInd w:val="0"/>
              <w:spacing w:after="0"/>
              <w:jc w:val="center"/>
              <w:rPr>
                <w:rFonts w:ascii="Times New Roman" w:hAnsi="Times New Roman" w:cs="Times New Roman"/>
                <w:bCs/>
                <w:iCs/>
                <w:color w:val="000000" w:themeColor="text1"/>
                <w:sz w:val="20"/>
                <w:szCs w:val="20"/>
              </w:rPr>
            </w:pPr>
          </w:p>
        </w:tc>
        <w:tc>
          <w:tcPr>
            <w:tcW w:w="3147" w:type="dxa"/>
          </w:tcPr>
          <w:p w14:paraId="5C70A2CD"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567" w:type="dxa"/>
          </w:tcPr>
          <w:p w14:paraId="6822887C" w14:textId="77777777" w:rsidR="007A48FE" w:rsidRPr="00724F27" w:rsidRDefault="007A48FE" w:rsidP="00EE0EBF">
            <w:pPr>
              <w:widowControl w:val="0"/>
              <w:spacing w:after="0" w:line="20" w:lineRule="atLeast"/>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09" w:type="dxa"/>
          </w:tcPr>
          <w:p w14:paraId="0FDADA1C" w14:textId="77777777" w:rsidR="007A48FE" w:rsidRPr="00724F27" w:rsidRDefault="007A48FE" w:rsidP="00EE0EBF">
            <w:pPr>
              <w:widowControl w:val="0"/>
              <w:spacing w:after="0" w:line="20" w:lineRule="atLeast"/>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09" w:type="dxa"/>
          </w:tcPr>
          <w:p w14:paraId="59EE2E93"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708" w:type="dxa"/>
          </w:tcPr>
          <w:p w14:paraId="217DA568"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1985" w:type="dxa"/>
          </w:tcPr>
          <w:p w14:paraId="6C3F3EC0"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2126" w:type="dxa"/>
          </w:tcPr>
          <w:p w14:paraId="51573FE3"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r>
      <w:tr w:rsidR="007A48FE" w:rsidRPr="00724F27" w14:paraId="3BD6ACF4" w14:textId="77777777" w:rsidTr="00EE0EBF">
        <w:trPr>
          <w:trHeight w:val="20"/>
        </w:trPr>
        <w:tc>
          <w:tcPr>
            <w:tcW w:w="681" w:type="dxa"/>
          </w:tcPr>
          <w:p w14:paraId="3B3B7ACC" w14:textId="77777777" w:rsidR="007A48FE" w:rsidRPr="00724F27" w:rsidRDefault="007A48FE" w:rsidP="00EE0EBF">
            <w:pPr>
              <w:autoSpaceDE w:val="0"/>
              <w:autoSpaceDN w:val="0"/>
              <w:adjustRightInd w:val="0"/>
              <w:spacing w:after="0"/>
              <w:jc w:val="center"/>
              <w:rPr>
                <w:rFonts w:ascii="Times New Roman" w:hAnsi="Times New Roman" w:cs="Times New Roman"/>
                <w:bCs/>
                <w:iCs/>
                <w:color w:val="000000" w:themeColor="text1"/>
                <w:sz w:val="20"/>
                <w:szCs w:val="20"/>
              </w:rPr>
            </w:pPr>
          </w:p>
        </w:tc>
        <w:tc>
          <w:tcPr>
            <w:tcW w:w="3147" w:type="dxa"/>
          </w:tcPr>
          <w:p w14:paraId="73E2BA80"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567" w:type="dxa"/>
          </w:tcPr>
          <w:p w14:paraId="5C19AAE6" w14:textId="77777777" w:rsidR="007A48FE" w:rsidRPr="00724F27" w:rsidRDefault="007A48FE" w:rsidP="00EE0EBF">
            <w:pPr>
              <w:widowControl w:val="0"/>
              <w:spacing w:after="0" w:line="20" w:lineRule="atLeast"/>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3.</w:t>
            </w:r>
          </w:p>
        </w:tc>
        <w:tc>
          <w:tcPr>
            <w:tcW w:w="709" w:type="dxa"/>
          </w:tcPr>
          <w:p w14:paraId="5FBE10B2" w14:textId="77777777" w:rsidR="007A48FE" w:rsidRPr="00724F27" w:rsidRDefault="007A48FE" w:rsidP="00EE0EBF">
            <w:pPr>
              <w:widowControl w:val="0"/>
              <w:spacing w:after="0" w:line="20" w:lineRule="atLeast"/>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09" w:type="dxa"/>
          </w:tcPr>
          <w:p w14:paraId="19936006"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708" w:type="dxa"/>
          </w:tcPr>
          <w:p w14:paraId="45D7741C"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1985" w:type="dxa"/>
          </w:tcPr>
          <w:p w14:paraId="758E3D45"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2126" w:type="dxa"/>
          </w:tcPr>
          <w:p w14:paraId="6CD17DDE"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r>
      <w:tr w:rsidR="007A48FE" w:rsidRPr="00724F27" w14:paraId="219C2677" w14:textId="77777777" w:rsidTr="00EE0EBF">
        <w:trPr>
          <w:trHeight w:val="20"/>
        </w:trPr>
        <w:tc>
          <w:tcPr>
            <w:tcW w:w="681" w:type="dxa"/>
          </w:tcPr>
          <w:p w14:paraId="35B5D77F" w14:textId="77777777" w:rsidR="007A48FE" w:rsidRPr="00724F27" w:rsidRDefault="007A48FE" w:rsidP="00EE0EBF">
            <w:pPr>
              <w:autoSpaceDE w:val="0"/>
              <w:autoSpaceDN w:val="0"/>
              <w:adjustRightInd w:val="0"/>
              <w:spacing w:after="0"/>
              <w:jc w:val="center"/>
              <w:rPr>
                <w:rFonts w:ascii="Times New Roman" w:hAnsi="Times New Roman" w:cs="Times New Roman"/>
                <w:bCs/>
                <w:iCs/>
                <w:color w:val="000000" w:themeColor="text1"/>
                <w:sz w:val="20"/>
                <w:szCs w:val="20"/>
              </w:rPr>
            </w:pPr>
          </w:p>
        </w:tc>
        <w:tc>
          <w:tcPr>
            <w:tcW w:w="3147" w:type="dxa"/>
          </w:tcPr>
          <w:p w14:paraId="1C18E839"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567" w:type="dxa"/>
          </w:tcPr>
          <w:p w14:paraId="02919852" w14:textId="77777777" w:rsidR="007A48FE" w:rsidRPr="00724F27" w:rsidRDefault="007A48FE" w:rsidP="00EE0EBF">
            <w:pPr>
              <w:widowControl w:val="0"/>
              <w:spacing w:after="0" w:line="20" w:lineRule="atLeast"/>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4.</w:t>
            </w:r>
          </w:p>
        </w:tc>
        <w:tc>
          <w:tcPr>
            <w:tcW w:w="709" w:type="dxa"/>
          </w:tcPr>
          <w:p w14:paraId="268D2B73" w14:textId="77777777" w:rsidR="007A48FE" w:rsidRPr="00724F27" w:rsidRDefault="007A48FE" w:rsidP="00EE0EBF">
            <w:pPr>
              <w:widowControl w:val="0"/>
              <w:spacing w:after="0" w:line="20" w:lineRule="atLeast"/>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09" w:type="dxa"/>
          </w:tcPr>
          <w:p w14:paraId="10C8B452"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708" w:type="dxa"/>
          </w:tcPr>
          <w:p w14:paraId="7EBA7A96"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1985" w:type="dxa"/>
          </w:tcPr>
          <w:p w14:paraId="52FDD3A9"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2126" w:type="dxa"/>
          </w:tcPr>
          <w:p w14:paraId="6EADEE4E"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r>
      <w:tr w:rsidR="007A48FE" w:rsidRPr="00724F27" w14:paraId="1AB7755C" w14:textId="77777777" w:rsidTr="00EE0EBF">
        <w:trPr>
          <w:trHeight w:val="20"/>
        </w:trPr>
        <w:tc>
          <w:tcPr>
            <w:tcW w:w="681" w:type="dxa"/>
          </w:tcPr>
          <w:p w14:paraId="7E7C6E15" w14:textId="77777777" w:rsidR="007A48FE" w:rsidRPr="00724F27" w:rsidRDefault="007A48FE" w:rsidP="00EE0EBF">
            <w:pPr>
              <w:autoSpaceDE w:val="0"/>
              <w:autoSpaceDN w:val="0"/>
              <w:adjustRightInd w:val="0"/>
              <w:spacing w:after="0"/>
              <w:jc w:val="center"/>
              <w:rPr>
                <w:rFonts w:ascii="Times New Roman" w:hAnsi="Times New Roman" w:cs="Times New Roman"/>
                <w:bCs/>
                <w:iCs/>
                <w:color w:val="000000" w:themeColor="text1"/>
                <w:sz w:val="20"/>
                <w:szCs w:val="20"/>
              </w:rPr>
            </w:pPr>
          </w:p>
        </w:tc>
        <w:tc>
          <w:tcPr>
            <w:tcW w:w="3147" w:type="dxa"/>
          </w:tcPr>
          <w:p w14:paraId="06980714"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567" w:type="dxa"/>
          </w:tcPr>
          <w:p w14:paraId="11545007" w14:textId="77777777" w:rsidR="007A48FE" w:rsidRPr="00724F27" w:rsidRDefault="007A48FE" w:rsidP="00EE0EBF">
            <w:pPr>
              <w:widowControl w:val="0"/>
              <w:spacing w:after="0" w:line="20" w:lineRule="atLeast"/>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5.</w:t>
            </w:r>
          </w:p>
        </w:tc>
        <w:tc>
          <w:tcPr>
            <w:tcW w:w="709" w:type="dxa"/>
          </w:tcPr>
          <w:p w14:paraId="6A8ED423" w14:textId="77777777" w:rsidR="007A48FE" w:rsidRPr="00724F27" w:rsidRDefault="007A48FE" w:rsidP="00EE0EBF">
            <w:pPr>
              <w:widowControl w:val="0"/>
              <w:spacing w:after="0" w:line="20" w:lineRule="atLeast"/>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09" w:type="dxa"/>
          </w:tcPr>
          <w:p w14:paraId="046D3A61"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708" w:type="dxa"/>
          </w:tcPr>
          <w:p w14:paraId="6D6551C9"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1985" w:type="dxa"/>
          </w:tcPr>
          <w:p w14:paraId="62FF6ED9"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2126" w:type="dxa"/>
          </w:tcPr>
          <w:p w14:paraId="7C4C6B25"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r>
      <w:tr w:rsidR="007A48FE" w:rsidRPr="00724F27" w14:paraId="275762D3" w14:textId="77777777" w:rsidTr="00EE0EBF">
        <w:trPr>
          <w:trHeight w:val="20"/>
        </w:trPr>
        <w:tc>
          <w:tcPr>
            <w:tcW w:w="681" w:type="dxa"/>
          </w:tcPr>
          <w:p w14:paraId="0B1E1B46" w14:textId="77777777" w:rsidR="007A48FE" w:rsidRPr="00724F27" w:rsidRDefault="007A48FE" w:rsidP="00EE0EBF">
            <w:pPr>
              <w:autoSpaceDE w:val="0"/>
              <w:autoSpaceDN w:val="0"/>
              <w:adjustRightInd w:val="0"/>
              <w:spacing w:after="0"/>
              <w:jc w:val="center"/>
              <w:rPr>
                <w:rFonts w:ascii="Times New Roman" w:hAnsi="Times New Roman" w:cs="Times New Roman"/>
                <w:bCs/>
                <w:iCs/>
                <w:color w:val="000000" w:themeColor="text1"/>
                <w:sz w:val="20"/>
                <w:szCs w:val="20"/>
              </w:rPr>
            </w:pPr>
            <w:r w:rsidRPr="00724F27">
              <w:rPr>
                <w:rFonts w:ascii="Times New Roman" w:hAnsi="Times New Roman" w:cs="Times New Roman"/>
                <w:b/>
                <w:bCs/>
                <w:iCs/>
                <w:color w:val="000000" w:themeColor="text1"/>
                <w:sz w:val="20"/>
                <w:szCs w:val="20"/>
              </w:rPr>
              <w:t>VII.</w:t>
            </w:r>
          </w:p>
        </w:tc>
        <w:tc>
          <w:tcPr>
            <w:tcW w:w="3147" w:type="dxa"/>
          </w:tcPr>
          <w:p w14:paraId="1D08FF89"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r w:rsidRPr="00724F27">
              <w:rPr>
                <w:rFonts w:ascii="Times New Roman" w:hAnsi="Times New Roman" w:cs="Times New Roman"/>
                <w:b/>
                <w:iCs/>
                <w:color w:val="000000" w:themeColor="text1"/>
                <w:sz w:val="20"/>
                <w:szCs w:val="20"/>
              </w:rPr>
              <w:t>Pregătire profesională – 10 p</w:t>
            </w:r>
          </w:p>
        </w:tc>
        <w:tc>
          <w:tcPr>
            <w:tcW w:w="567" w:type="dxa"/>
          </w:tcPr>
          <w:p w14:paraId="7D3FD999" w14:textId="77777777" w:rsidR="007A48FE" w:rsidRPr="00724F27" w:rsidRDefault="007A48FE" w:rsidP="00EE0EBF">
            <w:pPr>
              <w:widowControl w:val="0"/>
              <w:spacing w:after="0" w:line="20" w:lineRule="atLeast"/>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1.</w:t>
            </w:r>
          </w:p>
        </w:tc>
        <w:tc>
          <w:tcPr>
            <w:tcW w:w="709" w:type="dxa"/>
          </w:tcPr>
          <w:p w14:paraId="158BB094" w14:textId="77777777" w:rsidR="007A48FE" w:rsidRPr="00724F27" w:rsidRDefault="007A48FE" w:rsidP="00EE0EBF">
            <w:pPr>
              <w:widowControl w:val="0"/>
              <w:spacing w:after="0" w:line="20" w:lineRule="atLeast"/>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6</w:t>
            </w:r>
          </w:p>
        </w:tc>
        <w:tc>
          <w:tcPr>
            <w:tcW w:w="709" w:type="dxa"/>
          </w:tcPr>
          <w:p w14:paraId="2B01EA1F"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708" w:type="dxa"/>
          </w:tcPr>
          <w:p w14:paraId="037F5E43"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1985" w:type="dxa"/>
          </w:tcPr>
          <w:p w14:paraId="484FF041"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2126" w:type="dxa"/>
          </w:tcPr>
          <w:p w14:paraId="3DC0C521"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r>
      <w:tr w:rsidR="007A48FE" w:rsidRPr="00724F27" w14:paraId="35F6D81E" w14:textId="77777777" w:rsidTr="00EE0EBF">
        <w:trPr>
          <w:trHeight w:val="20"/>
        </w:trPr>
        <w:tc>
          <w:tcPr>
            <w:tcW w:w="681" w:type="dxa"/>
          </w:tcPr>
          <w:p w14:paraId="5E76F857" w14:textId="77777777" w:rsidR="007A48FE" w:rsidRPr="00724F27" w:rsidRDefault="007A48FE" w:rsidP="00EE0EBF">
            <w:pPr>
              <w:autoSpaceDE w:val="0"/>
              <w:autoSpaceDN w:val="0"/>
              <w:adjustRightInd w:val="0"/>
              <w:spacing w:after="0"/>
              <w:jc w:val="center"/>
              <w:rPr>
                <w:rFonts w:ascii="Times New Roman" w:hAnsi="Times New Roman" w:cs="Times New Roman"/>
                <w:bCs/>
                <w:iCs/>
                <w:color w:val="000000" w:themeColor="text1"/>
                <w:sz w:val="20"/>
                <w:szCs w:val="20"/>
              </w:rPr>
            </w:pPr>
          </w:p>
        </w:tc>
        <w:tc>
          <w:tcPr>
            <w:tcW w:w="3147" w:type="dxa"/>
          </w:tcPr>
          <w:p w14:paraId="15220A95"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567" w:type="dxa"/>
          </w:tcPr>
          <w:p w14:paraId="55FCBBF6" w14:textId="77777777" w:rsidR="007A48FE" w:rsidRPr="00724F27" w:rsidRDefault="007A48FE" w:rsidP="00EE0EBF">
            <w:pPr>
              <w:widowControl w:val="0"/>
              <w:spacing w:after="0" w:line="20" w:lineRule="atLeast"/>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2.</w:t>
            </w:r>
          </w:p>
        </w:tc>
        <w:tc>
          <w:tcPr>
            <w:tcW w:w="709" w:type="dxa"/>
          </w:tcPr>
          <w:p w14:paraId="5BC3B14B" w14:textId="77777777" w:rsidR="007A48FE" w:rsidRPr="00724F27" w:rsidRDefault="007A48FE" w:rsidP="00EE0EBF">
            <w:pPr>
              <w:widowControl w:val="0"/>
              <w:spacing w:after="0" w:line="20" w:lineRule="atLeast"/>
              <w:jc w:val="center"/>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rPr>
              <w:t>4</w:t>
            </w:r>
          </w:p>
        </w:tc>
        <w:tc>
          <w:tcPr>
            <w:tcW w:w="709" w:type="dxa"/>
          </w:tcPr>
          <w:p w14:paraId="7D757DC8"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708" w:type="dxa"/>
          </w:tcPr>
          <w:p w14:paraId="1F67654F"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1985" w:type="dxa"/>
          </w:tcPr>
          <w:p w14:paraId="5CA640B8"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c>
          <w:tcPr>
            <w:tcW w:w="2126" w:type="dxa"/>
          </w:tcPr>
          <w:p w14:paraId="710DB572" w14:textId="77777777" w:rsidR="007A48FE" w:rsidRPr="00724F27" w:rsidRDefault="007A48FE" w:rsidP="00EE0EBF">
            <w:pPr>
              <w:autoSpaceDE w:val="0"/>
              <w:autoSpaceDN w:val="0"/>
              <w:adjustRightInd w:val="0"/>
              <w:spacing w:after="0" w:line="20" w:lineRule="atLeast"/>
              <w:rPr>
                <w:rFonts w:ascii="Times New Roman" w:hAnsi="Times New Roman" w:cs="Times New Roman"/>
                <w:bCs/>
                <w:iCs/>
                <w:color w:val="000000" w:themeColor="text1"/>
                <w:sz w:val="20"/>
                <w:szCs w:val="20"/>
              </w:rPr>
            </w:pPr>
          </w:p>
        </w:tc>
      </w:tr>
      <w:tr w:rsidR="007A48FE" w:rsidRPr="00724F27" w14:paraId="68BBACDA" w14:textId="77777777" w:rsidTr="002C1EFF">
        <w:trPr>
          <w:trHeight w:val="20"/>
        </w:trPr>
        <w:tc>
          <w:tcPr>
            <w:tcW w:w="3828" w:type="dxa"/>
            <w:gridSpan w:val="2"/>
            <w:vAlign w:val="center"/>
          </w:tcPr>
          <w:p w14:paraId="59CDBA8F" w14:textId="77777777" w:rsidR="007A48FE" w:rsidRPr="00724F27" w:rsidRDefault="007A48FE" w:rsidP="002C1EFF">
            <w:pPr>
              <w:autoSpaceDE w:val="0"/>
              <w:autoSpaceDN w:val="0"/>
              <w:adjustRightInd w:val="0"/>
              <w:spacing w:after="0"/>
              <w:jc w:val="center"/>
              <w:rPr>
                <w:rFonts w:ascii="Times New Roman" w:hAnsi="Times New Roman" w:cs="Times New Roman"/>
                <w:bCs/>
                <w:iCs/>
                <w:color w:val="000000" w:themeColor="text1"/>
                <w:sz w:val="20"/>
                <w:szCs w:val="20"/>
              </w:rPr>
            </w:pPr>
            <w:r w:rsidRPr="00724F27">
              <w:rPr>
                <w:rFonts w:ascii="Times New Roman" w:hAnsi="Times New Roman" w:cs="Times New Roman"/>
                <w:b/>
                <w:bCs/>
                <w:iCs/>
                <w:color w:val="000000" w:themeColor="text1"/>
                <w:sz w:val="20"/>
                <w:szCs w:val="20"/>
              </w:rPr>
              <w:t xml:space="preserve">TOTAL PUNCTAJ </w:t>
            </w:r>
            <w:r w:rsidRPr="00724F27">
              <w:rPr>
                <w:rFonts w:ascii="Times New Roman" w:hAnsi="Times New Roman" w:cs="Times New Roman"/>
                <w:b/>
                <w:iCs/>
                <w:color w:val="000000" w:themeColor="text1"/>
                <w:sz w:val="20"/>
                <w:szCs w:val="20"/>
              </w:rPr>
              <w:t>–</w:t>
            </w:r>
            <w:r w:rsidRPr="00724F27">
              <w:rPr>
                <w:rFonts w:ascii="Times New Roman" w:hAnsi="Times New Roman" w:cs="Times New Roman"/>
                <w:b/>
                <w:bCs/>
                <w:iCs/>
                <w:color w:val="000000" w:themeColor="text1"/>
                <w:sz w:val="20"/>
                <w:szCs w:val="20"/>
              </w:rPr>
              <w:t xml:space="preserve"> 100</w:t>
            </w:r>
          </w:p>
        </w:tc>
        <w:tc>
          <w:tcPr>
            <w:tcW w:w="1276" w:type="dxa"/>
            <w:gridSpan w:val="2"/>
            <w:vAlign w:val="center"/>
          </w:tcPr>
          <w:p w14:paraId="447ADA9D" w14:textId="77777777" w:rsidR="007A48FE" w:rsidRPr="00724F27" w:rsidRDefault="007A48FE" w:rsidP="002C1EFF">
            <w:pPr>
              <w:widowControl w:val="0"/>
              <w:spacing w:after="0" w:line="240" w:lineRule="auto"/>
              <w:jc w:val="center"/>
              <w:rPr>
                <w:rFonts w:ascii="Times New Roman" w:hAnsi="Times New Roman" w:cs="Times New Roman"/>
                <w:iCs/>
                <w:color w:val="000000" w:themeColor="text1"/>
                <w:sz w:val="20"/>
                <w:szCs w:val="20"/>
                <w:lang w:eastAsia="ro-RO"/>
              </w:rPr>
            </w:pPr>
            <w:r w:rsidRPr="00724F27">
              <w:rPr>
                <w:rFonts w:ascii="Times New Roman" w:hAnsi="Times New Roman" w:cs="Times New Roman"/>
                <w:b/>
                <w:iCs/>
                <w:color w:val="000000" w:themeColor="text1"/>
                <w:sz w:val="20"/>
                <w:szCs w:val="20"/>
                <w:lang w:eastAsia="ro-RO"/>
              </w:rPr>
              <w:t>100</w:t>
            </w:r>
          </w:p>
        </w:tc>
        <w:tc>
          <w:tcPr>
            <w:tcW w:w="709" w:type="dxa"/>
          </w:tcPr>
          <w:p w14:paraId="38218AA2"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708" w:type="dxa"/>
          </w:tcPr>
          <w:p w14:paraId="79D03B45"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1985" w:type="dxa"/>
          </w:tcPr>
          <w:p w14:paraId="447EBEC7"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c>
          <w:tcPr>
            <w:tcW w:w="2126" w:type="dxa"/>
          </w:tcPr>
          <w:p w14:paraId="4D69A3BF"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p>
        </w:tc>
      </w:tr>
      <w:tr w:rsidR="007A48FE" w:rsidRPr="00724F27" w14:paraId="736D6834" w14:textId="77777777" w:rsidTr="002C1EFF">
        <w:trPr>
          <w:trHeight w:val="20"/>
        </w:trPr>
        <w:tc>
          <w:tcPr>
            <w:tcW w:w="10632" w:type="dxa"/>
            <w:gridSpan w:val="8"/>
          </w:tcPr>
          <w:p w14:paraId="02E31891"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sz w:val="20"/>
                <w:szCs w:val="20"/>
                <w:lang w:eastAsia="ro-RO"/>
              </w:rPr>
            </w:pPr>
            <w:r w:rsidRPr="00724F27">
              <w:rPr>
                <w:rFonts w:ascii="Times New Roman" w:eastAsia="Times New Roman" w:hAnsi="Times New Roman" w:cs="Times New Roman"/>
                <w:b/>
                <w:iCs/>
                <w:color w:val="000000" w:themeColor="text1"/>
                <w:sz w:val="20"/>
                <w:szCs w:val="20"/>
                <w:lang w:eastAsia="ro-RO"/>
              </w:rPr>
              <w:t xml:space="preserve">                                        CALIFICATIVUL AFERENT PUNCTAJULUI ACORDAT:  Foarte bine         □</w:t>
            </w:r>
          </w:p>
          <w:p w14:paraId="5D321F55"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sz w:val="20"/>
                <w:szCs w:val="20"/>
                <w:lang w:eastAsia="ro-RO"/>
              </w:rPr>
            </w:pPr>
            <w:r w:rsidRPr="00724F27">
              <w:rPr>
                <w:rFonts w:ascii="Times New Roman" w:eastAsia="Times New Roman" w:hAnsi="Times New Roman" w:cs="Times New Roman"/>
                <w:b/>
                <w:iCs/>
                <w:color w:val="000000" w:themeColor="text1"/>
                <w:sz w:val="20"/>
                <w:szCs w:val="20"/>
                <w:lang w:eastAsia="ro-RO"/>
              </w:rPr>
              <w:t xml:space="preserve">                                                                                                                                                   Bine                     □</w:t>
            </w:r>
          </w:p>
          <w:p w14:paraId="66E8E39C" w14:textId="77777777" w:rsidR="007A48FE" w:rsidRPr="00724F27" w:rsidRDefault="007A48FE" w:rsidP="002C1EFF">
            <w:pPr>
              <w:widowControl w:val="0"/>
              <w:spacing w:after="0" w:line="240" w:lineRule="auto"/>
              <w:rPr>
                <w:rFonts w:ascii="Times New Roman" w:eastAsia="Times New Roman" w:hAnsi="Times New Roman" w:cs="Times New Roman"/>
                <w:b/>
                <w:iCs/>
                <w:color w:val="000000" w:themeColor="text1"/>
                <w:sz w:val="20"/>
                <w:szCs w:val="20"/>
                <w:lang w:eastAsia="ro-RO"/>
              </w:rPr>
            </w:pPr>
            <w:r w:rsidRPr="00724F27">
              <w:rPr>
                <w:rFonts w:ascii="Times New Roman" w:eastAsia="Times New Roman" w:hAnsi="Times New Roman" w:cs="Times New Roman"/>
                <w:b/>
                <w:iCs/>
                <w:color w:val="000000" w:themeColor="text1"/>
                <w:sz w:val="20"/>
                <w:szCs w:val="20"/>
                <w:lang w:eastAsia="ro-RO"/>
              </w:rPr>
              <w:t xml:space="preserve">                                                                                                                                                   Satisfăcător        □</w:t>
            </w:r>
          </w:p>
          <w:p w14:paraId="0F70BF73" w14:textId="77777777" w:rsidR="007A48FE" w:rsidRPr="00724F27" w:rsidRDefault="007A48FE" w:rsidP="002C1EFF">
            <w:pPr>
              <w:autoSpaceDE w:val="0"/>
              <w:autoSpaceDN w:val="0"/>
              <w:adjustRightInd w:val="0"/>
              <w:spacing w:after="0"/>
              <w:rPr>
                <w:rFonts w:ascii="Times New Roman" w:hAnsi="Times New Roman" w:cs="Times New Roman"/>
                <w:bCs/>
                <w:iCs/>
                <w:color w:val="000000" w:themeColor="text1"/>
                <w:sz w:val="20"/>
                <w:szCs w:val="20"/>
              </w:rPr>
            </w:pPr>
            <w:r w:rsidRPr="00724F27">
              <w:rPr>
                <w:rFonts w:ascii="Times New Roman" w:eastAsia="Times New Roman" w:hAnsi="Times New Roman" w:cs="Times New Roman"/>
                <w:b/>
                <w:iCs/>
                <w:color w:val="000000" w:themeColor="text1"/>
                <w:sz w:val="20"/>
                <w:szCs w:val="20"/>
                <w:lang w:eastAsia="ro-RO"/>
              </w:rPr>
              <w:t xml:space="preserve">                                                                                                                                                   Nesatisfăcător    □</w:t>
            </w:r>
          </w:p>
        </w:tc>
      </w:tr>
    </w:tbl>
    <w:p w14:paraId="47439364" w14:textId="77777777" w:rsidR="007A48FE" w:rsidRPr="00724F27" w:rsidRDefault="007A48FE" w:rsidP="007A48FE">
      <w:pPr>
        <w:widowControl w:val="0"/>
        <w:tabs>
          <w:tab w:val="center" w:pos="4680"/>
          <w:tab w:val="left" w:pos="6720"/>
          <w:tab w:val="right" w:pos="9360"/>
        </w:tabs>
        <w:spacing w:before="120" w:after="0" w:line="240" w:lineRule="auto"/>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lang w:val="x-none"/>
        </w:rPr>
        <w:t xml:space="preserve">Data: </w:t>
      </w:r>
    </w:p>
    <w:p w14:paraId="067A50F4" w14:textId="77777777" w:rsidR="007A48FE" w:rsidRPr="00724F27" w:rsidRDefault="007A48FE" w:rsidP="007A48FE">
      <w:pPr>
        <w:widowControl w:val="0"/>
        <w:spacing w:after="0" w:line="36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Comisia de evaluare,</w:t>
      </w:r>
      <w:r w:rsidRPr="00724F27">
        <w:rPr>
          <w:rFonts w:ascii="Times New Roman" w:eastAsia="Times New Roman" w:hAnsi="Times New Roman" w:cs="Times New Roman"/>
          <w:b/>
          <w:bCs/>
          <w:iCs/>
          <w:color w:val="000000" w:themeColor="text1"/>
          <w:sz w:val="20"/>
          <w:szCs w:val="20"/>
          <w:lang w:eastAsia="ro-RO"/>
        </w:rPr>
        <w:tab/>
        <w:t xml:space="preserve">           </w:t>
      </w:r>
      <w:proofErr w:type="spellStart"/>
      <w:r w:rsidRPr="00724F27">
        <w:rPr>
          <w:rFonts w:ascii="Times New Roman" w:eastAsia="Times New Roman" w:hAnsi="Times New Roman" w:cs="Times New Roman"/>
          <w:b/>
          <w:bCs/>
          <w:iCs/>
          <w:color w:val="000000" w:themeColor="text1"/>
          <w:sz w:val="20"/>
          <w:szCs w:val="20"/>
          <w:lang w:eastAsia="ro-RO"/>
        </w:rPr>
        <w:t>Preşedinte</w:t>
      </w:r>
      <w:proofErr w:type="spellEnd"/>
      <w:r w:rsidRPr="00724F27">
        <w:rPr>
          <w:rFonts w:ascii="Times New Roman" w:eastAsia="Times New Roman" w:hAnsi="Times New Roman" w:cs="Times New Roman"/>
          <w:b/>
          <w:bCs/>
          <w:iCs/>
          <w:color w:val="000000" w:themeColor="text1"/>
          <w:sz w:val="20"/>
          <w:szCs w:val="20"/>
          <w:lang w:eastAsia="ro-RO"/>
        </w:rPr>
        <w:t xml:space="preserve">, </w:t>
      </w:r>
      <w:r w:rsidRPr="00724F27">
        <w:rPr>
          <w:rFonts w:ascii="Times New Roman" w:eastAsia="Times New Roman" w:hAnsi="Times New Roman" w:cs="Times New Roman"/>
          <w:b/>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 xml:space="preserve">Numele şi prenumele: </w:t>
      </w:r>
    </w:p>
    <w:p w14:paraId="1D804A27" w14:textId="77777777" w:rsidR="007A48FE" w:rsidRPr="00724F27" w:rsidRDefault="007A48FE" w:rsidP="007A48FE">
      <w:pPr>
        <w:widowControl w:val="0"/>
        <w:spacing w:after="120" w:line="36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Semnătura: __________________________________</w:t>
      </w:r>
    </w:p>
    <w:p w14:paraId="5DA985C5" w14:textId="77777777" w:rsidR="007A48FE" w:rsidRPr="00724F27" w:rsidRDefault="007A48FE" w:rsidP="007A48FE">
      <w:pPr>
        <w:widowControl w:val="0"/>
        <w:spacing w:after="0" w:line="36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
          <w:bCs/>
          <w:iCs/>
          <w:color w:val="000000" w:themeColor="text1"/>
          <w:sz w:val="20"/>
          <w:szCs w:val="20"/>
          <w:lang w:eastAsia="ro-RO"/>
        </w:rPr>
        <w:t>Membri,</w:t>
      </w:r>
      <w:r w:rsidRPr="00724F27">
        <w:rPr>
          <w:rFonts w:ascii="Times New Roman" w:eastAsia="Times New Roman" w:hAnsi="Times New Roman" w:cs="Times New Roman"/>
          <w:bCs/>
          <w:iCs/>
          <w:color w:val="000000" w:themeColor="text1"/>
          <w:sz w:val="20"/>
          <w:szCs w:val="20"/>
          <w:lang w:eastAsia="ro-RO"/>
        </w:rPr>
        <w:tab/>
        <w:t>1. Numele şi prenumele ________________________</w:t>
      </w:r>
    </w:p>
    <w:p w14:paraId="4B7DBAF8" w14:textId="77777777" w:rsidR="007A48FE" w:rsidRPr="00724F27" w:rsidRDefault="007A48FE" w:rsidP="007A48FE">
      <w:pPr>
        <w:widowControl w:val="0"/>
        <w:spacing w:after="0" w:line="36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Semnătura: __________________________________</w:t>
      </w:r>
    </w:p>
    <w:p w14:paraId="317AA538" w14:textId="77777777" w:rsidR="007A48FE" w:rsidRPr="00724F27" w:rsidRDefault="007A48FE" w:rsidP="007A48FE">
      <w:pPr>
        <w:widowControl w:val="0"/>
        <w:spacing w:after="0" w:line="36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2. Numele şi prenumele ________________________</w:t>
      </w:r>
    </w:p>
    <w:p w14:paraId="4921291D" w14:textId="77777777" w:rsidR="007A48FE" w:rsidRPr="00724F27" w:rsidRDefault="007A48FE" w:rsidP="007A48FE">
      <w:pPr>
        <w:widowControl w:val="0"/>
        <w:spacing w:after="0" w:line="36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Semnătura: __________________________________</w:t>
      </w:r>
    </w:p>
    <w:p w14:paraId="18331A39" w14:textId="77777777" w:rsidR="007A48FE" w:rsidRPr="00724F27" w:rsidRDefault="007A48FE" w:rsidP="007A48FE">
      <w:pPr>
        <w:widowControl w:val="0"/>
        <w:spacing w:after="0" w:line="36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3. Numele şi prenumele ________________________</w:t>
      </w:r>
    </w:p>
    <w:p w14:paraId="7B81CAA1" w14:textId="77777777" w:rsidR="007A48FE" w:rsidRPr="00724F27" w:rsidRDefault="007A48FE" w:rsidP="007A48FE">
      <w:pPr>
        <w:widowControl w:val="0"/>
        <w:spacing w:after="0" w:line="36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Semnătura: __________________________________</w:t>
      </w:r>
    </w:p>
    <w:p w14:paraId="3D477F18" w14:textId="77777777" w:rsidR="007A48FE" w:rsidRPr="00724F27" w:rsidRDefault="007A48FE" w:rsidP="007A48FE">
      <w:pPr>
        <w:widowControl w:val="0"/>
        <w:spacing w:after="0" w:line="36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4. Numele şi prenumele ________________________</w:t>
      </w:r>
    </w:p>
    <w:p w14:paraId="7AE39840" w14:textId="77777777" w:rsidR="007A48FE" w:rsidRPr="00724F27" w:rsidRDefault="007A48FE" w:rsidP="007A48FE">
      <w:pPr>
        <w:widowControl w:val="0"/>
        <w:spacing w:after="120" w:line="36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Semnătura: __________________________________</w:t>
      </w:r>
    </w:p>
    <w:p w14:paraId="0854DBF8" w14:textId="77777777" w:rsidR="007A48FE" w:rsidRPr="00724F27" w:rsidRDefault="007A48FE" w:rsidP="007A48FE">
      <w:pPr>
        <w:widowControl w:val="0"/>
        <w:spacing w:after="0" w:line="36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
          <w:bCs/>
          <w:iCs/>
          <w:color w:val="000000" w:themeColor="text1"/>
          <w:sz w:val="20"/>
          <w:szCs w:val="20"/>
          <w:lang w:eastAsia="ro-RO"/>
        </w:rPr>
        <w:t>Secretari,</w:t>
      </w:r>
      <w:r w:rsidRPr="00724F27">
        <w:rPr>
          <w:rFonts w:ascii="Times New Roman" w:eastAsia="Times New Roman" w:hAnsi="Times New Roman" w:cs="Times New Roman"/>
          <w:bCs/>
          <w:iCs/>
          <w:color w:val="000000" w:themeColor="text1"/>
          <w:sz w:val="20"/>
          <w:szCs w:val="20"/>
          <w:lang w:eastAsia="ro-RO"/>
        </w:rPr>
        <w:tab/>
        <w:t>1. Numele şi prenumele ________________________</w:t>
      </w:r>
    </w:p>
    <w:p w14:paraId="3A87715E" w14:textId="77777777" w:rsidR="007A48FE" w:rsidRPr="00724F27" w:rsidRDefault="007A48FE" w:rsidP="007A48FE">
      <w:pPr>
        <w:widowControl w:val="0"/>
        <w:spacing w:after="0" w:line="36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Semnătura: __________________________________</w:t>
      </w:r>
    </w:p>
    <w:p w14:paraId="7914E66E" w14:textId="77777777" w:rsidR="007A48FE" w:rsidRPr="00724F27" w:rsidRDefault="007A48FE" w:rsidP="007A48FE">
      <w:pPr>
        <w:widowControl w:val="0"/>
        <w:spacing w:after="0" w:line="360" w:lineRule="auto"/>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2. Numele şi prenumele ________________________</w:t>
      </w:r>
    </w:p>
    <w:p w14:paraId="31D90E83" w14:textId="77777777" w:rsidR="007A48FE" w:rsidRPr="00724F27" w:rsidRDefault="007A48FE" w:rsidP="007A48FE">
      <w:pPr>
        <w:widowControl w:val="0"/>
        <w:spacing w:after="0" w:line="360" w:lineRule="auto"/>
        <w:ind w:left="3600" w:firstLine="720"/>
        <w:rPr>
          <w:rFonts w:ascii="Times New Roman" w:eastAsia="Times New Roman" w:hAnsi="Times New Roman" w:cs="Times New Roman"/>
          <w:b/>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Semnătura: __________________________________</w:t>
      </w:r>
    </w:p>
    <w:p w14:paraId="6F0E7780" w14:textId="77777777" w:rsidR="007A48FE" w:rsidRPr="00724F27" w:rsidRDefault="007A48FE" w:rsidP="007A48FE">
      <w:pPr>
        <w:pBdr>
          <w:top w:val="nil"/>
          <w:left w:val="nil"/>
          <w:bottom w:val="nil"/>
          <w:right w:val="nil"/>
          <w:between w:val="nil"/>
        </w:pBdr>
        <w:spacing w:after="120"/>
        <w:ind w:left="902"/>
        <w:jc w:val="right"/>
        <w:rPr>
          <w:rFonts w:ascii="Times New Roman" w:eastAsia="Times New Roman" w:hAnsi="Times New Roman" w:cs="Times New Roman"/>
          <w:b/>
          <w:bCs/>
          <w:iCs/>
          <w:color w:val="000000" w:themeColor="text1"/>
          <w:sz w:val="20"/>
          <w:szCs w:val="20"/>
          <w:lang w:eastAsia="ro-RO"/>
        </w:rPr>
        <w:sectPr w:rsidR="007A48FE" w:rsidRPr="00724F27" w:rsidSect="00305CC0">
          <w:headerReference w:type="default" r:id="rId8"/>
          <w:footerReference w:type="default" r:id="rId9"/>
          <w:headerReference w:type="first" r:id="rId10"/>
          <w:footerReference w:type="first" r:id="rId11"/>
          <w:type w:val="continuous"/>
          <w:pgSz w:w="11910" w:h="16840" w:code="9"/>
          <w:pgMar w:top="1405" w:right="711" w:bottom="709" w:left="851" w:header="284" w:footer="408" w:gutter="0"/>
          <w:pgNumType w:start="1"/>
          <w:cols w:space="720"/>
          <w:titlePg/>
          <w:docGrid w:linePitch="299"/>
        </w:sectPr>
      </w:pPr>
    </w:p>
    <w:p w14:paraId="5F8704E6" w14:textId="77777777" w:rsidR="00121765" w:rsidRDefault="00121765" w:rsidP="007A48FE">
      <w:pPr>
        <w:pBdr>
          <w:top w:val="nil"/>
          <w:left w:val="nil"/>
          <w:bottom w:val="nil"/>
          <w:right w:val="nil"/>
          <w:between w:val="nil"/>
        </w:pBdr>
        <w:spacing w:after="120"/>
        <w:ind w:left="902"/>
        <w:jc w:val="right"/>
        <w:rPr>
          <w:rFonts w:ascii="Times New Roman" w:eastAsia="Times New Roman" w:hAnsi="Times New Roman" w:cs="Times New Roman"/>
          <w:b/>
          <w:bCs/>
          <w:color w:val="000000" w:themeColor="text1"/>
        </w:rPr>
      </w:pPr>
    </w:p>
    <w:p w14:paraId="2F286442" w14:textId="77777777" w:rsidR="00121765" w:rsidRDefault="00121765" w:rsidP="007A48FE">
      <w:pPr>
        <w:pBdr>
          <w:top w:val="nil"/>
          <w:left w:val="nil"/>
          <w:bottom w:val="nil"/>
          <w:right w:val="nil"/>
          <w:between w:val="nil"/>
        </w:pBdr>
        <w:spacing w:after="120"/>
        <w:ind w:left="902"/>
        <w:jc w:val="right"/>
        <w:rPr>
          <w:rFonts w:ascii="Times New Roman" w:eastAsia="Times New Roman" w:hAnsi="Times New Roman" w:cs="Times New Roman"/>
          <w:b/>
          <w:bCs/>
          <w:color w:val="000000" w:themeColor="text1"/>
        </w:rPr>
      </w:pPr>
    </w:p>
    <w:p w14:paraId="4416327B" w14:textId="77777777" w:rsidR="00121765" w:rsidRDefault="00121765" w:rsidP="007A48FE">
      <w:pPr>
        <w:pBdr>
          <w:top w:val="nil"/>
          <w:left w:val="nil"/>
          <w:bottom w:val="nil"/>
          <w:right w:val="nil"/>
          <w:between w:val="nil"/>
        </w:pBdr>
        <w:spacing w:after="120"/>
        <w:ind w:left="902"/>
        <w:jc w:val="right"/>
        <w:rPr>
          <w:rFonts w:ascii="Times New Roman" w:eastAsia="Times New Roman" w:hAnsi="Times New Roman" w:cs="Times New Roman"/>
          <w:b/>
          <w:bCs/>
          <w:color w:val="000000" w:themeColor="text1"/>
        </w:rPr>
      </w:pPr>
    </w:p>
    <w:p w14:paraId="4D32F249" w14:textId="3B9AFE2F" w:rsidR="007A48FE" w:rsidRPr="00724F27" w:rsidRDefault="007A48FE" w:rsidP="007A48FE">
      <w:pPr>
        <w:pBdr>
          <w:top w:val="nil"/>
          <w:left w:val="nil"/>
          <w:bottom w:val="nil"/>
          <w:right w:val="nil"/>
          <w:between w:val="nil"/>
        </w:pBdr>
        <w:spacing w:after="120"/>
        <w:ind w:left="902"/>
        <w:jc w:val="right"/>
        <w:rPr>
          <w:rFonts w:ascii="Times New Roman" w:eastAsia="Times New Roman" w:hAnsi="Times New Roman" w:cs="Times New Roman"/>
          <w:b/>
          <w:bCs/>
          <w:color w:val="000000" w:themeColor="text1"/>
        </w:rPr>
      </w:pPr>
      <w:r w:rsidRPr="00724F27">
        <w:rPr>
          <w:rFonts w:ascii="Times New Roman" w:eastAsia="Times New Roman" w:hAnsi="Times New Roman" w:cs="Times New Roman"/>
          <w:b/>
          <w:bCs/>
          <w:color w:val="000000" w:themeColor="text1"/>
        </w:rPr>
        <w:t>Anexa nr. 10.2</w:t>
      </w:r>
      <w:r>
        <w:rPr>
          <w:rFonts w:ascii="Times New Roman" w:eastAsia="Times New Roman" w:hAnsi="Times New Roman" w:cs="Times New Roman"/>
          <w:b/>
          <w:bCs/>
          <w:color w:val="000000" w:themeColor="text1"/>
        </w:rPr>
        <w:t>0</w:t>
      </w:r>
      <w:r w:rsidRPr="00724F27">
        <w:rPr>
          <w:rFonts w:ascii="Times New Roman" w:eastAsia="Times New Roman" w:hAnsi="Times New Roman" w:cs="Times New Roman"/>
          <w:b/>
          <w:bCs/>
          <w:color w:val="000000" w:themeColor="text1"/>
        </w:rPr>
        <w:t xml:space="preserve"> </w:t>
      </w:r>
    </w:p>
    <w:p w14:paraId="3685C66B" w14:textId="77777777" w:rsidR="007A48FE" w:rsidRPr="00724F27" w:rsidRDefault="007A48FE" w:rsidP="007A48FE">
      <w:pPr>
        <w:spacing w:after="0"/>
        <w:rPr>
          <w:rFonts w:ascii="Times New Roman" w:eastAsia="Times New Roman" w:hAnsi="Times New Roman" w:cs="Times New Roman"/>
          <w:b/>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 xml:space="preserve">                      </w:t>
      </w:r>
      <w:r w:rsidRPr="00724F27">
        <w:rPr>
          <w:rFonts w:ascii="Times New Roman" w:eastAsia="Times New Roman" w:hAnsi="Times New Roman" w:cs="Times New Roman"/>
          <w:b/>
          <w:iCs/>
          <w:color w:val="000000" w:themeColor="text1"/>
          <w:sz w:val="20"/>
          <w:szCs w:val="20"/>
          <w:lang w:eastAsia="ro-RO"/>
        </w:rPr>
        <w:t>Aprob.</w:t>
      </w:r>
    </w:p>
    <w:p w14:paraId="4519BFED" w14:textId="77777777" w:rsidR="007A48FE" w:rsidRPr="00724F27" w:rsidRDefault="007A48FE" w:rsidP="007A48FE">
      <w:pPr>
        <w:spacing w:after="0"/>
        <w:rPr>
          <w:rFonts w:ascii="Times New Roman" w:eastAsia="Times New Roman" w:hAnsi="Times New Roman" w:cs="Times New Roman"/>
          <w:b/>
          <w:iCs/>
          <w:color w:val="000000" w:themeColor="text1"/>
          <w:sz w:val="20"/>
          <w:szCs w:val="20"/>
          <w:lang w:eastAsia="ro-RO"/>
        </w:rPr>
      </w:pPr>
      <w:r w:rsidRPr="00724F27">
        <w:rPr>
          <w:rFonts w:ascii="Times New Roman" w:eastAsia="Times New Roman" w:hAnsi="Times New Roman" w:cs="Times New Roman"/>
          <w:b/>
          <w:iCs/>
          <w:color w:val="000000" w:themeColor="text1"/>
          <w:sz w:val="20"/>
          <w:szCs w:val="20"/>
          <w:lang w:eastAsia="ro-RO"/>
        </w:rPr>
        <w:t xml:space="preserve">       Inspector Școlar General,</w:t>
      </w:r>
    </w:p>
    <w:p w14:paraId="07E4C4C3" w14:textId="77777777" w:rsidR="007A48FE" w:rsidRPr="00724F27" w:rsidRDefault="007A48FE" w:rsidP="007A48FE">
      <w:pPr>
        <w:spacing w:after="0"/>
        <w:rPr>
          <w:rFonts w:ascii="Times New Roman" w:eastAsia="Times New Roman" w:hAnsi="Times New Roman" w:cs="Times New Roman"/>
          <w:b/>
          <w:iCs/>
          <w:color w:val="000000" w:themeColor="text1"/>
          <w:sz w:val="20"/>
          <w:szCs w:val="20"/>
          <w:lang w:eastAsia="ro-RO"/>
        </w:rPr>
      </w:pPr>
      <w:r w:rsidRPr="00724F27">
        <w:rPr>
          <w:rFonts w:ascii="Times New Roman" w:eastAsia="Times New Roman" w:hAnsi="Times New Roman" w:cs="Times New Roman"/>
          <w:b/>
          <w:iCs/>
          <w:color w:val="000000" w:themeColor="text1"/>
          <w:sz w:val="20"/>
          <w:szCs w:val="20"/>
          <w:lang w:eastAsia="ro-RO"/>
        </w:rPr>
        <w:t>prof. Lucreția Claudia PORTASE</w:t>
      </w:r>
    </w:p>
    <w:p w14:paraId="05F851BD" w14:textId="1E705FAA" w:rsidR="007A48FE" w:rsidRPr="007E1BB1" w:rsidRDefault="00121765" w:rsidP="00121765">
      <w:pPr>
        <w:spacing w:after="120"/>
        <w:rPr>
          <w:rFonts w:ascii="Times New Roman" w:eastAsia="Times New Roman" w:hAnsi="Times New Roman" w:cs="Times New Roman"/>
          <w:b/>
          <w:color w:val="000000" w:themeColor="text1"/>
        </w:rPr>
      </w:pPr>
      <w:r w:rsidRPr="007E1BB1">
        <w:rPr>
          <w:rFonts w:ascii="Times New Roman" w:eastAsia="Times New Roman" w:hAnsi="Times New Roman" w:cs="Times New Roman"/>
          <w:b/>
          <w:color w:val="000000" w:themeColor="text1"/>
        </w:rPr>
        <w:t xml:space="preserve">                                                                                                       </w:t>
      </w:r>
      <w:r w:rsidR="007A48FE" w:rsidRPr="007E1BB1">
        <w:rPr>
          <w:rFonts w:ascii="Times New Roman" w:eastAsia="Times New Roman" w:hAnsi="Times New Roman" w:cs="Times New Roman"/>
          <w:b/>
          <w:color w:val="000000" w:themeColor="text1"/>
        </w:rPr>
        <w:t>TABEL CENTRALIZATOR</w:t>
      </w:r>
    </w:p>
    <w:p w14:paraId="22647AA1" w14:textId="77777777" w:rsidR="007A48FE" w:rsidRPr="007E1BB1" w:rsidRDefault="007A48FE" w:rsidP="007A48FE">
      <w:pPr>
        <w:spacing w:after="120"/>
        <w:jc w:val="center"/>
        <w:rPr>
          <w:rFonts w:ascii="Times New Roman" w:eastAsia="Times New Roman" w:hAnsi="Times New Roman" w:cs="Times New Roman"/>
          <w:b/>
          <w:color w:val="000000" w:themeColor="text1"/>
        </w:rPr>
      </w:pPr>
      <w:r w:rsidRPr="007E1BB1">
        <w:rPr>
          <w:rFonts w:ascii="Times New Roman" w:eastAsia="Times New Roman" w:hAnsi="Times New Roman" w:cs="Times New Roman"/>
          <w:b/>
          <w:color w:val="000000" w:themeColor="text1"/>
        </w:rPr>
        <w:t xml:space="preserve"> PRIVIND REZULTATELE EVALUĂRII ANUALE A ACTIVITĂȚII MANAGERIALE DESFĂȘURATĂ DE DIRECTORUL ȘI DIRECTORUL ADJUNCT DIN UNITĂȚILE DE ÎNVĂȚĂMÂNT PREUNIVERSITAR DE STAT, ÎN ANUL ȘCOLAR 2025-2026</w:t>
      </w:r>
    </w:p>
    <w:tbl>
      <w:tblPr>
        <w:tblStyle w:val="Tabelgril"/>
        <w:tblW w:w="15877" w:type="dxa"/>
        <w:tblInd w:w="-431" w:type="dxa"/>
        <w:tblLook w:val="04A0" w:firstRow="1" w:lastRow="0" w:firstColumn="1" w:lastColumn="0" w:noHBand="0" w:noVBand="1"/>
      </w:tblPr>
      <w:tblGrid>
        <w:gridCol w:w="532"/>
        <w:gridCol w:w="1753"/>
        <w:gridCol w:w="1710"/>
        <w:gridCol w:w="1190"/>
        <w:gridCol w:w="1191"/>
        <w:gridCol w:w="980"/>
        <w:gridCol w:w="1323"/>
        <w:gridCol w:w="1146"/>
        <w:gridCol w:w="1146"/>
        <w:gridCol w:w="1397"/>
        <w:gridCol w:w="1403"/>
        <w:gridCol w:w="1135"/>
        <w:gridCol w:w="971"/>
      </w:tblGrid>
      <w:tr w:rsidR="007A48FE" w:rsidRPr="00724F27" w14:paraId="0717958A" w14:textId="77777777" w:rsidTr="002C1EFF">
        <w:trPr>
          <w:trHeight w:val="1207"/>
        </w:trPr>
        <w:tc>
          <w:tcPr>
            <w:tcW w:w="532" w:type="dxa"/>
            <w:vAlign w:val="center"/>
            <w:hideMark/>
          </w:tcPr>
          <w:p w14:paraId="03C14A75"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r w:rsidRPr="00724F27">
              <w:rPr>
                <w:rFonts w:ascii="Times New Roman" w:eastAsia="Times New Roman" w:hAnsi="Times New Roman" w:cs="Times New Roman"/>
                <w:b/>
                <w:bCs/>
                <w:color w:val="000000" w:themeColor="text1"/>
                <w:sz w:val="18"/>
                <w:szCs w:val="18"/>
              </w:rPr>
              <w:t xml:space="preserve">Nr. </w:t>
            </w:r>
            <w:proofErr w:type="spellStart"/>
            <w:r w:rsidRPr="00724F27">
              <w:rPr>
                <w:rFonts w:ascii="Times New Roman" w:eastAsia="Times New Roman" w:hAnsi="Times New Roman" w:cs="Times New Roman"/>
                <w:b/>
                <w:bCs/>
                <w:color w:val="000000" w:themeColor="text1"/>
                <w:sz w:val="18"/>
                <w:szCs w:val="18"/>
              </w:rPr>
              <w:t>Crt</w:t>
            </w:r>
            <w:proofErr w:type="spellEnd"/>
            <w:r w:rsidRPr="00724F27">
              <w:rPr>
                <w:rFonts w:ascii="Times New Roman" w:eastAsia="Times New Roman" w:hAnsi="Times New Roman" w:cs="Times New Roman"/>
                <w:b/>
                <w:bCs/>
                <w:color w:val="000000" w:themeColor="text1"/>
                <w:sz w:val="18"/>
                <w:szCs w:val="18"/>
              </w:rPr>
              <w:t>.</w:t>
            </w:r>
          </w:p>
        </w:tc>
        <w:tc>
          <w:tcPr>
            <w:tcW w:w="1753" w:type="dxa"/>
            <w:vAlign w:val="center"/>
            <w:hideMark/>
          </w:tcPr>
          <w:p w14:paraId="2952276C"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roofErr w:type="spellStart"/>
            <w:r w:rsidRPr="00724F27">
              <w:rPr>
                <w:rFonts w:ascii="Times New Roman" w:eastAsia="Times New Roman" w:hAnsi="Times New Roman" w:cs="Times New Roman"/>
                <w:b/>
                <w:bCs/>
                <w:color w:val="000000" w:themeColor="text1"/>
                <w:sz w:val="18"/>
                <w:szCs w:val="18"/>
              </w:rPr>
              <w:t>Numele</w:t>
            </w:r>
            <w:proofErr w:type="spellEnd"/>
            <w:r w:rsidRPr="00724F27">
              <w:rPr>
                <w:rFonts w:ascii="Times New Roman" w:eastAsia="Times New Roman" w:hAnsi="Times New Roman" w:cs="Times New Roman"/>
                <w:b/>
                <w:bCs/>
                <w:color w:val="000000" w:themeColor="text1"/>
                <w:sz w:val="18"/>
                <w:szCs w:val="18"/>
              </w:rPr>
              <w:t xml:space="preserve"> </w:t>
            </w:r>
            <w:proofErr w:type="spellStart"/>
            <w:r w:rsidRPr="00724F27">
              <w:rPr>
                <w:rFonts w:ascii="Times New Roman" w:eastAsia="Times New Roman" w:hAnsi="Times New Roman" w:cs="Times New Roman"/>
                <w:b/>
                <w:bCs/>
                <w:color w:val="000000" w:themeColor="text1"/>
                <w:sz w:val="18"/>
                <w:szCs w:val="18"/>
              </w:rPr>
              <w:t>și</w:t>
            </w:r>
            <w:proofErr w:type="spellEnd"/>
            <w:r w:rsidRPr="00724F27">
              <w:rPr>
                <w:rFonts w:ascii="Times New Roman" w:eastAsia="Times New Roman" w:hAnsi="Times New Roman" w:cs="Times New Roman"/>
                <w:b/>
                <w:bCs/>
                <w:color w:val="000000" w:themeColor="text1"/>
                <w:sz w:val="18"/>
                <w:szCs w:val="18"/>
              </w:rPr>
              <w:t xml:space="preserve"> </w:t>
            </w:r>
            <w:proofErr w:type="spellStart"/>
            <w:r w:rsidRPr="00724F27">
              <w:rPr>
                <w:rFonts w:ascii="Times New Roman" w:eastAsia="Times New Roman" w:hAnsi="Times New Roman" w:cs="Times New Roman"/>
                <w:b/>
                <w:bCs/>
                <w:color w:val="000000" w:themeColor="text1"/>
                <w:sz w:val="18"/>
                <w:szCs w:val="18"/>
              </w:rPr>
              <w:t>prenumele</w:t>
            </w:r>
            <w:proofErr w:type="spellEnd"/>
          </w:p>
        </w:tc>
        <w:tc>
          <w:tcPr>
            <w:tcW w:w="1710" w:type="dxa"/>
            <w:vAlign w:val="center"/>
            <w:hideMark/>
          </w:tcPr>
          <w:p w14:paraId="4FBF278F"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roofErr w:type="spellStart"/>
            <w:r w:rsidRPr="00724F27">
              <w:rPr>
                <w:rFonts w:ascii="Times New Roman" w:eastAsia="Times New Roman" w:hAnsi="Times New Roman" w:cs="Times New Roman"/>
                <w:b/>
                <w:bCs/>
                <w:color w:val="000000" w:themeColor="text1"/>
                <w:sz w:val="18"/>
                <w:szCs w:val="18"/>
              </w:rPr>
              <w:t>Funcția</w:t>
            </w:r>
            <w:proofErr w:type="spellEnd"/>
            <w:r w:rsidRPr="00724F27">
              <w:rPr>
                <w:rFonts w:ascii="Times New Roman" w:eastAsia="Times New Roman" w:hAnsi="Times New Roman" w:cs="Times New Roman"/>
                <w:b/>
                <w:bCs/>
                <w:color w:val="000000" w:themeColor="text1"/>
                <w:sz w:val="18"/>
                <w:szCs w:val="18"/>
              </w:rPr>
              <w:t xml:space="preserve"> (director/director adjunct)</w:t>
            </w:r>
          </w:p>
        </w:tc>
        <w:tc>
          <w:tcPr>
            <w:tcW w:w="1190" w:type="dxa"/>
            <w:vAlign w:val="center"/>
            <w:hideMark/>
          </w:tcPr>
          <w:p w14:paraId="735D842B"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roofErr w:type="spellStart"/>
            <w:r w:rsidRPr="00724F27">
              <w:rPr>
                <w:rFonts w:ascii="Times New Roman" w:eastAsia="Times New Roman" w:hAnsi="Times New Roman" w:cs="Times New Roman"/>
                <w:b/>
                <w:bCs/>
                <w:color w:val="000000" w:themeColor="text1"/>
                <w:sz w:val="18"/>
                <w:szCs w:val="18"/>
              </w:rPr>
              <w:t>Unitatea</w:t>
            </w:r>
            <w:proofErr w:type="spellEnd"/>
            <w:r w:rsidRPr="00724F27">
              <w:rPr>
                <w:rFonts w:ascii="Times New Roman" w:eastAsia="Times New Roman" w:hAnsi="Times New Roman" w:cs="Times New Roman"/>
                <w:b/>
                <w:bCs/>
                <w:color w:val="000000" w:themeColor="text1"/>
                <w:sz w:val="18"/>
                <w:szCs w:val="18"/>
              </w:rPr>
              <w:t xml:space="preserve"> de </w:t>
            </w:r>
            <w:proofErr w:type="spellStart"/>
            <w:r w:rsidRPr="00724F27">
              <w:rPr>
                <w:rFonts w:ascii="Times New Roman" w:eastAsia="Times New Roman" w:hAnsi="Times New Roman" w:cs="Times New Roman"/>
                <w:b/>
                <w:bCs/>
                <w:color w:val="000000" w:themeColor="text1"/>
                <w:sz w:val="18"/>
                <w:szCs w:val="18"/>
              </w:rPr>
              <w:t>învățământ</w:t>
            </w:r>
            <w:proofErr w:type="spellEnd"/>
          </w:p>
        </w:tc>
        <w:tc>
          <w:tcPr>
            <w:tcW w:w="1191" w:type="dxa"/>
            <w:vAlign w:val="center"/>
            <w:hideMark/>
          </w:tcPr>
          <w:p w14:paraId="65A4630D"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roofErr w:type="spellStart"/>
            <w:r w:rsidRPr="00724F27">
              <w:rPr>
                <w:rFonts w:ascii="Times New Roman" w:eastAsia="Times New Roman" w:hAnsi="Times New Roman" w:cs="Times New Roman"/>
                <w:b/>
                <w:bCs/>
                <w:color w:val="000000" w:themeColor="text1"/>
                <w:sz w:val="18"/>
                <w:szCs w:val="18"/>
              </w:rPr>
              <w:t>Subcomisia</w:t>
            </w:r>
            <w:proofErr w:type="spellEnd"/>
          </w:p>
        </w:tc>
        <w:tc>
          <w:tcPr>
            <w:tcW w:w="980" w:type="dxa"/>
            <w:vAlign w:val="center"/>
            <w:hideMark/>
          </w:tcPr>
          <w:p w14:paraId="6E78C642"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roofErr w:type="spellStart"/>
            <w:r w:rsidRPr="00724F27">
              <w:rPr>
                <w:rFonts w:ascii="Times New Roman" w:eastAsia="Times New Roman" w:hAnsi="Times New Roman" w:cs="Times New Roman"/>
                <w:b/>
                <w:bCs/>
                <w:color w:val="000000" w:themeColor="text1"/>
                <w:sz w:val="18"/>
                <w:szCs w:val="18"/>
              </w:rPr>
              <w:t>Perioada</w:t>
            </w:r>
            <w:proofErr w:type="spellEnd"/>
            <w:r w:rsidRPr="00724F27">
              <w:rPr>
                <w:rFonts w:ascii="Times New Roman" w:eastAsia="Times New Roman" w:hAnsi="Times New Roman" w:cs="Times New Roman"/>
                <w:b/>
                <w:bCs/>
                <w:color w:val="000000" w:themeColor="text1"/>
                <w:sz w:val="18"/>
                <w:szCs w:val="18"/>
              </w:rPr>
              <w:t xml:space="preserve"> </w:t>
            </w:r>
            <w:proofErr w:type="spellStart"/>
            <w:r w:rsidRPr="00724F27">
              <w:rPr>
                <w:rFonts w:ascii="Times New Roman" w:eastAsia="Times New Roman" w:hAnsi="Times New Roman" w:cs="Times New Roman"/>
                <w:b/>
                <w:bCs/>
                <w:color w:val="000000" w:themeColor="text1"/>
                <w:sz w:val="18"/>
                <w:szCs w:val="18"/>
              </w:rPr>
              <w:t>evaluată</w:t>
            </w:r>
            <w:proofErr w:type="spellEnd"/>
          </w:p>
        </w:tc>
        <w:tc>
          <w:tcPr>
            <w:tcW w:w="1323" w:type="dxa"/>
            <w:vAlign w:val="center"/>
            <w:hideMark/>
          </w:tcPr>
          <w:p w14:paraId="2A5AB855"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roofErr w:type="spellStart"/>
            <w:r w:rsidRPr="00724F27">
              <w:rPr>
                <w:rFonts w:ascii="Times New Roman" w:eastAsia="Times New Roman" w:hAnsi="Times New Roman" w:cs="Times New Roman"/>
                <w:b/>
                <w:bCs/>
                <w:color w:val="000000" w:themeColor="text1"/>
                <w:sz w:val="18"/>
                <w:szCs w:val="18"/>
              </w:rPr>
              <w:t>Punctaj</w:t>
            </w:r>
            <w:proofErr w:type="spellEnd"/>
            <w:r w:rsidRPr="00724F27">
              <w:rPr>
                <w:rFonts w:ascii="Times New Roman" w:eastAsia="Times New Roman" w:hAnsi="Times New Roman" w:cs="Times New Roman"/>
                <w:b/>
                <w:bCs/>
                <w:color w:val="000000" w:themeColor="text1"/>
                <w:sz w:val="18"/>
                <w:szCs w:val="18"/>
              </w:rPr>
              <w:t xml:space="preserve"> </w:t>
            </w:r>
            <w:proofErr w:type="spellStart"/>
            <w:r w:rsidRPr="00724F27">
              <w:rPr>
                <w:rFonts w:ascii="Times New Roman" w:eastAsia="Times New Roman" w:hAnsi="Times New Roman" w:cs="Times New Roman"/>
                <w:b/>
                <w:bCs/>
                <w:color w:val="000000" w:themeColor="text1"/>
                <w:sz w:val="18"/>
                <w:szCs w:val="18"/>
              </w:rPr>
              <w:t>autoevaluare</w:t>
            </w:r>
            <w:proofErr w:type="spellEnd"/>
          </w:p>
        </w:tc>
        <w:tc>
          <w:tcPr>
            <w:tcW w:w="1146" w:type="dxa"/>
            <w:vAlign w:val="center"/>
            <w:hideMark/>
          </w:tcPr>
          <w:p w14:paraId="755E4D26"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roofErr w:type="spellStart"/>
            <w:r w:rsidRPr="00724F27">
              <w:rPr>
                <w:rFonts w:ascii="Times New Roman" w:eastAsia="Times New Roman" w:hAnsi="Times New Roman" w:cs="Times New Roman"/>
                <w:b/>
                <w:bCs/>
                <w:color w:val="000000" w:themeColor="text1"/>
                <w:sz w:val="18"/>
                <w:szCs w:val="18"/>
              </w:rPr>
              <w:t>Punctaj</w:t>
            </w:r>
            <w:proofErr w:type="spellEnd"/>
            <w:r w:rsidRPr="00724F27">
              <w:rPr>
                <w:rFonts w:ascii="Times New Roman" w:eastAsia="Times New Roman" w:hAnsi="Times New Roman" w:cs="Times New Roman"/>
                <w:b/>
                <w:bCs/>
                <w:color w:val="000000" w:themeColor="text1"/>
                <w:sz w:val="18"/>
                <w:szCs w:val="18"/>
              </w:rPr>
              <w:t xml:space="preserve"> </w:t>
            </w:r>
            <w:proofErr w:type="spellStart"/>
            <w:r w:rsidRPr="00724F27">
              <w:rPr>
                <w:rFonts w:ascii="Times New Roman" w:eastAsia="Times New Roman" w:hAnsi="Times New Roman" w:cs="Times New Roman"/>
                <w:b/>
                <w:bCs/>
                <w:color w:val="000000" w:themeColor="text1"/>
                <w:sz w:val="18"/>
                <w:szCs w:val="18"/>
              </w:rPr>
              <w:t>evaluare</w:t>
            </w:r>
            <w:proofErr w:type="spellEnd"/>
            <w:r w:rsidRPr="00724F27">
              <w:rPr>
                <w:rFonts w:ascii="Times New Roman" w:eastAsia="Times New Roman" w:hAnsi="Times New Roman" w:cs="Times New Roman"/>
                <w:b/>
                <w:bCs/>
                <w:color w:val="000000" w:themeColor="text1"/>
                <w:sz w:val="18"/>
                <w:szCs w:val="18"/>
              </w:rPr>
              <w:t xml:space="preserve"> in </w:t>
            </w:r>
            <w:proofErr w:type="spellStart"/>
            <w:r w:rsidRPr="00724F27">
              <w:rPr>
                <w:rFonts w:ascii="Times New Roman" w:eastAsia="Times New Roman" w:hAnsi="Times New Roman" w:cs="Times New Roman"/>
                <w:b/>
                <w:bCs/>
                <w:color w:val="000000" w:themeColor="text1"/>
                <w:sz w:val="18"/>
                <w:szCs w:val="18"/>
              </w:rPr>
              <w:t>subcomisie</w:t>
            </w:r>
            <w:proofErr w:type="spellEnd"/>
          </w:p>
        </w:tc>
        <w:tc>
          <w:tcPr>
            <w:tcW w:w="1146" w:type="dxa"/>
            <w:vAlign w:val="center"/>
            <w:hideMark/>
          </w:tcPr>
          <w:p w14:paraId="3DC29474"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roofErr w:type="spellStart"/>
            <w:r w:rsidRPr="00724F27">
              <w:rPr>
                <w:rFonts w:ascii="Times New Roman" w:eastAsia="Times New Roman" w:hAnsi="Times New Roman" w:cs="Times New Roman"/>
                <w:b/>
                <w:bCs/>
                <w:color w:val="000000" w:themeColor="text1"/>
                <w:sz w:val="18"/>
                <w:szCs w:val="18"/>
              </w:rPr>
              <w:t>Calificativ</w:t>
            </w:r>
            <w:proofErr w:type="spellEnd"/>
            <w:r w:rsidRPr="00724F27">
              <w:rPr>
                <w:rFonts w:ascii="Times New Roman" w:eastAsia="Times New Roman" w:hAnsi="Times New Roman" w:cs="Times New Roman"/>
                <w:b/>
                <w:bCs/>
                <w:color w:val="000000" w:themeColor="text1"/>
                <w:sz w:val="18"/>
                <w:szCs w:val="18"/>
              </w:rPr>
              <w:t xml:space="preserve"> </w:t>
            </w:r>
            <w:proofErr w:type="spellStart"/>
            <w:r w:rsidRPr="00724F27">
              <w:rPr>
                <w:rFonts w:ascii="Times New Roman" w:eastAsia="Times New Roman" w:hAnsi="Times New Roman" w:cs="Times New Roman"/>
                <w:b/>
                <w:bCs/>
                <w:color w:val="000000" w:themeColor="text1"/>
                <w:sz w:val="18"/>
                <w:szCs w:val="18"/>
              </w:rPr>
              <w:t>acordat</w:t>
            </w:r>
            <w:proofErr w:type="spellEnd"/>
            <w:r w:rsidRPr="00724F27">
              <w:rPr>
                <w:rFonts w:ascii="Times New Roman" w:eastAsia="Times New Roman" w:hAnsi="Times New Roman" w:cs="Times New Roman"/>
                <w:b/>
                <w:bCs/>
                <w:color w:val="000000" w:themeColor="text1"/>
                <w:sz w:val="18"/>
                <w:szCs w:val="18"/>
              </w:rPr>
              <w:t xml:space="preserve"> </w:t>
            </w:r>
            <w:proofErr w:type="spellStart"/>
            <w:r w:rsidRPr="00724F27">
              <w:rPr>
                <w:rFonts w:ascii="Times New Roman" w:eastAsia="Times New Roman" w:hAnsi="Times New Roman" w:cs="Times New Roman"/>
                <w:b/>
                <w:bCs/>
                <w:color w:val="000000" w:themeColor="text1"/>
                <w:sz w:val="18"/>
                <w:szCs w:val="18"/>
              </w:rPr>
              <w:t>în</w:t>
            </w:r>
            <w:proofErr w:type="spellEnd"/>
            <w:r w:rsidRPr="00724F27">
              <w:rPr>
                <w:rFonts w:ascii="Times New Roman" w:eastAsia="Times New Roman" w:hAnsi="Times New Roman" w:cs="Times New Roman"/>
                <w:b/>
                <w:bCs/>
                <w:color w:val="000000" w:themeColor="text1"/>
                <w:sz w:val="18"/>
                <w:szCs w:val="18"/>
              </w:rPr>
              <w:t xml:space="preserve"> </w:t>
            </w:r>
            <w:proofErr w:type="spellStart"/>
            <w:r w:rsidRPr="00724F27">
              <w:rPr>
                <w:rFonts w:ascii="Times New Roman" w:eastAsia="Times New Roman" w:hAnsi="Times New Roman" w:cs="Times New Roman"/>
                <w:b/>
                <w:bCs/>
                <w:color w:val="000000" w:themeColor="text1"/>
                <w:sz w:val="18"/>
                <w:szCs w:val="18"/>
              </w:rPr>
              <w:t>subcomisie</w:t>
            </w:r>
            <w:proofErr w:type="spellEnd"/>
          </w:p>
        </w:tc>
        <w:tc>
          <w:tcPr>
            <w:tcW w:w="1397" w:type="dxa"/>
            <w:vAlign w:val="center"/>
            <w:hideMark/>
          </w:tcPr>
          <w:p w14:paraId="6CC60479"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roofErr w:type="spellStart"/>
            <w:r w:rsidRPr="00724F27">
              <w:rPr>
                <w:rFonts w:ascii="Times New Roman" w:eastAsia="Times New Roman" w:hAnsi="Times New Roman" w:cs="Times New Roman"/>
                <w:b/>
                <w:bCs/>
                <w:color w:val="000000" w:themeColor="text1"/>
                <w:sz w:val="18"/>
                <w:szCs w:val="18"/>
              </w:rPr>
              <w:t>Punctaj</w:t>
            </w:r>
            <w:proofErr w:type="spellEnd"/>
            <w:r w:rsidRPr="00724F27">
              <w:rPr>
                <w:rFonts w:ascii="Times New Roman" w:eastAsia="Times New Roman" w:hAnsi="Times New Roman" w:cs="Times New Roman"/>
                <w:b/>
                <w:bCs/>
                <w:color w:val="000000" w:themeColor="text1"/>
                <w:sz w:val="18"/>
                <w:szCs w:val="18"/>
              </w:rPr>
              <w:t xml:space="preserve"> </w:t>
            </w:r>
            <w:proofErr w:type="spellStart"/>
            <w:r w:rsidRPr="00724F27">
              <w:rPr>
                <w:rFonts w:ascii="Times New Roman" w:eastAsia="Times New Roman" w:hAnsi="Times New Roman" w:cs="Times New Roman"/>
                <w:b/>
                <w:bCs/>
                <w:color w:val="000000" w:themeColor="text1"/>
                <w:sz w:val="18"/>
                <w:szCs w:val="18"/>
              </w:rPr>
              <w:t>evaluare</w:t>
            </w:r>
            <w:proofErr w:type="spellEnd"/>
            <w:r w:rsidRPr="00724F27">
              <w:rPr>
                <w:rFonts w:ascii="Times New Roman" w:eastAsia="Times New Roman" w:hAnsi="Times New Roman" w:cs="Times New Roman"/>
                <w:b/>
                <w:bCs/>
                <w:color w:val="000000" w:themeColor="text1"/>
                <w:sz w:val="18"/>
                <w:szCs w:val="18"/>
              </w:rPr>
              <w:t xml:space="preserve"> de </w:t>
            </w:r>
            <w:proofErr w:type="spellStart"/>
            <w:r w:rsidRPr="00724F27">
              <w:rPr>
                <w:rFonts w:ascii="Times New Roman" w:eastAsia="Times New Roman" w:hAnsi="Times New Roman" w:cs="Times New Roman"/>
                <w:b/>
                <w:bCs/>
                <w:color w:val="000000" w:themeColor="text1"/>
                <w:sz w:val="18"/>
                <w:szCs w:val="18"/>
              </w:rPr>
              <w:t>către</w:t>
            </w:r>
            <w:proofErr w:type="spellEnd"/>
            <w:r w:rsidRPr="00724F27">
              <w:rPr>
                <w:rFonts w:ascii="Times New Roman" w:eastAsia="Times New Roman" w:hAnsi="Times New Roman" w:cs="Times New Roman"/>
                <w:b/>
                <w:bCs/>
                <w:color w:val="000000" w:themeColor="text1"/>
                <w:sz w:val="18"/>
                <w:szCs w:val="18"/>
              </w:rPr>
              <w:t xml:space="preserve"> Comisia </w:t>
            </w:r>
            <w:proofErr w:type="spellStart"/>
            <w:r w:rsidRPr="00724F27">
              <w:rPr>
                <w:rFonts w:ascii="Times New Roman" w:eastAsia="Times New Roman" w:hAnsi="Times New Roman" w:cs="Times New Roman"/>
                <w:b/>
                <w:bCs/>
                <w:color w:val="000000" w:themeColor="text1"/>
                <w:sz w:val="18"/>
                <w:szCs w:val="18"/>
              </w:rPr>
              <w:t>Județeană</w:t>
            </w:r>
            <w:proofErr w:type="spellEnd"/>
            <w:r w:rsidRPr="00724F27">
              <w:rPr>
                <w:rFonts w:ascii="Times New Roman" w:eastAsia="Times New Roman" w:hAnsi="Times New Roman" w:cs="Times New Roman"/>
                <w:b/>
                <w:bCs/>
                <w:color w:val="000000" w:themeColor="text1"/>
                <w:sz w:val="18"/>
                <w:szCs w:val="18"/>
              </w:rPr>
              <w:t xml:space="preserve"> </w:t>
            </w:r>
            <w:proofErr w:type="gramStart"/>
            <w:r w:rsidRPr="00724F27">
              <w:rPr>
                <w:rFonts w:ascii="Times New Roman" w:eastAsia="Times New Roman" w:hAnsi="Times New Roman" w:cs="Times New Roman"/>
                <w:b/>
                <w:bCs/>
                <w:color w:val="000000" w:themeColor="text1"/>
                <w:sz w:val="18"/>
                <w:szCs w:val="18"/>
              </w:rPr>
              <w:t>a</w:t>
            </w:r>
            <w:proofErr w:type="gramEnd"/>
            <w:r w:rsidRPr="00724F27">
              <w:rPr>
                <w:rFonts w:ascii="Times New Roman" w:eastAsia="Times New Roman" w:hAnsi="Times New Roman" w:cs="Times New Roman"/>
                <w:b/>
                <w:bCs/>
                <w:color w:val="000000" w:themeColor="text1"/>
                <w:sz w:val="18"/>
                <w:szCs w:val="18"/>
              </w:rPr>
              <w:t xml:space="preserve"> ISJ</w:t>
            </w:r>
          </w:p>
        </w:tc>
        <w:tc>
          <w:tcPr>
            <w:tcW w:w="1403" w:type="dxa"/>
            <w:vAlign w:val="center"/>
            <w:hideMark/>
          </w:tcPr>
          <w:p w14:paraId="03A68A1A"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roofErr w:type="spellStart"/>
            <w:r w:rsidRPr="00724F27">
              <w:rPr>
                <w:rFonts w:ascii="Times New Roman" w:eastAsia="Times New Roman" w:hAnsi="Times New Roman" w:cs="Times New Roman"/>
                <w:b/>
                <w:bCs/>
                <w:color w:val="000000" w:themeColor="text1"/>
                <w:sz w:val="18"/>
                <w:szCs w:val="18"/>
              </w:rPr>
              <w:t>Calificativ</w:t>
            </w:r>
            <w:proofErr w:type="spellEnd"/>
            <w:r w:rsidRPr="00724F27">
              <w:rPr>
                <w:rFonts w:ascii="Times New Roman" w:eastAsia="Times New Roman" w:hAnsi="Times New Roman" w:cs="Times New Roman"/>
                <w:b/>
                <w:bCs/>
                <w:color w:val="000000" w:themeColor="text1"/>
                <w:sz w:val="18"/>
                <w:szCs w:val="18"/>
              </w:rPr>
              <w:t xml:space="preserve"> </w:t>
            </w:r>
            <w:proofErr w:type="spellStart"/>
            <w:r w:rsidRPr="00724F27">
              <w:rPr>
                <w:rFonts w:ascii="Times New Roman" w:eastAsia="Times New Roman" w:hAnsi="Times New Roman" w:cs="Times New Roman"/>
                <w:b/>
                <w:bCs/>
                <w:color w:val="000000" w:themeColor="text1"/>
                <w:sz w:val="18"/>
                <w:szCs w:val="18"/>
              </w:rPr>
              <w:t>acordat</w:t>
            </w:r>
            <w:proofErr w:type="spellEnd"/>
            <w:r w:rsidRPr="00724F27">
              <w:rPr>
                <w:rFonts w:ascii="Times New Roman" w:eastAsia="Times New Roman" w:hAnsi="Times New Roman" w:cs="Times New Roman"/>
                <w:b/>
                <w:bCs/>
                <w:color w:val="000000" w:themeColor="text1"/>
                <w:sz w:val="18"/>
                <w:szCs w:val="18"/>
              </w:rPr>
              <w:t xml:space="preserve"> de </w:t>
            </w:r>
            <w:proofErr w:type="spellStart"/>
            <w:r w:rsidRPr="00724F27">
              <w:rPr>
                <w:rFonts w:ascii="Times New Roman" w:eastAsia="Times New Roman" w:hAnsi="Times New Roman" w:cs="Times New Roman"/>
                <w:b/>
                <w:bCs/>
                <w:color w:val="000000" w:themeColor="text1"/>
                <w:sz w:val="18"/>
                <w:szCs w:val="18"/>
              </w:rPr>
              <w:t>către</w:t>
            </w:r>
            <w:proofErr w:type="spellEnd"/>
            <w:r w:rsidRPr="00724F27">
              <w:rPr>
                <w:rFonts w:ascii="Times New Roman" w:eastAsia="Times New Roman" w:hAnsi="Times New Roman" w:cs="Times New Roman"/>
                <w:b/>
                <w:bCs/>
                <w:color w:val="000000" w:themeColor="text1"/>
                <w:sz w:val="18"/>
                <w:szCs w:val="18"/>
              </w:rPr>
              <w:t xml:space="preserve"> Comisia </w:t>
            </w:r>
            <w:proofErr w:type="spellStart"/>
            <w:r w:rsidRPr="00724F27">
              <w:rPr>
                <w:rFonts w:ascii="Times New Roman" w:eastAsia="Times New Roman" w:hAnsi="Times New Roman" w:cs="Times New Roman"/>
                <w:b/>
                <w:bCs/>
                <w:color w:val="000000" w:themeColor="text1"/>
                <w:sz w:val="18"/>
                <w:szCs w:val="18"/>
              </w:rPr>
              <w:t>Județeană</w:t>
            </w:r>
            <w:proofErr w:type="spellEnd"/>
            <w:r w:rsidRPr="00724F27">
              <w:rPr>
                <w:rFonts w:ascii="Times New Roman" w:eastAsia="Times New Roman" w:hAnsi="Times New Roman" w:cs="Times New Roman"/>
                <w:b/>
                <w:bCs/>
                <w:color w:val="000000" w:themeColor="text1"/>
                <w:sz w:val="18"/>
                <w:szCs w:val="18"/>
              </w:rPr>
              <w:t xml:space="preserve"> </w:t>
            </w:r>
            <w:proofErr w:type="gramStart"/>
            <w:r w:rsidRPr="00724F27">
              <w:rPr>
                <w:rFonts w:ascii="Times New Roman" w:eastAsia="Times New Roman" w:hAnsi="Times New Roman" w:cs="Times New Roman"/>
                <w:b/>
                <w:bCs/>
                <w:color w:val="000000" w:themeColor="text1"/>
                <w:sz w:val="18"/>
                <w:szCs w:val="18"/>
              </w:rPr>
              <w:t>a</w:t>
            </w:r>
            <w:proofErr w:type="gramEnd"/>
            <w:r w:rsidRPr="00724F27">
              <w:rPr>
                <w:rFonts w:ascii="Times New Roman" w:eastAsia="Times New Roman" w:hAnsi="Times New Roman" w:cs="Times New Roman"/>
                <w:b/>
                <w:bCs/>
                <w:color w:val="000000" w:themeColor="text1"/>
                <w:sz w:val="18"/>
                <w:szCs w:val="18"/>
              </w:rPr>
              <w:t xml:space="preserve"> ISJ</w:t>
            </w:r>
          </w:p>
        </w:tc>
        <w:tc>
          <w:tcPr>
            <w:tcW w:w="1135" w:type="dxa"/>
            <w:vAlign w:val="center"/>
            <w:hideMark/>
          </w:tcPr>
          <w:p w14:paraId="270CA98A"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roofErr w:type="spellStart"/>
            <w:r w:rsidRPr="00724F27">
              <w:rPr>
                <w:rFonts w:ascii="Times New Roman" w:eastAsia="Times New Roman" w:hAnsi="Times New Roman" w:cs="Times New Roman"/>
                <w:b/>
                <w:bCs/>
                <w:color w:val="000000" w:themeColor="text1"/>
                <w:sz w:val="18"/>
                <w:szCs w:val="18"/>
              </w:rPr>
              <w:t>Evaluatori</w:t>
            </w:r>
            <w:proofErr w:type="spellEnd"/>
          </w:p>
        </w:tc>
        <w:tc>
          <w:tcPr>
            <w:tcW w:w="971" w:type="dxa"/>
            <w:vAlign w:val="center"/>
            <w:hideMark/>
          </w:tcPr>
          <w:p w14:paraId="2BD0DF69"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r w:rsidRPr="00724F27">
              <w:rPr>
                <w:rFonts w:ascii="Times New Roman" w:eastAsia="Times New Roman" w:hAnsi="Times New Roman" w:cs="Times New Roman"/>
                <w:b/>
                <w:bCs/>
                <w:color w:val="000000" w:themeColor="text1"/>
                <w:sz w:val="18"/>
                <w:szCs w:val="18"/>
              </w:rPr>
              <w:t>Obs.</w:t>
            </w:r>
          </w:p>
        </w:tc>
      </w:tr>
      <w:tr w:rsidR="007A48FE" w:rsidRPr="00724F27" w14:paraId="4BC3E6CB" w14:textId="77777777" w:rsidTr="002C1EFF">
        <w:trPr>
          <w:trHeight w:val="397"/>
        </w:trPr>
        <w:tc>
          <w:tcPr>
            <w:tcW w:w="532" w:type="dxa"/>
            <w:vAlign w:val="center"/>
          </w:tcPr>
          <w:p w14:paraId="2ED0932B"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
        </w:tc>
        <w:tc>
          <w:tcPr>
            <w:tcW w:w="1753" w:type="dxa"/>
            <w:vAlign w:val="center"/>
          </w:tcPr>
          <w:p w14:paraId="12AAAFC4"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
        </w:tc>
        <w:tc>
          <w:tcPr>
            <w:tcW w:w="1710" w:type="dxa"/>
            <w:vAlign w:val="center"/>
          </w:tcPr>
          <w:p w14:paraId="3925AF32"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
        </w:tc>
        <w:tc>
          <w:tcPr>
            <w:tcW w:w="1190" w:type="dxa"/>
            <w:vAlign w:val="center"/>
          </w:tcPr>
          <w:p w14:paraId="75BEE575"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
        </w:tc>
        <w:tc>
          <w:tcPr>
            <w:tcW w:w="1191" w:type="dxa"/>
            <w:vAlign w:val="center"/>
          </w:tcPr>
          <w:p w14:paraId="3775A09B"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
        </w:tc>
        <w:tc>
          <w:tcPr>
            <w:tcW w:w="980" w:type="dxa"/>
            <w:vAlign w:val="center"/>
          </w:tcPr>
          <w:p w14:paraId="369F31C0"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
        </w:tc>
        <w:tc>
          <w:tcPr>
            <w:tcW w:w="1323" w:type="dxa"/>
            <w:vAlign w:val="center"/>
          </w:tcPr>
          <w:p w14:paraId="14446B9E"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
        </w:tc>
        <w:tc>
          <w:tcPr>
            <w:tcW w:w="1146" w:type="dxa"/>
            <w:vAlign w:val="center"/>
          </w:tcPr>
          <w:p w14:paraId="1FE15036"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
        </w:tc>
        <w:tc>
          <w:tcPr>
            <w:tcW w:w="1146" w:type="dxa"/>
            <w:vAlign w:val="center"/>
          </w:tcPr>
          <w:p w14:paraId="21CEE9DB"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
        </w:tc>
        <w:tc>
          <w:tcPr>
            <w:tcW w:w="1397" w:type="dxa"/>
            <w:vAlign w:val="center"/>
          </w:tcPr>
          <w:p w14:paraId="19EE3FEB"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
        </w:tc>
        <w:tc>
          <w:tcPr>
            <w:tcW w:w="1403" w:type="dxa"/>
            <w:vAlign w:val="center"/>
          </w:tcPr>
          <w:p w14:paraId="6416C72D"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
        </w:tc>
        <w:tc>
          <w:tcPr>
            <w:tcW w:w="1135" w:type="dxa"/>
            <w:vAlign w:val="center"/>
          </w:tcPr>
          <w:p w14:paraId="58E3FB03"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
        </w:tc>
        <w:tc>
          <w:tcPr>
            <w:tcW w:w="971" w:type="dxa"/>
            <w:vAlign w:val="center"/>
          </w:tcPr>
          <w:p w14:paraId="3D2190FC" w14:textId="77777777" w:rsidR="007A48FE" w:rsidRPr="00724F27" w:rsidRDefault="007A48FE" w:rsidP="002C1EFF">
            <w:pPr>
              <w:jc w:val="center"/>
              <w:rPr>
                <w:rFonts w:ascii="Times New Roman" w:eastAsia="Times New Roman" w:hAnsi="Times New Roman" w:cs="Times New Roman"/>
                <w:b/>
                <w:bCs/>
                <w:color w:val="000000" w:themeColor="text1"/>
                <w:sz w:val="18"/>
                <w:szCs w:val="18"/>
              </w:rPr>
            </w:pPr>
          </w:p>
        </w:tc>
      </w:tr>
    </w:tbl>
    <w:p w14:paraId="5ACC6B65" w14:textId="77777777" w:rsidR="007A48FE" w:rsidRPr="00724F27" w:rsidRDefault="007A48FE" w:rsidP="007A48FE">
      <w:pPr>
        <w:widowControl w:val="0"/>
        <w:tabs>
          <w:tab w:val="center" w:pos="4680"/>
          <w:tab w:val="left" w:pos="6720"/>
          <w:tab w:val="right" w:pos="9360"/>
        </w:tabs>
        <w:spacing w:before="120" w:after="0"/>
        <w:rPr>
          <w:rFonts w:ascii="Times New Roman" w:eastAsia="Times New Roman" w:hAnsi="Times New Roman" w:cs="Times New Roman"/>
          <w:color w:val="000000" w:themeColor="text1"/>
          <w:sz w:val="20"/>
          <w:szCs w:val="20"/>
        </w:rPr>
      </w:pPr>
      <w:r w:rsidRPr="00724F27">
        <w:rPr>
          <w:rFonts w:ascii="Times New Roman" w:eastAsia="Times New Roman" w:hAnsi="Times New Roman" w:cs="Times New Roman"/>
          <w:color w:val="000000" w:themeColor="text1"/>
          <w:sz w:val="20"/>
          <w:szCs w:val="20"/>
          <w:lang w:val="x-none"/>
        </w:rPr>
        <w:t xml:space="preserve">Data: </w:t>
      </w:r>
    </w:p>
    <w:p w14:paraId="6F40E917" w14:textId="77777777" w:rsidR="007A48FE" w:rsidRPr="00724F27" w:rsidRDefault="007A48FE" w:rsidP="007A48FE">
      <w:pPr>
        <w:widowControl w:val="0"/>
        <w:spacing w:after="0"/>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
          <w:bCs/>
          <w:iCs/>
          <w:color w:val="000000" w:themeColor="text1"/>
          <w:sz w:val="20"/>
          <w:szCs w:val="20"/>
          <w:lang w:eastAsia="ro-RO"/>
        </w:rPr>
        <w:t>Comisia de evaluare,</w:t>
      </w:r>
      <w:r w:rsidRPr="00724F27">
        <w:rPr>
          <w:rFonts w:ascii="Times New Roman" w:eastAsia="Times New Roman" w:hAnsi="Times New Roman" w:cs="Times New Roman"/>
          <w:b/>
          <w:bCs/>
          <w:iCs/>
          <w:color w:val="000000" w:themeColor="text1"/>
          <w:sz w:val="20"/>
          <w:szCs w:val="20"/>
          <w:lang w:eastAsia="ro-RO"/>
        </w:rPr>
        <w:tab/>
        <w:t xml:space="preserve">           </w:t>
      </w:r>
      <w:proofErr w:type="spellStart"/>
      <w:r w:rsidRPr="00724F27">
        <w:rPr>
          <w:rFonts w:ascii="Times New Roman" w:eastAsia="Times New Roman" w:hAnsi="Times New Roman" w:cs="Times New Roman"/>
          <w:b/>
          <w:bCs/>
          <w:iCs/>
          <w:color w:val="000000" w:themeColor="text1"/>
          <w:sz w:val="20"/>
          <w:szCs w:val="20"/>
          <w:lang w:eastAsia="ro-RO"/>
        </w:rPr>
        <w:t>Preşedinte</w:t>
      </w:r>
      <w:proofErr w:type="spellEnd"/>
      <w:r w:rsidRPr="00724F27">
        <w:rPr>
          <w:rFonts w:ascii="Times New Roman" w:eastAsia="Times New Roman" w:hAnsi="Times New Roman" w:cs="Times New Roman"/>
          <w:b/>
          <w:bCs/>
          <w:iCs/>
          <w:color w:val="000000" w:themeColor="text1"/>
          <w:sz w:val="20"/>
          <w:szCs w:val="20"/>
          <w:lang w:eastAsia="ro-RO"/>
        </w:rPr>
        <w:t xml:space="preserve">, </w:t>
      </w:r>
      <w:r w:rsidRPr="00724F27">
        <w:rPr>
          <w:rFonts w:ascii="Times New Roman" w:eastAsia="Times New Roman" w:hAnsi="Times New Roman" w:cs="Times New Roman"/>
          <w:b/>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 xml:space="preserve">Numele şi prenumele: </w:t>
      </w:r>
    </w:p>
    <w:p w14:paraId="283B0AAC" w14:textId="77777777" w:rsidR="007A48FE" w:rsidRPr="00724F27" w:rsidRDefault="007A48FE" w:rsidP="007A48FE">
      <w:pPr>
        <w:widowControl w:val="0"/>
        <w:spacing w:after="120"/>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Semnătura: __________________________________</w:t>
      </w:r>
    </w:p>
    <w:p w14:paraId="7C1530F0" w14:textId="77777777" w:rsidR="007A48FE" w:rsidRPr="00724F27" w:rsidRDefault="007A48FE" w:rsidP="007A48FE">
      <w:pPr>
        <w:widowControl w:val="0"/>
        <w:spacing w:after="0"/>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
          <w:bCs/>
          <w:iCs/>
          <w:color w:val="000000" w:themeColor="text1"/>
          <w:sz w:val="20"/>
          <w:szCs w:val="20"/>
          <w:lang w:eastAsia="ro-RO"/>
        </w:rPr>
        <w:t>Membri,</w:t>
      </w:r>
      <w:r w:rsidRPr="00724F27">
        <w:rPr>
          <w:rFonts w:ascii="Times New Roman" w:eastAsia="Times New Roman" w:hAnsi="Times New Roman" w:cs="Times New Roman"/>
          <w:bCs/>
          <w:iCs/>
          <w:color w:val="000000" w:themeColor="text1"/>
          <w:sz w:val="20"/>
          <w:szCs w:val="20"/>
          <w:lang w:eastAsia="ro-RO"/>
        </w:rPr>
        <w:tab/>
        <w:t>1. Numele şi prenumele ________________________</w:t>
      </w:r>
    </w:p>
    <w:p w14:paraId="540359D4" w14:textId="77777777" w:rsidR="007A48FE" w:rsidRPr="00724F27" w:rsidRDefault="007A48FE" w:rsidP="007A48FE">
      <w:pPr>
        <w:widowControl w:val="0"/>
        <w:spacing w:after="0"/>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Semnătura: __________________________________</w:t>
      </w:r>
    </w:p>
    <w:p w14:paraId="1F99F08F" w14:textId="77777777" w:rsidR="007A48FE" w:rsidRPr="00724F27" w:rsidRDefault="007A48FE" w:rsidP="007A48FE">
      <w:pPr>
        <w:widowControl w:val="0"/>
        <w:spacing w:after="0"/>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2. Numele şi prenumele ________________________</w:t>
      </w:r>
    </w:p>
    <w:p w14:paraId="6FAE6FEB" w14:textId="77777777" w:rsidR="007A48FE" w:rsidRPr="00724F27" w:rsidRDefault="007A48FE" w:rsidP="007A48FE">
      <w:pPr>
        <w:widowControl w:val="0"/>
        <w:spacing w:after="0"/>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Semnătura: __________________________________</w:t>
      </w:r>
    </w:p>
    <w:p w14:paraId="12087FA3" w14:textId="77777777" w:rsidR="007A48FE" w:rsidRPr="00724F27" w:rsidRDefault="007A48FE" w:rsidP="007A48FE">
      <w:pPr>
        <w:widowControl w:val="0"/>
        <w:spacing w:after="0"/>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3. Numele şi prenumele ________________________</w:t>
      </w:r>
    </w:p>
    <w:p w14:paraId="6B154E07" w14:textId="77777777" w:rsidR="007A48FE" w:rsidRPr="00724F27" w:rsidRDefault="007A48FE" w:rsidP="007A48FE">
      <w:pPr>
        <w:widowControl w:val="0"/>
        <w:spacing w:after="0"/>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Semnătura: __________________________________</w:t>
      </w:r>
    </w:p>
    <w:p w14:paraId="2B5F5D21" w14:textId="77777777" w:rsidR="007A48FE" w:rsidRPr="00724F27" w:rsidRDefault="007A48FE" w:rsidP="007A48FE">
      <w:pPr>
        <w:widowControl w:val="0"/>
        <w:spacing w:after="0"/>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4. Numele şi prenumele ________________________</w:t>
      </w:r>
    </w:p>
    <w:p w14:paraId="048474C3" w14:textId="77777777" w:rsidR="007A48FE" w:rsidRPr="00724F27" w:rsidRDefault="007A48FE" w:rsidP="007A48FE">
      <w:pPr>
        <w:widowControl w:val="0"/>
        <w:spacing w:after="120"/>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Semnătura: __________________________________</w:t>
      </w:r>
    </w:p>
    <w:p w14:paraId="68801209" w14:textId="77777777" w:rsidR="007A48FE" w:rsidRPr="00724F27" w:rsidRDefault="007A48FE" w:rsidP="007A48FE">
      <w:pPr>
        <w:widowControl w:val="0"/>
        <w:spacing w:after="0"/>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
          <w:bCs/>
          <w:iCs/>
          <w:color w:val="000000" w:themeColor="text1"/>
          <w:sz w:val="20"/>
          <w:szCs w:val="20"/>
          <w:lang w:eastAsia="ro-RO"/>
        </w:rPr>
        <w:t>Secretari,</w:t>
      </w:r>
      <w:r w:rsidRPr="00724F27">
        <w:rPr>
          <w:rFonts w:ascii="Times New Roman" w:eastAsia="Times New Roman" w:hAnsi="Times New Roman" w:cs="Times New Roman"/>
          <w:bCs/>
          <w:iCs/>
          <w:color w:val="000000" w:themeColor="text1"/>
          <w:sz w:val="20"/>
          <w:szCs w:val="20"/>
          <w:lang w:eastAsia="ro-RO"/>
        </w:rPr>
        <w:tab/>
        <w:t>1. Numele şi prenumele ________________________</w:t>
      </w:r>
    </w:p>
    <w:p w14:paraId="1440E220" w14:textId="77777777" w:rsidR="007A48FE" w:rsidRPr="00724F27" w:rsidRDefault="007A48FE" w:rsidP="007A48FE">
      <w:pPr>
        <w:widowControl w:val="0"/>
        <w:spacing w:after="0"/>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Semnătura: __________________________________</w:t>
      </w:r>
    </w:p>
    <w:p w14:paraId="182FACF6" w14:textId="77777777" w:rsidR="007A48FE" w:rsidRPr="00724F27" w:rsidRDefault="007A48FE" w:rsidP="007A48FE">
      <w:pPr>
        <w:widowControl w:val="0"/>
        <w:spacing w:after="0"/>
        <w:jc w:val="both"/>
        <w:rPr>
          <w:rFonts w:ascii="Times New Roman" w:eastAsia="Times New Roman" w:hAnsi="Times New Roman" w:cs="Times New Roman"/>
          <w:bCs/>
          <w:iCs/>
          <w:color w:val="000000" w:themeColor="text1"/>
          <w:sz w:val="20"/>
          <w:szCs w:val="20"/>
          <w:lang w:eastAsia="ro-RO"/>
        </w:rPr>
      </w:pP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r>
      <w:r w:rsidRPr="00724F27">
        <w:rPr>
          <w:rFonts w:ascii="Times New Roman" w:eastAsia="Times New Roman" w:hAnsi="Times New Roman" w:cs="Times New Roman"/>
          <w:bCs/>
          <w:iCs/>
          <w:color w:val="000000" w:themeColor="text1"/>
          <w:sz w:val="20"/>
          <w:szCs w:val="20"/>
          <w:lang w:eastAsia="ro-RO"/>
        </w:rPr>
        <w:tab/>
        <w:t>2. Numele şi prenumele ________________________</w:t>
      </w:r>
    </w:p>
    <w:p w14:paraId="55656047" w14:textId="13FCCCEE" w:rsidR="00CD0DE2" w:rsidRPr="00CD0DE2" w:rsidRDefault="007A48FE" w:rsidP="00121765">
      <w:pPr>
        <w:widowControl w:val="0"/>
        <w:spacing w:after="0"/>
        <w:ind w:left="3600" w:firstLine="720"/>
        <w:rPr>
          <w:rFonts w:ascii="Times New Roman" w:hAnsi="Times New Roman" w:cs="Times New Roman"/>
          <w:b/>
          <w:color w:val="000000" w:themeColor="text1"/>
          <w:sz w:val="24"/>
          <w:szCs w:val="24"/>
        </w:rPr>
      </w:pPr>
      <w:r w:rsidRPr="00724F27">
        <w:rPr>
          <w:rFonts w:ascii="Times New Roman" w:eastAsia="Times New Roman" w:hAnsi="Times New Roman" w:cs="Times New Roman"/>
          <w:bCs/>
          <w:iCs/>
          <w:color w:val="000000" w:themeColor="text1"/>
          <w:sz w:val="20"/>
          <w:szCs w:val="20"/>
          <w:lang w:eastAsia="ro-RO"/>
        </w:rPr>
        <w:t>Semnătura: __________________________________</w:t>
      </w:r>
    </w:p>
    <w:sectPr w:rsidR="00CD0DE2" w:rsidRPr="00CD0DE2" w:rsidSect="00121765">
      <w:headerReference w:type="default" r:id="rId12"/>
      <w:footerReference w:type="default" r:id="rId13"/>
      <w:headerReference w:type="first" r:id="rId14"/>
      <w:footerReference w:type="first" r:id="rId15"/>
      <w:type w:val="continuous"/>
      <w:pgSz w:w="16840" w:h="11910" w:orient="landscape" w:code="9"/>
      <w:pgMar w:top="851" w:right="476" w:bottom="709" w:left="992" w:header="15" w:footer="16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4C487" w14:textId="77777777" w:rsidR="00D023B6" w:rsidRDefault="00D023B6">
      <w:pPr>
        <w:spacing w:after="0" w:line="240" w:lineRule="auto"/>
      </w:pPr>
      <w:r>
        <w:separator/>
      </w:r>
    </w:p>
  </w:endnote>
  <w:endnote w:type="continuationSeparator" w:id="0">
    <w:p w14:paraId="6DE62FD3" w14:textId="77777777" w:rsidR="00D023B6" w:rsidRDefault="00D0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BB92" w14:textId="77777777" w:rsidR="007A48FE" w:rsidRDefault="007A48FE">
    <w:pPr>
      <w:pBdr>
        <w:top w:val="nil"/>
        <w:left w:val="nil"/>
        <w:bottom w:val="nil"/>
        <w:right w:val="nil"/>
        <w:between w:val="nil"/>
      </w:pBdr>
      <w:tabs>
        <w:tab w:val="center" w:pos="4680"/>
        <w:tab w:val="right" w:pos="9360"/>
      </w:tabs>
      <w:spacing w:after="0" w:line="240" w:lineRule="auto"/>
      <w:rPr>
        <w:color w:val="000000"/>
      </w:rPr>
    </w:pPr>
  </w:p>
  <w:tbl>
    <w:tblPr>
      <w:tblW w:w="4395" w:type="dxa"/>
      <w:tblInd w:w="6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410"/>
    </w:tblGrid>
    <w:tr w:rsidR="007A48FE" w14:paraId="09146F85" w14:textId="77777777" w:rsidTr="00C41162">
      <w:tc>
        <w:tcPr>
          <w:tcW w:w="1985" w:type="dxa"/>
        </w:tcPr>
        <w:p w14:paraId="211DC54E" w14:textId="77777777" w:rsidR="007A48FE" w:rsidRDefault="007A48FE">
          <w:pPr>
            <w:spacing w:after="0"/>
            <w:rPr>
              <w:rFonts w:ascii="Times New Roman" w:eastAsia="Times New Roman" w:hAnsi="Times New Roman" w:cs="Times New Roman"/>
            </w:rPr>
          </w:pPr>
          <w:r>
            <w:rPr>
              <w:rFonts w:ascii="Times New Roman" w:eastAsia="Times New Roman" w:hAnsi="Times New Roman" w:cs="Times New Roman"/>
            </w:rPr>
            <w:t xml:space="preserve">Pagina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noProof/>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din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Pr>
              <w:rFonts w:ascii="Times New Roman" w:eastAsia="Times New Roman" w:hAnsi="Times New Roman" w:cs="Times New Roman"/>
            </w:rPr>
            <w:fldChar w:fldCharType="separate"/>
          </w:r>
          <w:r>
            <w:rPr>
              <w:rFonts w:ascii="Times New Roman" w:eastAsia="Times New Roman" w:hAnsi="Times New Roman" w:cs="Times New Roman"/>
              <w:noProof/>
            </w:rPr>
            <w:t>3</w:t>
          </w:r>
          <w:r>
            <w:rPr>
              <w:rFonts w:ascii="Times New Roman" w:eastAsia="Times New Roman" w:hAnsi="Times New Roman" w:cs="Times New Roman"/>
            </w:rPr>
            <w:fldChar w:fldCharType="end"/>
          </w:r>
        </w:p>
      </w:tc>
      <w:tc>
        <w:tcPr>
          <w:tcW w:w="2410" w:type="dxa"/>
        </w:tcPr>
        <w:p w14:paraId="0E26FF15" w14:textId="293D10E4" w:rsidR="007A48FE" w:rsidRDefault="007A48FE">
          <w:pPr>
            <w:spacing w:after="0"/>
            <w:rPr>
              <w:rFonts w:ascii="Times New Roman" w:eastAsia="Times New Roman" w:hAnsi="Times New Roman" w:cs="Times New Roman"/>
            </w:rPr>
          </w:pPr>
          <w:r>
            <w:rPr>
              <w:rFonts w:ascii="Times New Roman" w:eastAsia="Times New Roman" w:hAnsi="Times New Roman" w:cs="Times New Roman"/>
            </w:rPr>
            <w:t xml:space="preserve">Ediția nr.1, Revizia nr. </w:t>
          </w:r>
          <w:r w:rsidR="000B590D">
            <w:rPr>
              <w:rFonts w:ascii="Times New Roman" w:eastAsia="Times New Roman" w:hAnsi="Times New Roman" w:cs="Times New Roman"/>
            </w:rPr>
            <w:t>2</w:t>
          </w:r>
        </w:p>
      </w:tc>
    </w:tr>
  </w:tbl>
  <w:p w14:paraId="7006FF34" w14:textId="77777777" w:rsidR="007A48FE" w:rsidRDefault="007A48FE" w:rsidP="002C5A4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07A0" w14:textId="7043BB4B" w:rsidR="007A48FE" w:rsidRDefault="007A48FE">
    <w:pPr>
      <w:pBdr>
        <w:top w:val="nil"/>
        <w:left w:val="nil"/>
        <w:bottom w:val="nil"/>
        <w:right w:val="nil"/>
        <w:between w:val="nil"/>
      </w:pBdr>
      <w:tabs>
        <w:tab w:val="center" w:pos="4680"/>
        <w:tab w:val="right" w:pos="9360"/>
        <w:tab w:val="left" w:pos="7832"/>
        <w:tab w:val="right" w:pos="10170"/>
      </w:tabs>
      <w:spacing w:after="0" w:line="240" w:lineRule="auto"/>
      <w:rPr>
        <w:color w:val="000000"/>
      </w:rPr>
    </w:pPr>
    <w:r>
      <w:rPr>
        <w:color w:val="000000"/>
      </w:rPr>
      <w:tab/>
    </w:r>
    <w:r>
      <w:rPr>
        <w:color w:val="000000"/>
      </w:rPr>
      <w:tab/>
    </w:r>
    <w:r>
      <w:rPr>
        <w:color w:val="000000"/>
      </w:rPr>
      <w:tab/>
    </w:r>
  </w:p>
  <w:tbl>
    <w:tblPr>
      <w:tblW w:w="4408" w:type="dxa"/>
      <w:tblInd w:w="5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2518"/>
    </w:tblGrid>
    <w:tr w:rsidR="007A48FE" w14:paraId="0FC20D10" w14:textId="77777777" w:rsidTr="009873F8">
      <w:tc>
        <w:tcPr>
          <w:tcW w:w="1890" w:type="dxa"/>
        </w:tcPr>
        <w:p w14:paraId="70FB2F9B" w14:textId="77777777" w:rsidR="007A48FE" w:rsidRDefault="007A48FE">
          <w:pPr>
            <w:spacing w:after="0"/>
            <w:rPr>
              <w:rFonts w:ascii="Times New Roman" w:eastAsia="Times New Roman" w:hAnsi="Times New Roman" w:cs="Times New Roman"/>
            </w:rPr>
          </w:pPr>
          <w:r>
            <w:rPr>
              <w:rFonts w:ascii="Times New Roman" w:eastAsia="Times New Roman" w:hAnsi="Times New Roman" w:cs="Times New Roman"/>
            </w:rPr>
            <w:t xml:space="preserve">Pagina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din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Pr>
              <w:rFonts w:ascii="Times New Roman" w:eastAsia="Times New Roman" w:hAnsi="Times New Roman" w:cs="Times New Roman"/>
            </w:rPr>
            <w:fldChar w:fldCharType="separate"/>
          </w:r>
          <w:r>
            <w:rPr>
              <w:rFonts w:ascii="Times New Roman" w:eastAsia="Times New Roman" w:hAnsi="Times New Roman" w:cs="Times New Roman"/>
              <w:noProof/>
            </w:rPr>
            <w:t>2</w:t>
          </w:r>
          <w:r>
            <w:rPr>
              <w:rFonts w:ascii="Times New Roman" w:eastAsia="Times New Roman" w:hAnsi="Times New Roman" w:cs="Times New Roman"/>
            </w:rPr>
            <w:fldChar w:fldCharType="end"/>
          </w:r>
        </w:p>
      </w:tc>
      <w:tc>
        <w:tcPr>
          <w:tcW w:w="2518" w:type="dxa"/>
        </w:tcPr>
        <w:p w14:paraId="6F5E4D22" w14:textId="77777777" w:rsidR="007A48FE" w:rsidRDefault="007A48FE">
          <w:pPr>
            <w:spacing w:after="0"/>
            <w:rPr>
              <w:rFonts w:ascii="Times New Roman" w:eastAsia="Times New Roman" w:hAnsi="Times New Roman" w:cs="Times New Roman"/>
            </w:rPr>
          </w:pPr>
          <w:r>
            <w:rPr>
              <w:rFonts w:ascii="Times New Roman" w:eastAsia="Times New Roman" w:hAnsi="Times New Roman" w:cs="Times New Roman"/>
            </w:rPr>
            <w:t>Ediția nr. 1, Revizia nr. 2</w:t>
          </w:r>
        </w:p>
      </w:tc>
    </w:tr>
  </w:tbl>
  <w:p w14:paraId="227BCE18" w14:textId="77777777" w:rsidR="007A48FE" w:rsidRDefault="007A48F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3C47" w14:textId="77777777" w:rsidR="00BF77A6" w:rsidRDefault="00BF77A6">
    <w:pPr>
      <w:pBdr>
        <w:top w:val="nil"/>
        <w:left w:val="nil"/>
        <w:bottom w:val="nil"/>
        <w:right w:val="nil"/>
        <w:between w:val="nil"/>
      </w:pBdr>
      <w:tabs>
        <w:tab w:val="center" w:pos="4680"/>
        <w:tab w:val="right" w:pos="9360"/>
      </w:tabs>
      <w:spacing w:after="0" w:line="240" w:lineRule="auto"/>
      <w:rPr>
        <w:color w:val="000000"/>
      </w:rPr>
    </w:pPr>
  </w:p>
  <w:tbl>
    <w:tblPr>
      <w:tblStyle w:val="a6"/>
      <w:tblW w:w="4395" w:type="dxa"/>
      <w:tblInd w:w="6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410"/>
    </w:tblGrid>
    <w:tr w:rsidR="00BF77A6" w14:paraId="51397E2D" w14:textId="77777777" w:rsidTr="00C41162">
      <w:tc>
        <w:tcPr>
          <w:tcW w:w="1985" w:type="dxa"/>
        </w:tcPr>
        <w:p w14:paraId="0D8923DF" w14:textId="77777777" w:rsidR="00BF77A6" w:rsidRDefault="00000000">
          <w:pPr>
            <w:spacing w:after="0"/>
            <w:rPr>
              <w:rFonts w:ascii="Times New Roman" w:eastAsia="Times New Roman" w:hAnsi="Times New Roman" w:cs="Times New Roman"/>
            </w:rPr>
          </w:pPr>
          <w:r>
            <w:rPr>
              <w:rFonts w:ascii="Times New Roman" w:eastAsia="Times New Roman" w:hAnsi="Times New Roman" w:cs="Times New Roman"/>
            </w:rPr>
            <w:t xml:space="preserve">Pagina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D957EA">
            <w:rPr>
              <w:rFonts w:ascii="Times New Roman" w:eastAsia="Times New Roman" w:hAnsi="Times New Roman" w:cs="Times New Roman"/>
              <w:noProof/>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din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Pr>
              <w:rFonts w:ascii="Times New Roman" w:eastAsia="Times New Roman" w:hAnsi="Times New Roman" w:cs="Times New Roman"/>
            </w:rPr>
            <w:fldChar w:fldCharType="separate"/>
          </w:r>
          <w:r w:rsidR="00D957EA">
            <w:rPr>
              <w:rFonts w:ascii="Times New Roman" w:eastAsia="Times New Roman" w:hAnsi="Times New Roman" w:cs="Times New Roman"/>
              <w:noProof/>
            </w:rPr>
            <w:t>3</w:t>
          </w:r>
          <w:r>
            <w:rPr>
              <w:rFonts w:ascii="Times New Roman" w:eastAsia="Times New Roman" w:hAnsi="Times New Roman" w:cs="Times New Roman"/>
            </w:rPr>
            <w:fldChar w:fldCharType="end"/>
          </w:r>
        </w:p>
      </w:tc>
      <w:tc>
        <w:tcPr>
          <w:tcW w:w="2410" w:type="dxa"/>
        </w:tcPr>
        <w:p w14:paraId="6131DEB4" w14:textId="2BCD6846" w:rsidR="00BF77A6" w:rsidRDefault="00000000">
          <w:pPr>
            <w:spacing w:after="0"/>
            <w:rPr>
              <w:rFonts w:ascii="Times New Roman" w:eastAsia="Times New Roman" w:hAnsi="Times New Roman" w:cs="Times New Roman"/>
            </w:rPr>
          </w:pPr>
          <w:r>
            <w:rPr>
              <w:rFonts w:ascii="Times New Roman" w:eastAsia="Times New Roman" w:hAnsi="Times New Roman" w:cs="Times New Roman"/>
            </w:rPr>
            <w:t>Ediția nr.1</w:t>
          </w:r>
          <w:r w:rsidR="009873F8">
            <w:rPr>
              <w:rFonts w:ascii="Times New Roman" w:eastAsia="Times New Roman" w:hAnsi="Times New Roman" w:cs="Times New Roman"/>
            </w:rPr>
            <w:t>, Revizia nr. 1</w:t>
          </w:r>
        </w:p>
      </w:tc>
    </w:tr>
  </w:tbl>
  <w:p w14:paraId="25AA5592" w14:textId="77777777" w:rsidR="00BF77A6" w:rsidRDefault="00BF77A6" w:rsidP="002C5A48">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8B39" w14:textId="77777777" w:rsidR="00BF77A6" w:rsidRDefault="00BF77A6">
    <w:pPr>
      <w:pBdr>
        <w:top w:val="nil"/>
        <w:left w:val="nil"/>
        <w:bottom w:val="nil"/>
        <w:right w:val="nil"/>
        <w:between w:val="nil"/>
      </w:pBdr>
      <w:tabs>
        <w:tab w:val="center" w:pos="4680"/>
        <w:tab w:val="right" w:pos="9360"/>
      </w:tabs>
      <w:spacing w:after="0" w:line="240" w:lineRule="auto"/>
      <w:jc w:val="right"/>
      <w:rPr>
        <w:color w:val="000000"/>
      </w:rPr>
    </w:pPr>
  </w:p>
  <w:p w14:paraId="500FC473" w14:textId="77777777" w:rsidR="00BF77A6" w:rsidRDefault="00000000">
    <w:pPr>
      <w:pBdr>
        <w:top w:val="nil"/>
        <w:left w:val="nil"/>
        <w:bottom w:val="nil"/>
        <w:right w:val="nil"/>
        <w:between w:val="nil"/>
      </w:pBdr>
      <w:tabs>
        <w:tab w:val="center" w:pos="4680"/>
        <w:tab w:val="right" w:pos="9360"/>
        <w:tab w:val="left" w:pos="7832"/>
        <w:tab w:val="right" w:pos="10170"/>
      </w:tabs>
      <w:spacing w:after="0" w:line="240" w:lineRule="auto"/>
      <w:rPr>
        <w:color w:val="000000"/>
      </w:rPr>
    </w:pPr>
    <w:r>
      <w:rPr>
        <w:color w:val="000000"/>
      </w:rPr>
      <w:tab/>
    </w:r>
    <w:r>
      <w:rPr>
        <w:color w:val="000000"/>
      </w:rPr>
      <w:tab/>
    </w:r>
    <w:r>
      <w:rPr>
        <w:color w:val="000000"/>
      </w:rPr>
      <w:tab/>
    </w:r>
    <w:r>
      <w:rPr>
        <w:color w:val="000000"/>
      </w:rPr>
      <w:tab/>
    </w:r>
  </w:p>
  <w:tbl>
    <w:tblPr>
      <w:tblStyle w:val="a7"/>
      <w:tblW w:w="4408" w:type="dxa"/>
      <w:tblInd w:w="5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2518"/>
    </w:tblGrid>
    <w:tr w:rsidR="00BF77A6" w14:paraId="13F00931" w14:textId="77777777" w:rsidTr="009873F8">
      <w:tc>
        <w:tcPr>
          <w:tcW w:w="1890" w:type="dxa"/>
        </w:tcPr>
        <w:p w14:paraId="07F05935" w14:textId="77777777" w:rsidR="00BF77A6" w:rsidRDefault="00000000">
          <w:pPr>
            <w:spacing w:after="0"/>
            <w:rPr>
              <w:rFonts w:ascii="Times New Roman" w:eastAsia="Times New Roman" w:hAnsi="Times New Roman" w:cs="Times New Roman"/>
            </w:rPr>
          </w:pPr>
          <w:r>
            <w:rPr>
              <w:rFonts w:ascii="Times New Roman" w:eastAsia="Times New Roman" w:hAnsi="Times New Roman" w:cs="Times New Roman"/>
            </w:rPr>
            <w:t xml:space="preserve">Pagina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D957EA">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din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Pr>
              <w:rFonts w:ascii="Times New Roman" w:eastAsia="Times New Roman" w:hAnsi="Times New Roman" w:cs="Times New Roman"/>
            </w:rPr>
            <w:fldChar w:fldCharType="separate"/>
          </w:r>
          <w:r w:rsidR="00D957EA">
            <w:rPr>
              <w:rFonts w:ascii="Times New Roman" w:eastAsia="Times New Roman" w:hAnsi="Times New Roman" w:cs="Times New Roman"/>
              <w:noProof/>
            </w:rPr>
            <w:t>2</w:t>
          </w:r>
          <w:r>
            <w:rPr>
              <w:rFonts w:ascii="Times New Roman" w:eastAsia="Times New Roman" w:hAnsi="Times New Roman" w:cs="Times New Roman"/>
            </w:rPr>
            <w:fldChar w:fldCharType="end"/>
          </w:r>
        </w:p>
      </w:tc>
      <w:tc>
        <w:tcPr>
          <w:tcW w:w="2518" w:type="dxa"/>
        </w:tcPr>
        <w:p w14:paraId="2A9AE92C" w14:textId="31782B81" w:rsidR="00BF77A6" w:rsidRDefault="00000000">
          <w:pPr>
            <w:spacing w:after="0"/>
            <w:rPr>
              <w:rFonts w:ascii="Times New Roman" w:eastAsia="Times New Roman" w:hAnsi="Times New Roman" w:cs="Times New Roman"/>
            </w:rPr>
          </w:pPr>
          <w:r>
            <w:rPr>
              <w:rFonts w:ascii="Times New Roman" w:eastAsia="Times New Roman" w:hAnsi="Times New Roman" w:cs="Times New Roman"/>
            </w:rPr>
            <w:t>Ediția nr. 1</w:t>
          </w:r>
          <w:r w:rsidR="009873F8">
            <w:rPr>
              <w:rFonts w:ascii="Times New Roman" w:eastAsia="Times New Roman" w:hAnsi="Times New Roman" w:cs="Times New Roman"/>
            </w:rPr>
            <w:t xml:space="preserve">, Revizia nr. </w:t>
          </w:r>
          <w:r w:rsidR="00A24997">
            <w:rPr>
              <w:rFonts w:ascii="Times New Roman" w:eastAsia="Times New Roman" w:hAnsi="Times New Roman" w:cs="Times New Roman"/>
            </w:rPr>
            <w:t>2</w:t>
          </w:r>
        </w:p>
      </w:tc>
    </w:tr>
  </w:tbl>
  <w:p w14:paraId="7A9D45DC" w14:textId="77777777" w:rsidR="00BF77A6" w:rsidRDefault="00BF77A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9E43" w14:textId="77777777" w:rsidR="00D023B6" w:rsidRDefault="00D023B6">
      <w:pPr>
        <w:spacing w:after="0" w:line="240" w:lineRule="auto"/>
      </w:pPr>
      <w:r>
        <w:separator/>
      </w:r>
    </w:p>
  </w:footnote>
  <w:footnote w:type="continuationSeparator" w:id="0">
    <w:p w14:paraId="4DFC9327" w14:textId="77777777" w:rsidR="00D023B6" w:rsidRDefault="00D02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9150" w14:textId="77777777" w:rsidR="007A48FE" w:rsidRDefault="007A48FE">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bl>
    <w:tblPr>
      <w:tblpPr w:leftFromText="180" w:rightFromText="180" w:vertAnchor="text" w:horzAnchor="margin" w:tblpXSpec="center" w:tblpY="1"/>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6951"/>
      <w:gridCol w:w="2127"/>
    </w:tblGrid>
    <w:tr w:rsidR="007A48FE" w14:paraId="12BA4F2C" w14:textId="77777777" w:rsidTr="00A051AF">
      <w:trPr>
        <w:trHeight w:val="347"/>
      </w:trPr>
      <w:tc>
        <w:tcPr>
          <w:tcW w:w="1696" w:type="dxa"/>
          <w:vMerge w:val="restart"/>
          <w:tcBorders>
            <w:top w:val="single" w:sz="4" w:space="0" w:color="000000"/>
            <w:left w:val="single" w:sz="4" w:space="0" w:color="000000"/>
            <w:right w:val="single" w:sz="4" w:space="0" w:color="000000"/>
          </w:tcBorders>
        </w:tcPr>
        <w:p w14:paraId="51248EFD" w14:textId="77777777" w:rsidR="007A48FE" w:rsidRDefault="007A48FE" w:rsidP="00A051AF">
          <w:pPr>
            <w:widowControl w:val="0"/>
            <w:spacing w:after="0" w:line="240" w:lineRule="auto"/>
            <w:ind w:right="-149" w:hanging="149"/>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INSPECTORATUL ŞCOLAR </w:t>
          </w:r>
        </w:p>
        <w:p w14:paraId="028E7374" w14:textId="77777777" w:rsidR="007A48FE" w:rsidRDefault="007A48FE" w:rsidP="00A051AF">
          <w:pPr>
            <w:widowControl w:val="0"/>
            <w:spacing w:after="0" w:line="240" w:lineRule="auto"/>
            <w:ind w:right="-149"/>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JUDEŢEAN CONSTANŢA</w:t>
          </w:r>
        </w:p>
        <w:p w14:paraId="2DEFE011" w14:textId="77777777" w:rsidR="007A48FE" w:rsidRDefault="007A48FE" w:rsidP="007A55A0">
          <w:pPr>
            <w:widowControl w:val="0"/>
            <w:spacing w:after="0" w:line="240" w:lineRule="auto"/>
            <w:ind w:right="98"/>
            <w:jc w:val="center"/>
            <w:rPr>
              <w:rFonts w:ascii="Times New Roman" w:eastAsia="Times New Roman" w:hAnsi="Times New Roman" w:cs="Times New Roman"/>
              <w:b/>
              <w:sz w:val="18"/>
              <w:szCs w:val="18"/>
            </w:rPr>
          </w:pPr>
          <w:r>
            <w:rPr>
              <w:rFonts w:ascii="Times New Roman" w:eastAsia="Times New Roman" w:hAnsi="Times New Roman" w:cs="Times New Roman"/>
              <w:b/>
              <w:noProof/>
              <w:sz w:val="18"/>
              <w:szCs w:val="18"/>
            </w:rPr>
            <w:drawing>
              <wp:inline distT="0" distB="0" distL="0" distR="0" wp14:anchorId="55CE0FC3" wp14:editId="5D3F8261">
                <wp:extent cx="416597" cy="330365"/>
                <wp:effectExtent l="0" t="0" r="0" b="0"/>
                <wp:docPr id="11176125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6597" cy="330365"/>
                        </a:xfrm>
                        <a:prstGeom prst="rect">
                          <a:avLst/>
                        </a:prstGeom>
                        <a:ln/>
                      </pic:spPr>
                    </pic:pic>
                  </a:graphicData>
                </a:graphic>
              </wp:inline>
            </w:drawing>
          </w:r>
        </w:p>
      </w:tc>
      <w:tc>
        <w:tcPr>
          <w:tcW w:w="6951" w:type="dxa"/>
          <w:vMerge w:val="restart"/>
          <w:tcBorders>
            <w:top w:val="single" w:sz="4" w:space="0" w:color="000000"/>
            <w:left w:val="single" w:sz="4" w:space="0" w:color="000000"/>
            <w:right w:val="single" w:sz="4" w:space="0" w:color="000000"/>
          </w:tcBorders>
          <w:vAlign w:val="center"/>
        </w:tcPr>
        <w:p w14:paraId="6673A51F" w14:textId="77777777" w:rsidR="007A48FE" w:rsidRPr="00662C71" w:rsidRDefault="007A48FE" w:rsidP="008B5960">
          <w:pPr>
            <w:tabs>
              <w:tab w:val="left" w:pos="7905"/>
            </w:tabs>
            <w:spacing w:after="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PROCEDURĂ OPERAȚIONALĂ PRIVIND EVALUAREA ANUALĂ A ACTIVITĂȚII MANAGERIALE A DIRECTORILOR ȘI DIRECTORILOR ADJUNCȚI DIN ÎNVĂȚĂMÂNTUL PREUNIVERSITAR DIN JUDEȚULUI </w:t>
          </w:r>
          <w:r w:rsidRPr="00662C71">
            <w:rPr>
              <w:rFonts w:ascii="Times New Roman" w:eastAsia="Times New Roman" w:hAnsi="Times New Roman" w:cs="Times New Roman"/>
              <w:b/>
              <w:sz w:val="18"/>
              <w:szCs w:val="18"/>
            </w:rPr>
            <w:t>CONSTANȚA</w:t>
          </w:r>
        </w:p>
        <w:p w14:paraId="7D9288E6" w14:textId="6B503408" w:rsidR="007A48FE" w:rsidRDefault="007A48FE" w:rsidP="003255E5">
          <w:pPr>
            <w:tabs>
              <w:tab w:val="left" w:pos="7905"/>
            </w:tabs>
            <w:spacing w:after="0"/>
            <w:jc w:val="center"/>
            <w:rPr>
              <w:rFonts w:ascii="Times New Roman" w:eastAsia="Times New Roman" w:hAnsi="Times New Roman" w:cs="Times New Roman"/>
              <w:b/>
              <w:sz w:val="18"/>
              <w:szCs w:val="18"/>
            </w:rPr>
          </w:pPr>
          <w:r w:rsidRPr="00BC6AEF">
            <w:rPr>
              <w:rFonts w:ascii="Times New Roman" w:eastAsia="Times New Roman" w:hAnsi="Times New Roman" w:cs="Times New Roman"/>
              <w:b/>
              <w:sz w:val="18"/>
              <w:szCs w:val="18"/>
            </w:rPr>
            <w:t>COD: PO_SCIM_ISJCT_MNG_55</w:t>
          </w:r>
        </w:p>
      </w:tc>
      <w:tc>
        <w:tcPr>
          <w:tcW w:w="2127" w:type="dxa"/>
          <w:tcBorders>
            <w:top w:val="single" w:sz="4" w:space="0" w:color="000000"/>
            <w:left w:val="single" w:sz="4" w:space="0" w:color="000000"/>
            <w:bottom w:val="single" w:sz="4" w:space="0" w:color="000000"/>
            <w:right w:val="single" w:sz="4" w:space="0" w:color="000000"/>
          </w:tcBorders>
        </w:tcPr>
        <w:p w14:paraId="799ADC4F" w14:textId="77777777" w:rsidR="007A48FE" w:rsidRDefault="007A48FE" w:rsidP="00A051AF">
          <w:pPr>
            <w:widowControl w:val="0"/>
            <w:spacing w:before="87" w:after="0" w:line="24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Ediţia</w:t>
          </w:r>
          <w:proofErr w:type="spellEnd"/>
          <w:r>
            <w:rPr>
              <w:rFonts w:ascii="Times New Roman" w:eastAsia="Times New Roman" w:hAnsi="Times New Roman" w:cs="Times New Roman"/>
              <w:b/>
              <w:sz w:val="18"/>
              <w:szCs w:val="18"/>
            </w:rPr>
            <w:t xml:space="preserve"> nr. 1</w:t>
          </w:r>
        </w:p>
        <w:p w14:paraId="4502AD2C" w14:textId="77777777" w:rsidR="007A48FE" w:rsidRDefault="007A48FE" w:rsidP="00A051AF">
          <w:pPr>
            <w:widowControl w:val="0"/>
            <w:spacing w:before="87"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Revizia nr. 2</w:t>
          </w:r>
        </w:p>
      </w:tc>
    </w:tr>
    <w:tr w:rsidR="007A48FE" w14:paraId="4694C82E" w14:textId="77777777" w:rsidTr="00A051AF">
      <w:trPr>
        <w:trHeight w:val="49"/>
      </w:trPr>
      <w:tc>
        <w:tcPr>
          <w:tcW w:w="1696" w:type="dxa"/>
          <w:vMerge/>
          <w:tcBorders>
            <w:top w:val="single" w:sz="4" w:space="0" w:color="000000"/>
            <w:left w:val="single" w:sz="4" w:space="0" w:color="000000"/>
            <w:right w:val="single" w:sz="4" w:space="0" w:color="000000"/>
          </w:tcBorders>
        </w:tcPr>
        <w:p w14:paraId="107C0AD4" w14:textId="77777777" w:rsidR="007A48FE" w:rsidRDefault="007A48FE" w:rsidP="007A55A0">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6951" w:type="dxa"/>
          <w:vMerge/>
          <w:tcBorders>
            <w:top w:val="single" w:sz="4" w:space="0" w:color="000000"/>
            <w:left w:val="single" w:sz="4" w:space="0" w:color="000000"/>
            <w:right w:val="single" w:sz="4" w:space="0" w:color="000000"/>
          </w:tcBorders>
        </w:tcPr>
        <w:p w14:paraId="01B81134" w14:textId="77777777" w:rsidR="007A48FE" w:rsidRDefault="007A48FE" w:rsidP="007A55A0">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127" w:type="dxa"/>
          <w:tcBorders>
            <w:top w:val="single" w:sz="4" w:space="0" w:color="000000"/>
            <w:left w:val="single" w:sz="4" w:space="0" w:color="000000"/>
            <w:bottom w:val="single" w:sz="4" w:space="0" w:color="000000"/>
            <w:right w:val="single" w:sz="4" w:space="0" w:color="000000"/>
          </w:tcBorders>
        </w:tcPr>
        <w:p w14:paraId="0D78B57C" w14:textId="77777777" w:rsidR="007A48FE" w:rsidRDefault="007A48FE" w:rsidP="007A55A0">
          <w:pPr>
            <w:widowControl w:val="0"/>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Aprobată în </w:t>
          </w:r>
        </w:p>
        <w:p w14:paraId="6AD7155D" w14:textId="77777777" w:rsidR="007A48FE" w:rsidRDefault="007A48FE" w:rsidP="007A55A0">
          <w:pPr>
            <w:widowControl w:val="0"/>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Consiliul de administrație al  IȘJ Constanța,</w:t>
          </w:r>
        </w:p>
        <w:p w14:paraId="585B6DEB" w14:textId="77777777" w:rsidR="007A48FE" w:rsidRDefault="007A48FE" w:rsidP="007A55A0">
          <w:pPr>
            <w:widowControl w:val="0"/>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în data de 19.06.2026</w:t>
          </w:r>
        </w:p>
      </w:tc>
    </w:tr>
  </w:tbl>
  <w:p w14:paraId="54D0778F" w14:textId="77777777" w:rsidR="007A48FE" w:rsidRDefault="007A48FE" w:rsidP="008E55F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EA1A" w14:textId="77777777" w:rsidR="00121765" w:rsidRDefault="00121765">
    <w:pPr>
      <w:pStyle w:val="Antet"/>
    </w:pPr>
  </w:p>
  <w:tbl>
    <w:tblPr>
      <w:tblpPr w:leftFromText="180" w:rightFromText="180" w:vertAnchor="text" w:horzAnchor="margin" w:tblpXSpec="center" w:tblpY="1"/>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6951"/>
      <w:gridCol w:w="2127"/>
    </w:tblGrid>
    <w:tr w:rsidR="00121765" w14:paraId="104206D6" w14:textId="77777777" w:rsidTr="002C1EFF">
      <w:trPr>
        <w:trHeight w:val="347"/>
      </w:trPr>
      <w:tc>
        <w:tcPr>
          <w:tcW w:w="1696" w:type="dxa"/>
          <w:vMerge w:val="restart"/>
          <w:tcBorders>
            <w:top w:val="single" w:sz="4" w:space="0" w:color="000000"/>
            <w:left w:val="single" w:sz="4" w:space="0" w:color="000000"/>
            <w:right w:val="single" w:sz="4" w:space="0" w:color="000000"/>
          </w:tcBorders>
        </w:tcPr>
        <w:p w14:paraId="65FD7A00" w14:textId="77777777" w:rsidR="00121765" w:rsidRDefault="00121765" w:rsidP="00121765">
          <w:pPr>
            <w:widowControl w:val="0"/>
            <w:spacing w:after="0" w:line="240" w:lineRule="auto"/>
            <w:ind w:right="-149" w:hanging="149"/>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INSPECTORATUL ŞCOLAR </w:t>
          </w:r>
        </w:p>
        <w:p w14:paraId="483E4E15" w14:textId="77777777" w:rsidR="00121765" w:rsidRDefault="00121765" w:rsidP="00121765">
          <w:pPr>
            <w:widowControl w:val="0"/>
            <w:spacing w:after="0" w:line="240" w:lineRule="auto"/>
            <w:ind w:right="-149"/>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JUDEŢEAN CONSTANŢA</w:t>
          </w:r>
        </w:p>
        <w:p w14:paraId="19464DAE" w14:textId="77777777" w:rsidR="00121765" w:rsidRDefault="00121765" w:rsidP="00121765">
          <w:pPr>
            <w:widowControl w:val="0"/>
            <w:spacing w:after="0" w:line="240" w:lineRule="auto"/>
            <w:ind w:right="98"/>
            <w:jc w:val="center"/>
            <w:rPr>
              <w:rFonts w:ascii="Times New Roman" w:eastAsia="Times New Roman" w:hAnsi="Times New Roman" w:cs="Times New Roman"/>
              <w:b/>
              <w:sz w:val="18"/>
              <w:szCs w:val="18"/>
            </w:rPr>
          </w:pPr>
          <w:r>
            <w:rPr>
              <w:rFonts w:ascii="Times New Roman" w:eastAsia="Times New Roman" w:hAnsi="Times New Roman" w:cs="Times New Roman"/>
              <w:b/>
              <w:noProof/>
              <w:sz w:val="18"/>
              <w:szCs w:val="18"/>
            </w:rPr>
            <w:drawing>
              <wp:inline distT="0" distB="0" distL="0" distR="0" wp14:anchorId="3BE8B60D" wp14:editId="699CEA8F">
                <wp:extent cx="416597" cy="330365"/>
                <wp:effectExtent l="0" t="0" r="0" b="0"/>
                <wp:docPr id="1410752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6597" cy="330365"/>
                        </a:xfrm>
                        <a:prstGeom prst="rect">
                          <a:avLst/>
                        </a:prstGeom>
                        <a:ln/>
                      </pic:spPr>
                    </pic:pic>
                  </a:graphicData>
                </a:graphic>
              </wp:inline>
            </w:drawing>
          </w:r>
        </w:p>
      </w:tc>
      <w:tc>
        <w:tcPr>
          <w:tcW w:w="6951" w:type="dxa"/>
          <w:vMerge w:val="restart"/>
          <w:tcBorders>
            <w:top w:val="single" w:sz="4" w:space="0" w:color="000000"/>
            <w:left w:val="single" w:sz="4" w:space="0" w:color="000000"/>
            <w:right w:val="single" w:sz="4" w:space="0" w:color="000000"/>
          </w:tcBorders>
          <w:vAlign w:val="center"/>
        </w:tcPr>
        <w:p w14:paraId="391EBBB7" w14:textId="77777777" w:rsidR="00121765" w:rsidRPr="00662C71" w:rsidRDefault="00121765" w:rsidP="00121765">
          <w:pPr>
            <w:tabs>
              <w:tab w:val="left" w:pos="7905"/>
            </w:tabs>
            <w:spacing w:after="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PROCEDURĂ OPERAȚIONALĂ PRIVIND EVALUAREA ANUALĂ A ACTIVITĂȚII MANAGERIALE A DIRECTORILOR ȘI DIRECTORILOR ADJUNCȚI DIN ÎNVĂȚĂMÂNTUL PREUNIVERSITAR DIN JUDEȚULUI </w:t>
          </w:r>
          <w:r w:rsidRPr="00662C71">
            <w:rPr>
              <w:rFonts w:ascii="Times New Roman" w:eastAsia="Times New Roman" w:hAnsi="Times New Roman" w:cs="Times New Roman"/>
              <w:b/>
              <w:sz w:val="18"/>
              <w:szCs w:val="18"/>
            </w:rPr>
            <w:t>CONSTANȚA</w:t>
          </w:r>
        </w:p>
        <w:p w14:paraId="6B143B76" w14:textId="7EE90C04" w:rsidR="00121765" w:rsidRDefault="00121765" w:rsidP="00121765">
          <w:pPr>
            <w:tabs>
              <w:tab w:val="left" w:pos="7905"/>
            </w:tabs>
            <w:spacing w:after="0"/>
            <w:jc w:val="center"/>
            <w:rPr>
              <w:rFonts w:ascii="Times New Roman" w:eastAsia="Times New Roman" w:hAnsi="Times New Roman" w:cs="Times New Roman"/>
              <w:b/>
              <w:sz w:val="18"/>
              <w:szCs w:val="18"/>
            </w:rPr>
          </w:pPr>
          <w:r w:rsidRPr="00BC6AEF">
            <w:rPr>
              <w:rFonts w:ascii="Times New Roman" w:eastAsia="Times New Roman" w:hAnsi="Times New Roman" w:cs="Times New Roman"/>
              <w:b/>
              <w:sz w:val="18"/>
              <w:szCs w:val="18"/>
            </w:rPr>
            <w:t>COD: PO_SCIM_ISJCT_MNG_55</w:t>
          </w:r>
        </w:p>
      </w:tc>
      <w:tc>
        <w:tcPr>
          <w:tcW w:w="2127" w:type="dxa"/>
          <w:tcBorders>
            <w:top w:val="single" w:sz="4" w:space="0" w:color="000000"/>
            <w:left w:val="single" w:sz="4" w:space="0" w:color="000000"/>
            <w:bottom w:val="single" w:sz="4" w:space="0" w:color="000000"/>
            <w:right w:val="single" w:sz="4" w:space="0" w:color="000000"/>
          </w:tcBorders>
        </w:tcPr>
        <w:p w14:paraId="023A11DC" w14:textId="77777777" w:rsidR="00121765" w:rsidRDefault="00121765" w:rsidP="00121765">
          <w:pPr>
            <w:widowControl w:val="0"/>
            <w:spacing w:before="87" w:after="0" w:line="24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Ediţia</w:t>
          </w:r>
          <w:proofErr w:type="spellEnd"/>
          <w:r>
            <w:rPr>
              <w:rFonts w:ascii="Times New Roman" w:eastAsia="Times New Roman" w:hAnsi="Times New Roman" w:cs="Times New Roman"/>
              <w:b/>
              <w:sz w:val="18"/>
              <w:szCs w:val="18"/>
            </w:rPr>
            <w:t xml:space="preserve"> nr. 1</w:t>
          </w:r>
        </w:p>
        <w:p w14:paraId="08CBDF4B" w14:textId="77777777" w:rsidR="00121765" w:rsidRDefault="00121765" w:rsidP="00121765">
          <w:pPr>
            <w:widowControl w:val="0"/>
            <w:spacing w:before="87"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Revizia nr. 2</w:t>
          </w:r>
        </w:p>
      </w:tc>
    </w:tr>
    <w:tr w:rsidR="00121765" w14:paraId="45D5F36F" w14:textId="77777777" w:rsidTr="002C1EFF">
      <w:trPr>
        <w:trHeight w:val="49"/>
      </w:trPr>
      <w:tc>
        <w:tcPr>
          <w:tcW w:w="1696" w:type="dxa"/>
          <w:vMerge/>
          <w:tcBorders>
            <w:top w:val="single" w:sz="4" w:space="0" w:color="000000"/>
            <w:left w:val="single" w:sz="4" w:space="0" w:color="000000"/>
            <w:right w:val="single" w:sz="4" w:space="0" w:color="000000"/>
          </w:tcBorders>
        </w:tcPr>
        <w:p w14:paraId="500CE7E5" w14:textId="77777777" w:rsidR="00121765" w:rsidRDefault="00121765" w:rsidP="00121765">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6951" w:type="dxa"/>
          <w:vMerge/>
          <w:tcBorders>
            <w:top w:val="single" w:sz="4" w:space="0" w:color="000000"/>
            <w:left w:val="single" w:sz="4" w:space="0" w:color="000000"/>
            <w:right w:val="single" w:sz="4" w:space="0" w:color="000000"/>
          </w:tcBorders>
        </w:tcPr>
        <w:p w14:paraId="1A291492" w14:textId="77777777" w:rsidR="00121765" w:rsidRDefault="00121765" w:rsidP="00121765">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127" w:type="dxa"/>
          <w:tcBorders>
            <w:top w:val="single" w:sz="4" w:space="0" w:color="000000"/>
            <w:left w:val="single" w:sz="4" w:space="0" w:color="000000"/>
            <w:bottom w:val="single" w:sz="4" w:space="0" w:color="000000"/>
            <w:right w:val="single" w:sz="4" w:space="0" w:color="000000"/>
          </w:tcBorders>
        </w:tcPr>
        <w:p w14:paraId="3506F510" w14:textId="77777777" w:rsidR="00121765" w:rsidRDefault="00121765" w:rsidP="00121765">
          <w:pPr>
            <w:widowControl w:val="0"/>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Aprobată în </w:t>
          </w:r>
        </w:p>
        <w:p w14:paraId="66F4405A" w14:textId="77777777" w:rsidR="00121765" w:rsidRDefault="00121765" w:rsidP="00121765">
          <w:pPr>
            <w:widowControl w:val="0"/>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Consiliul de administrație al  IȘJ Constanța,</w:t>
          </w:r>
        </w:p>
        <w:p w14:paraId="435598DB" w14:textId="77777777" w:rsidR="00121765" w:rsidRDefault="00121765" w:rsidP="00121765">
          <w:pPr>
            <w:widowControl w:val="0"/>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în data de 19.06.2026</w:t>
          </w:r>
        </w:p>
      </w:tc>
    </w:tr>
  </w:tbl>
  <w:p w14:paraId="40505C9B" w14:textId="77777777" w:rsidR="00121765" w:rsidRDefault="00121765">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CEA1" w14:textId="77777777" w:rsidR="00BF77A6" w:rsidRDefault="00BF77A6">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bl>
    <w:tblPr>
      <w:tblStyle w:val="a5"/>
      <w:tblpPr w:leftFromText="180" w:rightFromText="180" w:vertAnchor="text" w:horzAnchor="margin" w:tblpXSpec="center" w:tblpY="1"/>
      <w:tblW w:w="107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6951"/>
      <w:gridCol w:w="2127"/>
    </w:tblGrid>
    <w:tr w:rsidR="00BF77A6" w14:paraId="0FA069E0" w14:textId="77777777" w:rsidTr="00A051AF">
      <w:trPr>
        <w:trHeight w:val="347"/>
      </w:trPr>
      <w:tc>
        <w:tcPr>
          <w:tcW w:w="1696" w:type="dxa"/>
          <w:vMerge w:val="restart"/>
          <w:tcBorders>
            <w:top w:val="single" w:sz="4" w:space="0" w:color="000000"/>
            <w:left w:val="single" w:sz="4" w:space="0" w:color="000000"/>
            <w:right w:val="single" w:sz="4" w:space="0" w:color="000000"/>
          </w:tcBorders>
        </w:tcPr>
        <w:p w14:paraId="53166091" w14:textId="77777777" w:rsidR="00A051AF" w:rsidRDefault="00000000" w:rsidP="00A051AF">
          <w:pPr>
            <w:widowControl w:val="0"/>
            <w:spacing w:after="0" w:line="240" w:lineRule="auto"/>
            <w:ind w:right="-149" w:hanging="149"/>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INSPECTORATUL ŞCOLAR </w:t>
          </w:r>
        </w:p>
        <w:p w14:paraId="61B7D4E5" w14:textId="339E1848" w:rsidR="00BF77A6" w:rsidRDefault="00000000" w:rsidP="00A051AF">
          <w:pPr>
            <w:widowControl w:val="0"/>
            <w:spacing w:after="0" w:line="240" w:lineRule="auto"/>
            <w:ind w:right="-149"/>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JUDEŢEAN CONSTANŢA</w:t>
          </w:r>
        </w:p>
        <w:p w14:paraId="646F504C" w14:textId="045AC7D7" w:rsidR="00BF77A6" w:rsidRDefault="00000000" w:rsidP="007A55A0">
          <w:pPr>
            <w:widowControl w:val="0"/>
            <w:spacing w:after="0" w:line="240" w:lineRule="auto"/>
            <w:ind w:right="98"/>
            <w:jc w:val="center"/>
            <w:rPr>
              <w:rFonts w:ascii="Times New Roman" w:eastAsia="Times New Roman" w:hAnsi="Times New Roman" w:cs="Times New Roman"/>
              <w:b/>
              <w:sz w:val="18"/>
              <w:szCs w:val="18"/>
            </w:rPr>
          </w:pPr>
          <w:r>
            <w:rPr>
              <w:rFonts w:ascii="Times New Roman" w:eastAsia="Times New Roman" w:hAnsi="Times New Roman" w:cs="Times New Roman"/>
              <w:b/>
              <w:noProof/>
              <w:sz w:val="18"/>
              <w:szCs w:val="18"/>
            </w:rPr>
            <w:drawing>
              <wp:inline distT="0" distB="0" distL="0" distR="0" wp14:anchorId="560F98BF" wp14:editId="2F63C323">
                <wp:extent cx="416597" cy="330365"/>
                <wp:effectExtent l="0" t="0" r="0" b="0"/>
                <wp:docPr id="20360873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6597" cy="330365"/>
                        </a:xfrm>
                        <a:prstGeom prst="rect">
                          <a:avLst/>
                        </a:prstGeom>
                        <a:ln/>
                      </pic:spPr>
                    </pic:pic>
                  </a:graphicData>
                </a:graphic>
              </wp:inline>
            </w:drawing>
          </w:r>
        </w:p>
      </w:tc>
      <w:tc>
        <w:tcPr>
          <w:tcW w:w="6951" w:type="dxa"/>
          <w:vMerge w:val="restart"/>
          <w:tcBorders>
            <w:top w:val="single" w:sz="4" w:space="0" w:color="000000"/>
            <w:left w:val="single" w:sz="4" w:space="0" w:color="000000"/>
            <w:right w:val="single" w:sz="4" w:space="0" w:color="000000"/>
          </w:tcBorders>
          <w:vAlign w:val="center"/>
        </w:tcPr>
        <w:p w14:paraId="1D685E29" w14:textId="77777777" w:rsidR="00BF77A6" w:rsidRPr="00662C71" w:rsidRDefault="00000000" w:rsidP="008B5960">
          <w:pPr>
            <w:tabs>
              <w:tab w:val="left" w:pos="7905"/>
            </w:tabs>
            <w:spacing w:after="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PROCEDURĂ OPERAȚIONALĂ PRIVIND EVALUAREA ANUALĂ A ACTIVITĂȚII MANAGERIALE A DIRECTORILOR ȘI DIRECTORILOR ADJUNCȚI DIN ÎNVĂȚĂMÂNTUL PREUNIVERSITAR DIN JUDEȚULUI </w:t>
          </w:r>
          <w:r w:rsidRPr="00662C71">
            <w:rPr>
              <w:rFonts w:ascii="Times New Roman" w:eastAsia="Times New Roman" w:hAnsi="Times New Roman" w:cs="Times New Roman"/>
              <w:b/>
              <w:sz w:val="18"/>
              <w:szCs w:val="18"/>
            </w:rPr>
            <w:t>CONSTANȚA</w:t>
          </w:r>
        </w:p>
        <w:p w14:paraId="47F1099C" w14:textId="5F646E73" w:rsidR="00BF77A6" w:rsidRDefault="00BC6AEF" w:rsidP="003255E5">
          <w:pPr>
            <w:tabs>
              <w:tab w:val="left" w:pos="7905"/>
            </w:tabs>
            <w:spacing w:after="0"/>
            <w:jc w:val="center"/>
            <w:rPr>
              <w:rFonts w:ascii="Times New Roman" w:eastAsia="Times New Roman" w:hAnsi="Times New Roman" w:cs="Times New Roman"/>
              <w:b/>
              <w:sz w:val="18"/>
              <w:szCs w:val="18"/>
            </w:rPr>
          </w:pPr>
          <w:r w:rsidRPr="00BC6AEF">
            <w:rPr>
              <w:rFonts w:ascii="Times New Roman" w:eastAsia="Times New Roman" w:hAnsi="Times New Roman" w:cs="Times New Roman"/>
              <w:b/>
              <w:sz w:val="18"/>
              <w:szCs w:val="18"/>
            </w:rPr>
            <w:t>COD: COD: PO_SCIM_ISJCT_MNG_55</w:t>
          </w:r>
        </w:p>
      </w:tc>
      <w:tc>
        <w:tcPr>
          <w:tcW w:w="2127" w:type="dxa"/>
          <w:tcBorders>
            <w:top w:val="single" w:sz="4" w:space="0" w:color="000000"/>
            <w:left w:val="single" w:sz="4" w:space="0" w:color="000000"/>
            <w:bottom w:val="single" w:sz="4" w:space="0" w:color="000000"/>
            <w:right w:val="single" w:sz="4" w:space="0" w:color="000000"/>
          </w:tcBorders>
        </w:tcPr>
        <w:p w14:paraId="5B617540" w14:textId="77777777" w:rsidR="00BF77A6" w:rsidRDefault="00000000" w:rsidP="00A051AF">
          <w:pPr>
            <w:widowControl w:val="0"/>
            <w:spacing w:before="87" w:after="0" w:line="24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Ediţia</w:t>
          </w:r>
          <w:proofErr w:type="spellEnd"/>
          <w:r>
            <w:rPr>
              <w:rFonts w:ascii="Times New Roman" w:eastAsia="Times New Roman" w:hAnsi="Times New Roman" w:cs="Times New Roman"/>
              <w:b/>
              <w:sz w:val="18"/>
              <w:szCs w:val="18"/>
            </w:rPr>
            <w:t xml:space="preserve"> nr. 1</w:t>
          </w:r>
        </w:p>
        <w:p w14:paraId="7EFB740F" w14:textId="47B74CFE" w:rsidR="003255E5" w:rsidRDefault="003255E5" w:rsidP="00A051AF">
          <w:pPr>
            <w:widowControl w:val="0"/>
            <w:spacing w:before="87"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Revizia nr. 1</w:t>
          </w:r>
        </w:p>
      </w:tc>
    </w:tr>
    <w:tr w:rsidR="00BF77A6" w14:paraId="55BE4630" w14:textId="77777777" w:rsidTr="00A051AF">
      <w:trPr>
        <w:trHeight w:val="49"/>
      </w:trPr>
      <w:tc>
        <w:tcPr>
          <w:tcW w:w="1696" w:type="dxa"/>
          <w:vMerge/>
          <w:tcBorders>
            <w:top w:val="single" w:sz="4" w:space="0" w:color="000000"/>
            <w:left w:val="single" w:sz="4" w:space="0" w:color="000000"/>
            <w:right w:val="single" w:sz="4" w:space="0" w:color="000000"/>
          </w:tcBorders>
        </w:tcPr>
        <w:p w14:paraId="180A64C2" w14:textId="77777777" w:rsidR="00BF77A6" w:rsidRDefault="00BF77A6" w:rsidP="007A55A0">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6951" w:type="dxa"/>
          <w:vMerge/>
          <w:tcBorders>
            <w:top w:val="single" w:sz="4" w:space="0" w:color="000000"/>
            <w:left w:val="single" w:sz="4" w:space="0" w:color="000000"/>
            <w:right w:val="single" w:sz="4" w:space="0" w:color="000000"/>
          </w:tcBorders>
        </w:tcPr>
        <w:p w14:paraId="61C82AA9" w14:textId="77777777" w:rsidR="00BF77A6" w:rsidRDefault="00BF77A6" w:rsidP="007A55A0">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127" w:type="dxa"/>
          <w:tcBorders>
            <w:top w:val="single" w:sz="4" w:space="0" w:color="000000"/>
            <w:left w:val="single" w:sz="4" w:space="0" w:color="000000"/>
            <w:bottom w:val="single" w:sz="4" w:space="0" w:color="000000"/>
            <w:right w:val="single" w:sz="4" w:space="0" w:color="000000"/>
          </w:tcBorders>
        </w:tcPr>
        <w:p w14:paraId="57197A79" w14:textId="77777777" w:rsidR="00BF77A6" w:rsidRDefault="00000000" w:rsidP="007A55A0">
          <w:pPr>
            <w:widowControl w:val="0"/>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Aprobată în </w:t>
          </w:r>
        </w:p>
        <w:p w14:paraId="077C4F13" w14:textId="1C12A1B0" w:rsidR="00BF77A6" w:rsidRDefault="00000000" w:rsidP="007A55A0">
          <w:pPr>
            <w:widowControl w:val="0"/>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Consiliul de administrație al  I.S.J. Constanța,</w:t>
          </w:r>
        </w:p>
        <w:p w14:paraId="46F23A95" w14:textId="14CE043D" w:rsidR="00BF77A6" w:rsidRDefault="00000000" w:rsidP="007A55A0">
          <w:pPr>
            <w:widowControl w:val="0"/>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în data de </w:t>
          </w:r>
          <w:r w:rsidR="00DB1E64">
            <w:rPr>
              <w:rFonts w:ascii="Times New Roman" w:eastAsia="Times New Roman" w:hAnsi="Times New Roman" w:cs="Times New Roman"/>
              <w:b/>
              <w:sz w:val="18"/>
              <w:szCs w:val="18"/>
            </w:rPr>
            <w:t>03.11</w:t>
          </w:r>
          <w:r>
            <w:rPr>
              <w:rFonts w:ascii="Times New Roman" w:eastAsia="Times New Roman" w:hAnsi="Times New Roman" w:cs="Times New Roman"/>
              <w:b/>
              <w:sz w:val="18"/>
              <w:szCs w:val="18"/>
            </w:rPr>
            <w:t>.202</w:t>
          </w:r>
          <w:r w:rsidR="00DB1E64">
            <w:rPr>
              <w:rFonts w:ascii="Times New Roman" w:eastAsia="Times New Roman" w:hAnsi="Times New Roman" w:cs="Times New Roman"/>
              <w:b/>
              <w:sz w:val="18"/>
              <w:szCs w:val="18"/>
            </w:rPr>
            <w:t>5</w:t>
          </w:r>
        </w:p>
      </w:tc>
    </w:tr>
  </w:tbl>
  <w:p w14:paraId="7F977407" w14:textId="77777777" w:rsidR="00BF77A6" w:rsidRDefault="00BF77A6">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7702" w14:textId="77777777" w:rsidR="00CD3141" w:rsidRDefault="00CD3141" w:rsidP="00CD3141">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bl>
    <w:tblPr>
      <w:tblStyle w:val="a5"/>
      <w:tblpPr w:leftFromText="180" w:rightFromText="180" w:vertAnchor="text" w:horzAnchor="margin" w:tblpXSpec="center" w:tblpY="1"/>
      <w:tblW w:w="107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6951"/>
      <w:gridCol w:w="2127"/>
    </w:tblGrid>
    <w:tr w:rsidR="00CD3141" w14:paraId="728337A5" w14:textId="77777777" w:rsidTr="007129B7">
      <w:trPr>
        <w:trHeight w:val="347"/>
      </w:trPr>
      <w:tc>
        <w:tcPr>
          <w:tcW w:w="1696" w:type="dxa"/>
          <w:vMerge w:val="restart"/>
          <w:tcBorders>
            <w:top w:val="single" w:sz="4" w:space="0" w:color="000000"/>
            <w:left w:val="single" w:sz="4" w:space="0" w:color="000000"/>
            <w:right w:val="single" w:sz="4" w:space="0" w:color="000000"/>
          </w:tcBorders>
        </w:tcPr>
        <w:p w14:paraId="0E03871C" w14:textId="77777777" w:rsidR="00CD3141" w:rsidRDefault="00CD3141" w:rsidP="00CD3141">
          <w:pPr>
            <w:widowControl w:val="0"/>
            <w:spacing w:after="0" w:line="240" w:lineRule="auto"/>
            <w:ind w:right="-149" w:hanging="149"/>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INSPECTORATUL ŞCOLAR </w:t>
          </w:r>
        </w:p>
        <w:p w14:paraId="3862E88E" w14:textId="77777777" w:rsidR="00CD3141" w:rsidRDefault="00CD3141" w:rsidP="00CD3141">
          <w:pPr>
            <w:widowControl w:val="0"/>
            <w:spacing w:after="0" w:line="240" w:lineRule="auto"/>
            <w:ind w:right="-149"/>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JUDEŢEAN CONSTANŢA</w:t>
          </w:r>
        </w:p>
        <w:p w14:paraId="45806FF2" w14:textId="77777777" w:rsidR="00CD3141" w:rsidRDefault="00CD3141" w:rsidP="00CD3141">
          <w:pPr>
            <w:widowControl w:val="0"/>
            <w:spacing w:after="0" w:line="240" w:lineRule="auto"/>
            <w:ind w:right="98"/>
            <w:jc w:val="center"/>
            <w:rPr>
              <w:rFonts w:ascii="Times New Roman" w:eastAsia="Times New Roman" w:hAnsi="Times New Roman" w:cs="Times New Roman"/>
              <w:b/>
              <w:sz w:val="18"/>
              <w:szCs w:val="18"/>
            </w:rPr>
          </w:pPr>
          <w:r>
            <w:rPr>
              <w:rFonts w:ascii="Times New Roman" w:eastAsia="Times New Roman" w:hAnsi="Times New Roman" w:cs="Times New Roman"/>
              <w:b/>
              <w:noProof/>
              <w:sz w:val="18"/>
              <w:szCs w:val="18"/>
            </w:rPr>
            <w:drawing>
              <wp:inline distT="0" distB="0" distL="0" distR="0" wp14:anchorId="19CC7D34" wp14:editId="54EBFFA4">
                <wp:extent cx="416597" cy="330365"/>
                <wp:effectExtent l="0" t="0" r="0" b="0"/>
                <wp:docPr id="5213186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6597" cy="330365"/>
                        </a:xfrm>
                        <a:prstGeom prst="rect">
                          <a:avLst/>
                        </a:prstGeom>
                        <a:ln/>
                      </pic:spPr>
                    </pic:pic>
                  </a:graphicData>
                </a:graphic>
              </wp:inline>
            </w:drawing>
          </w:r>
        </w:p>
      </w:tc>
      <w:tc>
        <w:tcPr>
          <w:tcW w:w="6951" w:type="dxa"/>
          <w:vMerge w:val="restart"/>
          <w:tcBorders>
            <w:top w:val="single" w:sz="4" w:space="0" w:color="000000"/>
            <w:left w:val="single" w:sz="4" w:space="0" w:color="000000"/>
            <w:right w:val="single" w:sz="4" w:space="0" w:color="000000"/>
          </w:tcBorders>
          <w:vAlign w:val="center"/>
        </w:tcPr>
        <w:p w14:paraId="6B536104" w14:textId="77777777" w:rsidR="00CD3141" w:rsidRPr="00662C71" w:rsidRDefault="00CD3141" w:rsidP="00CD3141">
          <w:pPr>
            <w:tabs>
              <w:tab w:val="left" w:pos="7905"/>
            </w:tabs>
            <w:spacing w:after="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PROCEDURĂ OPERAȚIONALĂ PRIVIND EVALUAREA ANUALĂ A ACTIVITĂȚII MANAGERIALE A DIRECTORILOR ȘI DIRECTORILOR ADJUNCȚI DIN ÎNVĂȚĂMÂNTUL PREUNIVERSITAR DIN JUDEȚULUI </w:t>
          </w:r>
          <w:r w:rsidRPr="00662C71">
            <w:rPr>
              <w:rFonts w:ascii="Times New Roman" w:eastAsia="Times New Roman" w:hAnsi="Times New Roman" w:cs="Times New Roman"/>
              <w:b/>
              <w:sz w:val="18"/>
              <w:szCs w:val="18"/>
            </w:rPr>
            <w:t>CONSTANȚA</w:t>
          </w:r>
        </w:p>
        <w:p w14:paraId="78BDC8F1" w14:textId="2DBA80AC" w:rsidR="00CD3141" w:rsidRDefault="00CD3141" w:rsidP="00CD3141">
          <w:pPr>
            <w:tabs>
              <w:tab w:val="left" w:pos="7905"/>
            </w:tabs>
            <w:spacing w:after="0"/>
            <w:jc w:val="center"/>
            <w:rPr>
              <w:rFonts w:ascii="Times New Roman" w:eastAsia="Times New Roman" w:hAnsi="Times New Roman" w:cs="Times New Roman"/>
              <w:b/>
              <w:sz w:val="18"/>
              <w:szCs w:val="18"/>
            </w:rPr>
          </w:pPr>
          <w:r w:rsidRPr="00BC6AEF">
            <w:rPr>
              <w:rFonts w:ascii="Times New Roman" w:eastAsia="Times New Roman" w:hAnsi="Times New Roman" w:cs="Times New Roman"/>
              <w:b/>
              <w:sz w:val="18"/>
              <w:szCs w:val="18"/>
            </w:rPr>
            <w:t>COD: PO_SCIM_ISJCT_MNG_55</w:t>
          </w:r>
        </w:p>
      </w:tc>
      <w:tc>
        <w:tcPr>
          <w:tcW w:w="2127" w:type="dxa"/>
          <w:tcBorders>
            <w:top w:val="single" w:sz="4" w:space="0" w:color="000000"/>
            <w:left w:val="single" w:sz="4" w:space="0" w:color="000000"/>
            <w:bottom w:val="single" w:sz="4" w:space="0" w:color="000000"/>
            <w:right w:val="single" w:sz="4" w:space="0" w:color="000000"/>
          </w:tcBorders>
        </w:tcPr>
        <w:p w14:paraId="23D2B45F" w14:textId="77777777" w:rsidR="00CD3141" w:rsidRDefault="00CD3141" w:rsidP="00CD3141">
          <w:pPr>
            <w:widowControl w:val="0"/>
            <w:spacing w:before="87" w:after="0" w:line="24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Ediţia</w:t>
          </w:r>
          <w:proofErr w:type="spellEnd"/>
          <w:r>
            <w:rPr>
              <w:rFonts w:ascii="Times New Roman" w:eastAsia="Times New Roman" w:hAnsi="Times New Roman" w:cs="Times New Roman"/>
              <w:b/>
              <w:sz w:val="18"/>
              <w:szCs w:val="18"/>
            </w:rPr>
            <w:t xml:space="preserve"> nr. 1</w:t>
          </w:r>
        </w:p>
        <w:p w14:paraId="655E6CDD" w14:textId="77777777" w:rsidR="00CD3141" w:rsidRDefault="00CD3141" w:rsidP="00CD3141">
          <w:pPr>
            <w:widowControl w:val="0"/>
            <w:spacing w:before="87"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Revizia nr. 2</w:t>
          </w:r>
        </w:p>
      </w:tc>
    </w:tr>
    <w:tr w:rsidR="00CD3141" w14:paraId="290D3E00" w14:textId="77777777" w:rsidTr="007129B7">
      <w:trPr>
        <w:trHeight w:val="49"/>
      </w:trPr>
      <w:tc>
        <w:tcPr>
          <w:tcW w:w="1696" w:type="dxa"/>
          <w:vMerge/>
          <w:tcBorders>
            <w:top w:val="single" w:sz="4" w:space="0" w:color="000000"/>
            <w:left w:val="single" w:sz="4" w:space="0" w:color="000000"/>
            <w:right w:val="single" w:sz="4" w:space="0" w:color="000000"/>
          </w:tcBorders>
        </w:tcPr>
        <w:p w14:paraId="2EFA9B38" w14:textId="77777777" w:rsidR="00CD3141" w:rsidRDefault="00CD3141" w:rsidP="00CD3141">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6951" w:type="dxa"/>
          <w:vMerge/>
          <w:tcBorders>
            <w:top w:val="single" w:sz="4" w:space="0" w:color="000000"/>
            <w:left w:val="single" w:sz="4" w:space="0" w:color="000000"/>
            <w:right w:val="single" w:sz="4" w:space="0" w:color="000000"/>
          </w:tcBorders>
        </w:tcPr>
        <w:p w14:paraId="5F218AEF" w14:textId="77777777" w:rsidR="00CD3141" w:rsidRDefault="00CD3141" w:rsidP="00CD3141">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127" w:type="dxa"/>
          <w:tcBorders>
            <w:top w:val="single" w:sz="4" w:space="0" w:color="000000"/>
            <w:left w:val="single" w:sz="4" w:space="0" w:color="000000"/>
            <w:bottom w:val="single" w:sz="4" w:space="0" w:color="000000"/>
            <w:right w:val="single" w:sz="4" w:space="0" w:color="000000"/>
          </w:tcBorders>
        </w:tcPr>
        <w:p w14:paraId="24DBD9A1" w14:textId="77777777" w:rsidR="00CD3141" w:rsidRDefault="00CD3141" w:rsidP="00CD3141">
          <w:pPr>
            <w:widowControl w:val="0"/>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Aprobată în </w:t>
          </w:r>
        </w:p>
        <w:p w14:paraId="2138B10F" w14:textId="77777777" w:rsidR="00CD3141" w:rsidRDefault="00CD3141" w:rsidP="00CD3141">
          <w:pPr>
            <w:widowControl w:val="0"/>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Consiliul de administrație al  IȘJ Constanța,</w:t>
          </w:r>
        </w:p>
        <w:p w14:paraId="16ED4F70" w14:textId="77777777" w:rsidR="00CD3141" w:rsidRDefault="00CD3141" w:rsidP="00CD3141">
          <w:pPr>
            <w:widowControl w:val="0"/>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în data de 19.06.2026</w:t>
          </w:r>
        </w:p>
      </w:tc>
    </w:tr>
  </w:tbl>
  <w:p w14:paraId="67E139CE" w14:textId="77777777" w:rsidR="00491A33" w:rsidRDefault="00491A3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97B"/>
    <w:multiLevelType w:val="hybridMultilevel"/>
    <w:tmpl w:val="6A666A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27EE3"/>
    <w:multiLevelType w:val="hybridMultilevel"/>
    <w:tmpl w:val="4BC08318"/>
    <w:lvl w:ilvl="0" w:tplc="04090001">
      <w:start w:val="1"/>
      <w:numFmt w:val="bullet"/>
      <w:lvlText w:val=""/>
      <w:lvlJc w:val="left"/>
      <w:pPr>
        <w:ind w:left="-1831" w:hanging="360"/>
      </w:pPr>
      <w:rPr>
        <w:rFonts w:ascii="Symbol" w:hAnsi="Symbol" w:hint="default"/>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391" w:hanging="360"/>
      </w:pPr>
      <w:rPr>
        <w:rFonts w:ascii="Wingdings" w:hAnsi="Wingdings" w:hint="default"/>
      </w:rPr>
    </w:lvl>
    <w:lvl w:ilvl="3" w:tplc="04090001" w:tentative="1">
      <w:start w:val="1"/>
      <w:numFmt w:val="bullet"/>
      <w:lvlText w:val=""/>
      <w:lvlJc w:val="left"/>
      <w:pPr>
        <w:ind w:left="329" w:hanging="360"/>
      </w:pPr>
      <w:rPr>
        <w:rFonts w:ascii="Symbol" w:hAnsi="Symbol" w:hint="default"/>
      </w:rPr>
    </w:lvl>
    <w:lvl w:ilvl="4" w:tplc="04090003" w:tentative="1">
      <w:start w:val="1"/>
      <w:numFmt w:val="bullet"/>
      <w:lvlText w:val="o"/>
      <w:lvlJc w:val="left"/>
      <w:pPr>
        <w:ind w:left="1049" w:hanging="360"/>
      </w:pPr>
      <w:rPr>
        <w:rFonts w:ascii="Courier New" w:hAnsi="Courier New" w:cs="Courier New" w:hint="default"/>
      </w:rPr>
    </w:lvl>
    <w:lvl w:ilvl="5" w:tplc="04090005" w:tentative="1">
      <w:start w:val="1"/>
      <w:numFmt w:val="bullet"/>
      <w:lvlText w:val=""/>
      <w:lvlJc w:val="left"/>
      <w:pPr>
        <w:ind w:left="1769" w:hanging="360"/>
      </w:pPr>
      <w:rPr>
        <w:rFonts w:ascii="Wingdings" w:hAnsi="Wingdings" w:hint="default"/>
      </w:rPr>
    </w:lvl>
    <w:lvl w:ilvl="6" w:tplc="04090001" w:tentative="1">
      <w:start w:val="1"/>
      <w:numFmt w:val="bullet"/>
      <w:lvlText w:val=""/>
      <w:lvlJc w:val="left"/>
      <w:pPr>
        <w:ind w:left="2489" w:hanging="360"/>
      </w:pPr>
      <w:rPr>
        <w:rFonts w:ascii="Symbol" w:hAnsi="Symbol" w:hint="default"/>
      </w:rPr>
    </w:lvl>
    <w:lvl w:ilvl="7" w:tplc="04090003" w:tentative="1">
      <w:start w:val="1"/>
      <w:numFmt w:val="bullet"/>
      <w:lvlText w:val="o"/>
      <w:lvlJc w:val="left"/>
      <w:pPr>
        <w:ind w:left="3209" w:hanging="360"/>
      </w:pPr>
      <w:rPr>
        <w:rFonts w:ascii="Courier New" w:hAnsi="Courier New" w:cs="Courier New" w:hint="default"/>
      </w:rPr>
    </w:lvl>
    <w:lvl w:ilvl="8" w:tplc="04090005" w:tentative="1">
      <w:start w:val="1"/>
      <w:numFmt w:val="bullet"/>
      <w:lvlText w:val=""/>
      <w:lvlJc w:val="left"/>
      <w:pPr>
        <w:ind w:left="3929" w:hanging="360"/>
      </w:pPr>
      <w:rPr>
        <w:rFonts w:ascii="Wingdings" w:hAnsi="Wingdings" w:hint="default"/>
      </w:rPr>
    </w:lvl>
  </w:abstractNum>
  <w:abstractNum w:abstractNumId="2" w15:restartNumberingAfterBreak="0">
    <w:nsid w:val="04A027D9"/>
    <w:multiLevelType w:val="multilevel"/>
    <w:tmpl w:val="B03A37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04FB3B1F"/>
    <w:multiLevelType w:val="multilevel"/>
    <w:tmpl w:val="6F2C552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C411C4"/>
    <w:multiLevelType w:val="hybridMultilevel"/>
    <w:tmpl w:val="6756E900"/>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946D45"/>
    <w:multiLevelType w:val="hybridMultilevel"/>
    <w:tmpl w:val="6756E900"/>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542B57"/>
    <w:multiLevelType w:val="multilevel"/>
    <w:tmpl w:val="765AFCF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F11D72"/>
    <w:multiLevelType w:val="multilevel"/>
    <w:tmpl w:val="87B8107A"/>
    <w:lvl w:ilvl="0">
      <w:start w:val="1"/>
      <w:numFmt w:val="decimal"/>
      <w:lvlText w:val="(%1)"/>
      <w:lvlJc w:val="left"/>
      <w:pPr>
        <w:ind w:left="630" w:hanging="360"/>
      </w:pPr>
      <w:rPr>
        <w:b/>
        <w:bCs/>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8" w15:restartNumberingAfterBreak="0">
    <w:nsid w:val="11CA18EA"/>
    <w:multiLevelType w:val="multilevel"/>
    <w:tmpl w:val="20223B04"/>
    <w:lvl w:ilvl="0">
      <w:start w:val="1"/>
      <w:numFmt w:val="decimal"/>
      <w:lvlText w:val="(%1)"/>
      <w:lvlJc w:val="left"/>
      <w:pPr>
        <w:ind w:left="5747" w:hanging="360"/>
      </w:pPr>
      <w:rPr>
        <w:b/>
        <w:bCs/>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9" w15:restartNumberingAfterBreak="0">
    <w:nsid w:val="153953B0"/>
    <w:multiLevelType w:val="hybridMultilevel"/>
    <w:tmpl w:val="FFEA5A64"/>
    <w:lvl w:ilvl="0" w:tplc="FFFFFFFF">
      <w:start w:val="1"/>
      <w:numFmt w:val="lowerLetter"/>
      <w:lvlText w:val="%1)"/>
      <w:lvlJc w:val="left"/>
      <w:pPr>
        <w:ind w:left="1383" w:hanging="360"/>
      </w:pPr>
      <w:rPr>
        <w:b/>
        <w:bCs/>
      </w:rPr>
    </w:lvl>
    <w:lvl w:ilvl="1" w:tplc="FFFFFFFF">
      <w:numFmt w:val="bullet"/>
      <w:lvlText w:val="–"/>
      <w:lvlJc w:val="left"/>
      <w:pPr>
        <w:ind w:left="2103" w:hanging="360"/>
      </w:pPr>
      <w:rPr>
        <w:rFonts w:ascii="Times New Roman" w:eastAsia="Times New Roman" w:hAnsi="Times New Roman" w:cs="Times New Roman" w:hint="default"/>
      </w:r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10" w15:restartNumberingAfterBreak="0">
    <w:nsid w:val="16B255D8"/>
    <w:multiLevelType w:val="hybridMultilevel"/>
    <w:tmpl w:val="28861FE6"/>
    <w:lvl w:ilvl="0" w:tplc="1D72F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3150E5"/>
    <w:multiLevelType w:val="hybridMultilevel"/>
    <w:tmpl w:val="FFEA5A64"/>
    <w:lvl w:ilvl="0" w:tplc="FFFFFFFF">
      <w:start w:val="1"/>
      <w:numFmt w:val="lowerLetter"/>
      <w:lvlText w:val="%1)"/>
      <w:lvlJc w:val="left"/>
      <w:pPr>
        <w:ind w:left="1383" w:hanging="360"/>
      </w:pPr>
      <w:rPr>
        <w:b/>
        <w:bCs/>
      </w:rPr>
    </w:lvl>
    <w:lvl w:ilvl="1" w:tplc="FFFFFFFF">
      <w:numFmt w:val="bullet"/>
      <w:lvlText w:val="–"/>
      <w:lvlJc w:val="left"/>
      <w:pPr>
        <w:ind w:left="2103" w:hanging="360"/>
      </w:pPr>
      <w:rPr>
        <w:rFonts w:ascii="Times New Roman" w:eastAsia="Times New Roman" w:hAnsi="Times New Roman" w:cs="Times New Roman" w:hint="default"/>
      </w:r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12" w15:restartNumberingAfterBreak="0">
    <w:nsid w:val="1A3F27EC"/>
    <w:multiLevelType w:val="multilevel"/>
    <w:tmpl w:val="4E429226"/>
    <w:lvl w:ilvl="0">
      <w:start w:val="1"/>
      <w:numFmt w:val="bullet"/>
      <w:lvlText w:val="●"/>
      <w:lvlJc w:val="left"/>
      <w:pPr>
        <w:ind w:left="1320" w:hanging="360"/>
      </w:pPr>
      <w:rPr>
        <w:rFonts w:ascii="Times New Roman" w:eastAsia="Noto Sans Symbols" w:hAnsi="Times New Roman" w:cs="Times New Roman" w:hint="default"/>
      </w:rPr>
    </w:lvl>
    <w:lvl w:ilvl="1">
      <w:start w:val="1"/>
      <w:numFmt w:val="bullet"/>
      <w:lvlText w:val="o"/>
      <w:lvlJc w:val="left"/>
      <w:pPr>
        <w:ind w:left="2040" w:hanging="360"/>
      </w:pPr>
      <w:rPr>
        <w:rFonts w:ascii="Courier New" w:eastAsia="Courier New" w:hAnsi="Courier New" w:cs="Courier New"/>
      </w:rPr>
    </w:lvl>
    <w:lvl w:ilvl="2">
      <w:start w:val="1"/>
      <w:numFmt w:val="bullet"/>
      <w:lvlText w:val="▪"/>
      <w:lvlJc w:val="left"/>
      <w:pPr>
        <w:ind w:left="2760" w:hanging="360"/>
      </w:pPr>
      <w:rPr>
        <w:rFonts w:ascii="Noto Sans Symbols" w:eastAsia="Noto Sans Symbols" w:hAnsi="Noto Sans Symbols" w:cs="Noto Sans Symbols"/>
      </w:rPr>
    </w:lvl>
    <w:lvl w:ilvl="3">
      <w:start w:val="1"/>
      <w:numFmt w:val="bullet"/>
      <w:lvlText w:val="●"/>
      <w:lvlJc w:val="left"/>
      <w:pPr>
        <w:ind w:left="3480" w:hanging="360"/>
      </w:pPr>
      <w:rPr>
        <w:rFonts w:ascii="Noto Sans Symbols" w:eastAsia="Noto Sans Symbols" w:hAnsi="Noto Sans Symbols" w:cs="Noto Sans Symbols"/>
      </w:rPr>
    </w:lvl>
    <w:lvl w:ilvl="4">
      <w:start w:val="1"/>
      <w:numFmt w:val="bullet"/>
      <w:lvlText w:val="o"/>
      <w:lvlJc w:val="left"/>
      <w:pPr>
        <w:ind w:left="4200" w:hanging="360"/>
      </w:pPr>
      <w:rPr>
        <w:rFonts w:ascii="Courier New" w:eastAsia="Courier New" w:hAnsi="Courier New" w:cs="Courier New"/>
      </w:rPr>
    </w:lvl>
    <w:lvl w:ilvl="5">
      <w:start w:val="1"/>
      <w:numFmt w:val="bullet"/>
      <w:lvlText w:val="▪"/>
      <w:lvlJc w:val="left"/>
      <w:pPr>
        <w:ind w:left="4920" w:hanging="360"/>
      </w:pPr>
      <w:rPr>
        <w:rFonts w:ascii="Noto Sans Symbols" w:eastAsia="Noto Sans Symbols" w:hAnsi="Noto Sans Symbols" w:cs="Noto Sans Symbols"/>
      </w:rPr>
    </w:lvl>
    <w:lvl w:ilvl="6">
      <w:start w:val="1"/>
      <w:numFmt w:val="bullet"/>
      <w:lvlText w:val="●"/>
      <w:lvlJc w:val="left"/>
      <w:pPr>
        <w:ind w:left="5640" w:hanging="360"/>
      </w:pPr>
      <w:rPr>
        <w:rFonts w:ascii="Noto Sans Symbols" w:eastAsia="Noto Sans Symbols" w:hAnsi="Noto Sans Symbols" w:cs="Noto Sans Symbols"/>
      </w:rPr>
    </w:lvl>
    <w:lvl w:ilvl="7">
      <w:start w:val="1"/>
      <w:numFmt w:val="bullet"/>
      <w:lvlText w:val="o"/>
      <w:lvlJc w:val="left"/>
      <w:pPr>
        <w:ind w:left="6360" w:hanging="360"/>
      </w:pPr>
      <w:rPr>
        <w:rFonts w:ascii="Courier New" w:eastAsia="Courier New" w:hAnsi="Courier New" w:cs="Courier New"/>
      </w:rPr>
    </w:lvl>
    <w:lvl w:ilvl="8">
      <w:start w:val="1"/>
      <w:numFmt w:val="bullet"/>
      <w:lvlText w:val="▪"/>
      <w:lvlJc w:val="left"/>
      <w:pPr>
        <w:ind w:left="7080" w:hanging="360"/>
      </w:pPr>
      <w:rPr>
        <w:rFonts w:ascii="Noto Sans Symbols" w:eastAsia="Noto Sans Symbols" w:hAnsi="Noto Sans Symbols" w:cs="Noto Sans Symbols"/>
      </w:rPr>
    </w:lvl>
  </w:abstractNum>
  <w:abstractNum w:abstractNumId="13" w15:restartNumberingAfterBreak="0">
    <w:nsid w:val="21CA0865"/>
    <w:multiLevelType w:val="multilevel"/>
    <w:tmpl w:val="AE3007B4"/>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4EA62C7"/>
    <w:multiLevelType w:val="multilevel"/>
    <w:tmpl w:val="7142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F1E75"/>
    <w:multiLevelType w:val="hybridMultilevel"/>
    <w:tmpl w:val="FFEA5A64"/>
    <w:lvl w:ilvl="0" w:tplc="FFFFFFFF">
      <w:start w:val="1"/>
      <w:numFmt w:val="lowerLetter"/>
      <w:lvlText w:val="%1)"/>
      <w:lvlJc w:val="left"/>
      <w:pPr>
        <w:ind w:left="1383" w:hanging="360"/>
      </w:pPr>
      <w:rPr>
        <w:b/>
        <w:bCs/>
      </w:rPr>
    </w:lvl>
    <w:lvl w:ilvl="1" w:tplc="FFFFFFFF">
      <w:numFmt w:val="bullet"/>
      <w:lvlText w:val="–"/>
      <w:lvlJc w:val="left"/>
      <w:pPr>
        <w:ind w:left="2103" w:hanging="360"/>
      </w:pPr>
      <w:rPr>
        <w:rFonts w:ascii="Times New Roman" w:eastAsia="Times New Roman" w:hAnsi="Times New Roman" w:cs="Times New Roman" w:hint="default"/>
      </w:r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16" w15:restartNumberingAfterBreak="0">
    <w:nsid w:val="30126088"/>
    <w:multiLevelType w:val="multilevel"/>
    <w:tmpl w:val="87B8107A"/>
    <w:lvl w:ilvl="0">
      <w:start w:val="1"/>
      <w:numFmt w:val="decimal"/>
      <w:lvlText w:val="(%1)"/>
      <w:lvlJc w:val="left"/>
      <w:pPr>
        <w:ind w:left="630" w:hanging="360"/>
      </w:pPr>
      <w:rPr>
        <w:b/>
        <w:bCs/>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7" w15:restartNumberingAfterBreak="0">
    <w:nsid w:val="31264717"/>
    <w:multiLevelType w:val="multilevel"/>
    <w:tmpl w:val="87B8107A"/>
    <w:lvl w:ilvl="0">
      <w:start w:val="1"/>
      <w:numFmt w:val="decimal"/>
      <w:lvlText w:val="(%1)"/>
      <w:lvlJc w:val="left"/>
      <w:pPr>
        <w:ind w:left="630" w:hanging="360"/>
      </w:pPr>
      <w:rPr>
        <w:b/>
        <w:bCs/>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8" w15:restartNumberingAfterBreak="0">
    <w:nsid w:val="31EF5706"/>
    <w:multiLevelType w:val="hybridMultilevel"/>
    <w:tmpl w:val="FFEA5A64"/>
    <w:lvl w:ilvl="0" w:tplc="FFFFFFFF">
      <w:start w:val="1"/>
      <w:numFmt w:val="lowerLetter"/>
      <w:lvlText w:val="%1)"/>
      <w:lvlJc w:val="left"/>
      <w:pPr>
        <w:ind w:left="1383" w:hanging="360"/>
      </w:pPr>
      <w:rPr>
        <w:b/>
        <w:bCs/>
      </w:rPr>
    </w:lvl>
    <w:lvl w:ilvl="1" w:tplc="FFFFFFFF">
      <w:numFmt w:val="bullet"/>
      <w:lvlText w:val="–"/>
      <w:lvlJc w:val="left"/>
      <w:pPr>
        <w:ind w:left="2103" w:hanging="360"/>
      </w:pPr>
      <w:rPr>
        <w:rFonts w:ascii="Times New Roman" w:eastAsia="Times New Roman" w:hAnsi="Times New Roman" w:cs="Times New Roman" w:hint="default"/>
      </w:r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19" w15:restartNumberingAfterBreak="0">
    <w:nsid w:val="381C4223"/>
    <w:multiLevelType w:val="hybridMultilevel"/>
    <w:tmpl w:val="39805910"/>
    <w:lvl w:ilvl="0" w:tplc="3C6ECD02">
      <w:start w:val="1"/>
      <w:numFmt w:val="lowerLetter"/>
      <w:lvlText w:val="%1)"/>
      <w:lvlJc w:val="left"/>
      <w:pPr>
        <w:ind w:left="1383" w:hanging="360"/>
      </w:pPr>
      <w:rPr>
        <w:b/>
        <w:bCs/>
      </w:rPr>
    </w:lvl>
    <w:lvl w:ilvl="1" w:tplc="C2E8CBDA">
      <w:numFmt w:val="bullet"/>
      <w:lvlText w:val="–"/>
      <w:lvlJc w:val="left"/>
      <w:pPr>
        <w:ind w:left="2103" w:hanging="360"/>
      </w:pPr>
      <w:rPr>
        <w:rFonts w:ascii="Times New Roman" w:eastAsia="Times New Roman" w:hAnsi="Times New Roman" w:cs="Times New Roman" w:hint="default"/>
      </w:rPr>
    </w:lvl>
    <w:lvl w:ilvl="2" w:tplc="0409001B" w:tentative="1">
      <w:start w:val="1"/>
      <w:numFmt w:val="lowerRoman"/>
      <w:lvlText w:val="%3."/>
      <w:lvlJc w:val="right"/>
      <w:pPr>
        <w:ind w:left="2823" w:hanging="180"/>
      </w:pPr>
    </w:lvl>
    <w:lvl w:ilvl="3" w:tplc="0409000F" w:tentative="1">
      <w:start w:val="1"/>
      <w:numFmt w:val="decimal"/>
      <w:lvlText w:val="%4."/>
      <w:lvlJc w:val="left"/>
      <w:pPr>
        <w:ind w:left="3543" w:hanging="360"/>
      </w:pPr>
    </w:lvl>
    <w:lvl w:ilvl="4" w:tplc="04090019" w:tentative="1">
      <w:start w:val="1"/>
      <w:numFmt w:val="lowerLetter"/>
      <w:lvlText w:val="%5."/>
      <w:lvlJc w:val="left"/>
      <w:pPr>
        <w:ind w:left="4263" w:hanging="360"/>
      </w:pPr>
    </w:lvl>
    <w:lvl w:ilvl="5" w:tplc="0409001B" w:tentative="1">
      <w:start w:val="1"/>
      <w:numFmt w:val="lowerRoman"/>
      <w:lvlText w:val="%6."/>
      <w:lvlJc w:val="right"/>
      <w:pPr>
        <w:ind w:left="4983" w:hanging="180"/>
      </w:pPr>
    </w:lvl>
    <w:lvl w:ilvl="6" w:tplc="0409000F" w:tentative="1">
      <w:start w:val="1"/>
      <w:numFmt w:val="decimal"/>
      <w:lvlText w:val="%7."/>
      <w:lvlJc w:val="left"/>
      <w:pPr>
        <w:ind w:left="5703" w:hanging="360"/>
      </w:pPr>
    </w:lvl>
    <w:lvl w:ilvl="7" w:tplc="04090019" w:tentative="1">
      <w:start w:val="1"/>
      <w:numFmt w:val="lowerLetter"/>
      <w:lvlText w:val="%8."/>
      <w:lvlJc w:val="left"/>
      <w:pPr>
        <w:ind w:left="6423" w:hanging="360"/>
      </w:pPr>
    </w:lvl>
    <w:lvl w:ilvl="8" w:tplc="0409001B" w:tentative="1">
      <w:start w:val="1"/>
      <w:numFmt w:val="lowerRoman"/>
      <w:lvlText w:val="%9."/>
      <w:lvlJc w:val="right"/>
      <w:pPr>
        <w:ind w:left="7143" w:hanging="180"/>
      </w:pPr>
    </w:lvl>
  </w:abstractNum>
  <w:abstractNum w:abstractNumId="20" w15:restartNumberingAfterBreak="0">
    <w:nsid w:val="3B2E18D1"/>
    <w:multiLevelType w:val="hybridMultilevel"/>
    <w:tmpl w:val="FFEA5A64"/>
    <w:lvl w:ilvl="0" w:tplc="FFFFFFFF">
      <w:start w:val="1"/>
      <w:numFmt w:val="lowerLetter"/>
      <w:lvlText w:val="%1)"/>
      <w:lvlJc w:val="left"/>
      <w:pPr>
        <w:ind w:left="1383" w:hanging="360"/>
      </w:pPr>
      <w:rPr>
        <w:b/>
        <w:bCs/>
      </w:rPr>
    </w:lvl>
    <w:lvl w:ilvl="1" w:tplc="FFFFFFFF">
      <w:numFmt w:val="bullet"/>
      <w:lvlText w:val="–"/>
      <w:lvlJc w:val="left"/>
      <w:pPr>
        <w:ind w:left="2103" w:hanging="360"/>
      </w:pPr>
      <w:rPr>
        <w:rFonts w:ascii="Times New Roman" w:eastAsia="Times New Roman" w:hAnsi="Times New Roman" w:cs="Times New Roman" w:hint="default"/>
      </w:r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21" w15:restartNumberingAfterBreak="0">
    <w:nsid w:val="3D9A1028"/>
    <w:multiLevelType w:val="hybridMultilevel"/>
    <w:tmpl w:val="FFEA5A64"/>
    <w:lvl w:ilvl="0" w:tplc="FFFFFFFF">
      <w:start w:val="1"/>
      <w:numFmt w:val="lowerLetter"/>
      <w:lvlText w:val="%1)"/>
      <w:lvlJc w:val="left"/>
      <w:pPr>
        <w:ind w:left="1383" w:hanging="360"/>
      </w:pPr>
      <w:rPr>
        <w:b/>
        <w:bCs/>
      </w:rPr>
    </w:lvl>
    <w:lvl w:ilvl="1" w:tplc="FFFFFFFF">
      <w:numFmt w:val="bullet"/>
      <w:lvlText w:val="–"/>
      <w:lvlJc w:val="left"/>
      <w:pPr>
        <w:ind w:left="2103" w:hanging="360"/>
      </w:pPr>
      <w:rPr>
        <w:rFonts w:ascii="Times New Roman" w:eastAsia="Times New Roman" w:hAnsi="Times New Roman" w:cs="Times New Roman" w:hint="default"/>
      </w:r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22" w15:restartNumberingAfterBreak="0">
    <w:nsid w:val="41522C7C"/>
    <w:multiLevelType w:val="hybridMultilevel"/>
    <w:tmpl w:val="D8889680"/>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1B40FC"/>
    <w:multiLevelType w:val="hybridMultilevel"/>
    <w:tmpl w:val="EE26B2D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6FF5712"/>
    <w:multiLevelType w:val="hybridMultilevel"/>
    <w:tmpl w:val="6756E900"/>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1B1461"/>
    <w:multiLevelType w:val="multilevel"/>
    <w:tmpl w:val="87B8107A"/>
    <w:lvl w:ilvl="0">
      <w:start w:val="1"/>
      <w:numFmt w:val="decimal"/>
      <w:lvlText w:val="(%1)"/>
      <w:lvlJc w:val="left"/>
      <w:pPr>
        <w:ind w:left="630" w:hanging="360"/>
      </w:pPr>
      <w:rPr>
        <w:b/>
        <w:bCs/>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6" w15:restartNumberingAfterBreak="0">
    <w:nsid w:val="4C1F7AC3"/>
    <w:multiLevelType w:val="hybridMultilevel"/>
    <w:tmpl w:val="DBEEE734"/>
    <w:lvl w:ilvl="0" w:tplc="04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5C39D8"/>
    <w:multiLevelType w:val="multilevel"/>
    <w:tmpl w:val="F6DC2272"/>
    <w:lvl w:ilvl="0">
      <w:start w:val="1"/>
      <w:numFmt w:val="decimal"/>
      <w:lvlText w:val="(%1)"/>
      <w:lvlJc w:val="left"/>
      <w:pPr>
        <w:ind w:left="7667" w:hanging="720"/>
      </w:pPr>
      <w:rPr>
        <w:rFonts w:ascii="Times New Roman" w:eastAsia="Times New Roman" w:hAnsi="Times New Roman" w:cs="Times New Roman"/>
        <w:b/>
        <w:bCs/>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4CB0451E"/>
    <w:multiLevelType w:val="hybridMultilevel"/>
    <w:tmpl w:val="D8889680"/>
    <w:lvl w:ilvl="0" w:tplc="1532A22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25B8A"/>
    <w:multiLevelType w:val="hybridMultilevel"/>
    <w:tmpl w:val="C3DC4284"/>
    <w:lvl w:ilvl="0" w:tplc="567687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6422E2"/>
    <w:multiLevelType w:val="multilevel"/>
    <w:tmpl w:val="D5A00B3E"/>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31" w15:restartNumberingAfterBreak="0">
    <w:nsid w:val="54366F4A"/>
    <w:multiLevelType w:val="hybridMultilevel"/>
    <w:tmpl w:val="8D9CFD94"/>
    <w:lvl w:ilvl="0" w:tplc="1D72F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443BF"/>
    <w:multiLevelType w:val="hybridMultilevel"/>
    <w:tmpl w:val="FFEA5A64"/>
    <w:lvl w:ilvl="0" w:tplc="FFFFFFFF">
      <w:start w:val="1"/>
      <w:numFmt w:val="lowerLetter"/>
      <w:lvlText w:val="%1)"/>
      <w:lvlJc w:val="left"/>
      <w:pPr>
        <w:ind w:left="1383" w:hanging="360"/>
      </w:pPr>
      <w:rPr>
        <w:b/>
        <w:bCs/>
      </w:rPr>
    </w:lvl>
    <w:lvl w:ilvl="1" w:tplc="FFFFFFFF">
      <w:numFmt w:val="bullet"/>
      <w:lvlText w:val="–"/>
      <w:lvlJc w:val="left"/>
      <w:pPr>
        <w:ind w:left="2103" w:hanging="360"/>
      </w:pPr>
      <w:rPr>
        <w:rFonts w:ascii="Times New Roman" w:eastAsia="Times New Roman" w:hAnsi="Times New Roman" w:cs="Times New Roman" w:hint="default"/>
      </w:r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33" w15:restartNumberingAfterBreak="0">
    <w:nsid w:val="68E141CD"/>
    <w:multiLevelType w:val="multilevel"/>
    <w:tmpl w:val="6F2C552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2364DF"/>
    <w:multiLevelType w:val="hybridMultilevel"/>
    <w:tmpl w:val="FFEA5A64"/>
    <w:lvl w:ilvl="0" w:tplc="FFFFFFFF">
      <w:start w:val="1"/>
      <w:numFmt w:val="lowerLetter"/>
      <w:lvlText w:val="%1)"/>
      <w:lvlJc w:val="left"/>
      <w:pPr>
        <w:ind w:left="1383" w:hanging="360"/>
      </w:pPr>
      <w:rPr>
        <w:b/>
        <w:bCs/>
      </w:rPr>
    </w:lvl>
    <w:lvl w:ilvl="1" w:tplc="FFFFFFFF">
      <w:numFmt w:val="bullet"/>
      <w:lvlText w:val="–"/>
      <w:lvlJc w:val="left"/>
      <w:pPr>
        <w:ind w:left="2103" w:hanging="360"/>
      </w:pPr>
      <w:rPr>
        <w:rFonts w:ascii="Times New Roman" w:eastAsia="Times New Roman" w:hAnsi="Times New Roman" w:cs="Times New Roman" w:hint="default"/>
      </w:r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35" w15:restartNumberingAfterBreak="0">
    <w:nsid w:val="77485314"/>
    <w:multiLevelType w:val="hybridMultilevel"/>
    <w:tmpl w:val="FFEA5A64"/>
    <w:lvl w:ilvl="0" w:tplc="FFFFFFFF">
      <w:start w:val="1"/>
      <w:numFmt w:val="lowerLetter"/>
      <w:lvlText w:val="%1)"/>
      <w:lvlJc w:val="left"/>
      <w:pPr>
        <w:ind w:left="1383" w:hanging="360"/>
      </w:pPr>
      <w:rPr>
        <w:b/>
        <w:bCs/>
      </w:rPr>
    </w:lvl>
    <w:lvl w:ilvl="1" w:tplc="FFFFFFFF">
      <w:numFmt w:val="bullet"/>
      <w:lvlText w:val="–"/>
      <w:lvlJc w:val="left"/>
      <w:pPr>
        <w:ind w:left="2103" w:hanging="360"/>
      </w:pPr>
      <w:rPr>
        <w:rFonts w:ascii="Times New Roman" w:eastAsia="Times New Roman" w:hAnsi="Times New Roman" w:cs="Times New Roman" w:hint="default"/>
      </w:r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36" w15:restartNumberingAfterBreak="0">
    <w:nsid w:val="79B43B0C"/>
    <w:multiLevelType w:val="multilevel"/>
    <w:tmpl w:val="0CA8058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9BC020D"/>
    <w:multiLevelType w:val="hybridMultilevel"/>
    <w:tmpl w:val="DC2AB878"/>
    <w:lvl w:ilvl="0" w:tplc="04090013">
      <w:start w:val="1"/>
      <w:numFmt w:val="upp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7C5B031D"/>
    <w:multiLevelType w:val="hybridMultilevel"/>
    <w:tmpl w:val="6A666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6E578C"/>
    <w:multiLevelType w:val="hybridMultilevel"/>
    <w:tmpl w:val="D2FCA5F8"/>
    <w:lvl w:ilvl="0" w:tplc="1D72F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F64C16"/>
    <w:multiLevelType w:val="multilevel"/>
    <w:tmpl w:val="D174102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9394969">
    <w:abstractNumId w:val="16"/>
  </w:num>
  <w:num w:numId="2" w16cid:durableId="429357506">
    <w:abstractNumId w:val="12"/>
  </w:num>
  <w:num w:numId="3" w16cid:durableId="2145343739">
    <w:abstractNumId w:val="27"/>
  </w:num>
  <w:num w:numId="4" w16cid:durableId="1436444732">
    <w:abstractNumId w:val="8"/>
  </w:num>
  <w:num w:numId="5" w16cid:durableId="1695495139">
    <w:abstractNumId w:val="6"/>
  </w:num>
  <w:num w:numId="6" w16cid:durableId="1436437597">
    <w:abstractNumId w:val="36"/>
  </w:num>
  <w:num w:numId="7" w16cid:durableId="2135051618">
    <w:abstractNumId w:val="33"/>
  </w:num>
  <w:num w:numId="8" w16cid:durableId="1189444931">
    <w:abstractNumId w:val="2"/>
  </w:num>
  <w:num w:numId="9" w16cid:durableId="1929922160">
    <w:abstractNumId w:val="30"/>
  </w:num>
  <w:num w:numId="10" w16cid:durableId="1668439825">
    <w:abstractNumId w:val="40"/>
  </w:num>
  <w:num w:numId="11" w16cid:durableId="477847446">
    <w:abstractNumId w:val="19"/>
  </w:num>
  <w:num w:numId="12" w16cid:durableId="1010138602">
    <w:abstractNumId w:val="13"/>
  </w:num>
  <w:num w:numId="13" w16cid:durableId="1773550819">
    <w:abstractNumId w:val="1"/>
  </w:num>
  <w:num w:numId="14" w16cid:durableId="1314217055">
    <w:abstractNumId w:val="37"/>
  </w:num>
  <w:num w:numId="15" w16cid:durableId="1417747405">
    <w:abstractNumId w:val="28"/>
  </w:num>
  <w:num w:numId="16" w16cid:durableId="1175456772">
    <w:abstractNumId w:val="7"/>
  </w:num>
  <w:num w:numId="17" w16cid:durableId="1445736570">
    <w:abstractNumId w:val="22"/>
  </w:num>
  <w:num w:numId="18" w16cid:durableId="2046903746">
    <w:abstractNumId w:val="25"/>
  </w:num>
  <w:num w:numId="19" w16cid:durableId="1237008624">
    <w:abstractNumId w:val="5"/>
  </w:num>
  <w:num w:numId="20" w16cid:durableId="1032002130">
    <w:abstractNumId w:val="4"/>
  </w:num>
  <w:num w:numId="21" w16cid:durableId="527259795">
    <w:abstractNumId w:val="24"/>
  </w:num>
  <w:num w:numId="22" w16cid:durableId="1584072527">
    <w:abstractNumId w:val="3"/>
  </w:num>
  <w:num w:numId="23" w16cid:durableId="2003578326">
    <w:abstractNumId w:val="10"/>
  </w:num>
  <w:num w:numId="24" w16cid:durableId="1525823166">
    <w:abstractNumId w:val="31"/>
  </w:num>
  <w:num w:numId="25" w16cid:durableId="1962953929">
    <w:abstractNumId w:val="39"/>
  </w:num>
  <w:num w:numId="26" w16cid:durableId="1233665361">
    <w:abstractNumId w:val="38"/>
  </w:num>
  <w:num w:numId="27" w16cid:durableId="1786844196">
    <w:abstractNumId w:val="26"/>
  </w:num>
  <w:num w:numId="28" w16cid:durableId="281155270">
    <w:abstractNumId w:val="29"/>
  </w:num>
  <w:num w:numId="29" w16cid:durableId="1357196426">
    <w:abstractNumId w:val="0"/>
  </w:num>
  <w:num w:numId="30" w16cid:durableId="1066999095">
    <w:abstractNumId w:val="23"/>
  </w:num>
  <w:num w:numId="31" w16cid:durableId="448742721">
    <w:abstractNumId w:val="11"/>
  </w:num>
  <w:num w:numId="32" w16cid:durableId="381711223">
    <w:abstractNumId w:val="15"/>
  </w:num>
  <w:num w:numId="33" w16cid:durableId="720786634">
    <w:abstractNumId w:val="32"/>
  </w:num>
  <w:num w:numId="34" w16cid:durableId="1426683830">
    <w:abstractNumId w:val="9"/>
  </w:num>
  <w:num w:numId="35" w16cid:durableId="840268859">
    <w:abstractNumId w:val="20"/>
  </w:num>
  <w:num w:numId="36" w16cid:durableId="363871507">
    <w:abstractNumId w:val="34"/>
  </w:num>
  <w:num w:numId="37" w16cid:durableId="1941136871">
    <w:abstractNumId w:val="21"/>
  </w:num>
  <w:num w:numId="38" w16cid:durableId="941259972">
    <w:abstractNumId w:val="14"/>
  </w:num>
  <w:num w:numId="39" w16cid:durableId="1931809843">
    <w:abstractNumId w:val="17"/>
  </w:num>
  <w:num w:numId="40" w16cid:durableId="2134203650">
    <w:abstractNumId w:val="35"/>
  </w:num>
  <w:num w:numId="41" w16cid:durableId="981469040">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A6"/>
    <w:rsid w:val="00015903"/>
    <w:rsid w:val="00023AF0"/>
    <w:rsid w:val="00044A7A"/>
    <w:rsid w:val="00056D8B"/>
    <w:rsid w:val="00064FC3"/>
    <w:rsid w:val="00066E8B"/>
    <w:rsid w:val="000743CA"/>
    <w:rsid w:val="00076D88"/>
    <w:rsid w:val="00090C28"/>
    <w:rsid w:val="000925C6"/>
    <w:rsid w:val="000A6ACD"/>
    <w:rsid w:val="000B0E01"/>
    <w:rsid w:val="000B590D"/>
    <w:rsid w:val="000C2A39"/>
    <w:rsid w:val="000C543F"/>
    <w:rsid w:val="000D401D"/>
    <w:rsid w:val="000E24A3"/>
    <w:rsid w:val="000E4BF5"/>
    <w:rsid w:val="000F28A5"/>
    <w:rsid w:val="000F5C03"/>
    <w:rsid w:val="00120D89"/>
    <w:rsid w:val="00121765"/>
    <w:rsid w:val="00140575"/>
    <w:rsid w:val="00160C45"/>
    <w:rsid w:val="001633F9"/>
    <w:rsid w:val="00171C29"/>
    <w:rsid w:val="00183865"/>
    <w:rsid w:val="00184699"/>
    <w:rsid w:val="001B6D82"/>
    <w:rsid w:val="001C0888"/>
    <w:rsid w:val="001D7952"/>
    <w:rsid w:val="001F26EB"/>
    <w:rsid w:val="00202587"/>
    <w:rsid w:val="00206499"/>
    <w:rsid w:val="002161FD"/>
    <w:rsid w:val="002310C9"/>
    <w:rsid w:val="00235B27"/>
    <w:rsid w:val="00237180"/>
    <w:rsid w:val="00241AA6"/>
    <w:rsid w:val="002462B9"/>
    <w:rsid w:val="002538BB"/>
    <w:rsid w:val="00281C0F"/>
    <w:rsid w:val="00282A09"/>
    <w:rsid w:val="002841AD"/>
    <w:rsid w:val="002A39E8"/>
    <w:rsid w:val="002B358F"/>
    <w:rsid w:val="002C5A48"/>
    <w:rsid w:val="002C604A"/>
    <w:rsid w:val="002D0313"/>
    <w:rsid w:val="002D0693"/>
    <w:rsid w:val="002F732D"/>
    <w:rsid w:val="00305CC0"/>
    <w:rsid w:val="00306894"/>
    <w:rsid w:val="003074B9"/>
    <w:rsid w:val="003255E5"/>
    <w:rsid w:val="00336D12"/>
    <w:rsid w:val="003449E9"/>
    <w:rsid w:val="0035425F"/>
    <w:rsid w:val="0035522D"/>
    <w:rsid w:val="003947E2"/>
    <w:rsid w:val="003A3957"/>
    <w:rsid w:val="003A544B"/>
    <w:rsid w:val="003A762B"/>
    <w:rsid w:val="003C7249"/>
    <w:rsid w:val="003D46E6"/>
    <w:rsid w:val="003D72B9"/>
    <w:rsid w:val="0041446B"/>
    <w:rsid w:val="00424753"/>
    <w:rsid w:val="00446CCE"/>
    <w:rsid w:val="00450304"/>
    <w:rsid w:val="00472D79"/>
    <w:rsid w:val="00474A28"/>
    <w:rsid w:val="004765E7"/>
    <w:rsid w:val="00481AD3"/>
    <w:rsid w:val="00491A33"/>
    <w:rsid w:val="004A7DCB"/>
    <w:rsid w:val="004B174F"/>
    <w:rsid w:val="004B5703"/>
    <w:rsid w:val="004B7895"/>
    <w:rsid w:val="004C5108"/>
    <w:rsid w:val="004D0DEE"/>
    <w:rsid w:val="004F1226"/>
    <w:rsid w:val="004F2B19"/>
    <w:rsid w:val="004F5FDD"/>
    <w:rsid w:val="004F77BB"/>
    <w:rsid w:val="00501089"/>
    <w:rsid w:val="005061EA"/>
    <w:rsid w:val="005070E1"/>
    <w:rsid w:val="00525895"/>
    <w:rsid w:val="00530383"/>
    <w:rsid w:val="0053416D"/>
    <w:rsid w:val="00541CE6"/>
    <w:rsid w:val="005469DC"/>
    <w:rsid w:val="005554A3"/>
    <w:rsid w:val="005604D7"/>
    <w:rsid w:val="00561BD2"/>
    <w:rsid w:val="0056413E"/>
    <w:rsid w:val="00571379"/>
    <w:rsid w:val="0057298D"/>
    <w:rsid w:val="00586779"/>
    <w:rsid w:val="00587D7D"/>
    <w:rsid w:val="005954AA"/>
    <w:rsid w:val="005968AE"/>
    <w:rsid w:val="005B7F71"/>
    <w:rsid w:val="005C46EB"/>
    <w:rsid w:val="005D18C1"/>
    <w:rsid w:val="005D34D1"/>
    <w:rsid w:val="005D3E5E"/>
    <w:rsid w:val="005D71F2"/>
    <w:rsid w:val="005F11A0"/>
    <w:rsid w:val="005F5D92"/>
    <w:rsid w:val="005F6939"/>
    <w:rsid w:val="0060331E"/>
    <w:rsid w:val="006118AD"/>
    <w:rsid w:val="00611D2A"/>
    <w:rsid w:val="0061701D"/>
    <w:rsid w:val="00622A67"/>
    <w:rsid w:val="00624E6B"/>
    <w:rsid w:val="006529A5"/>
    <w:rsid w:val="00662C71"/>
    <w:rsid w:val="00675A27"/>
    <w:rsid w:val="00677297"/>
    <w:rsid w:val="006A6300"/>
    <w:rsid w:val="006A77E1"/>
    <w:rsid w:val="006A7B4E"/>
    <w:rsid w:val="006B25AC"/>
    <w:rsid w:val="006B69A2"/>
    <w:rsid w:val="006C2A05"/>
    <w:rsid w:val="006C729A"/>
    <w:rsid w:val="006D2FB9"/>
    <w:rsid w:val="006F452F"/>
    <w:rsid w:val="007034B9"/>
    <w:rsid w:val="00721B20"/>
    <w:rsid w:val="007221FF"/>
    <w:rsid w:val="007345A6"/>
    <w:rsid w:val="00742C06"/>
    <w:rsid w:val="00751129"/>
    <w:rsid w:val="00753F95"/>
    <w:rsid w:val="0076695E"/>
    <w:rsid w:val="00773B01"/>
    <w:rsid w:val="007754D8"/>
    <w:rsid w:val="007776DC"/>
    <w:rsid w:val="007A48FE"/>
    <w:rsid w:val="007A55A0"/>
    <w:rsid w:val="007A58EE"/>
    <w:rsid w:val="007B2DD6"/>
    <w:rsid w:val="007B2F07"/>
    <w:rsid w:val="007D49F0"/>
    <w:rsid w:val="007D63AA"/>
    <w:rsid w:val="007E1BB1"/>
    <w:rsid w:val="0080389F"/>
    <w:rsid w:val="00806C3D"/>
    <w:rsid w:val="0080729B"/>
    <w:rsid w:val="00821B07"/>
    <w:rsid w:val="00835685"/>
    <w:rsid w:val="0083648A"/>
    <w:rsid w:val="00836F69"/>
    <w:rsid w:val="00846B1B"/>
    <w:rsid w:val="0085116C"/>
    <w:rsid w:val="00857080"/>
    <w:rsid w:val="00867811"/>
    <w:rsid w:val="00873443"/>
    <w:rsid w:val="008914DC"/>
    <w:rsid w:val="008A42A5"/>
    <w:rsid w:val="008A458D"/>
    <w:rsid w:val="008A4F8F"/>
    <w:rsid w:val="008B15AC"/>
    <w:rsid w:val="008B2513"/>
    <w:rsid w:val="008B2911"/>
    <w:rsid w:val="008B5960"/>
    <w:rsid w:val="008C31FF"/>
    <w:rsid w:val="008C7103"/>
    <w:rsid w:val="008D2E54"/>
    <w:rsid w:val="008D5C15"/>
    <w:rsid w:val="008E2573"/>
    <w:rsid w:val="008F7CF5"/>
    <w:rsid w:val="009000BA"/>
    <w:rsid w:val="009075E4"/>
    <w:rsid w:val="00931F56"/>
    <w:rsid w:val="00932997"/>
    <w:rsid w:val="00935F7A"/>
    <w:rsid w:val="00940B6B"/>
    <w:rsid w:val="009442BE"/>
    <w:rsid w:val="009465A0"/>
    <w:rsid w:val="00954BA8"/>
    <w:rsid w:val="009606F7"/>
    <w:rsid w:val="00971411"/>
    <w:rsid w:val="009873F8"/>
    <w:rsid w:val="00994D81"/>
    <w:rsid w:val="009B1860"/>
    <w:rsid w:val="009B6298"/>
    <w:rsid w:val="009C580E"/>
    <w:rsid w:val="009D4D05"/>
    <w:rsid w:val="009D6409"/>
    <w:rsid w:val="009E0862"/>
    <w:rsid w:val="009E0A1A"/>
    <w:rsid w:val="009E43B4"/>
    <w:rsid w:val="009E7742"/>
    <w:rsid w:val="00A00411"/>
    <w:rsid w:val="00A03D2D"/>
    <w:rsid w:val="00A051AF"/>
    <w:rsid w:val="00A068B3"/>
    <w:rsid w:val="00A2095F"/>
    <w:rsid w:val="00A24997"/>
    <w:rsid w:val="00A27A74"/>
    <w:rsid w:val="00A34612"/>
    <w:rsid w:val="00A34CA4"/>
    <w:rsid w:val="00A536A7"/>
    <w:rsid w:val="00A6549D"/>
    <w:rsid w:val="00A710B8"/>
    <w:rsid w:val="00A810E6"/>
    <w:rsid w:val="00A83006"/>
    <w:rsid w:val="00AA7319"/>
    <w:rsid w:val="00AA7BB2"/>
    <w:rsid w:val="00AB13C4"/>
    <w:rsid w:val="00AE0D72"/>
    <w:rsid w:val="00AE5FAB"/>
    <w:rsid w:val="00AE7736"/>
    <w:rsid w:val="00B06117"/>
    <w:rsid w:val="00B0705D"/>
    <w:rsid w:val="00B1786D"/>
    <w:rsid w:val="00B20124"/>
    <w:rsid w:val="00B25762"/>
    <w:rsid w:val="00B3133A"/>
    <w:rsid w:val="00B35261"/>
    <w:rsid w:val="00B647A4"/>
    <w:rsid w:val="00B71167"/>
    <w:rsid w:val="00B7366C"/>
    <w:rsid w:val="00B75917"/>
    <w:rsid w:val="00B76BFB"/>
    <w:rsid w:val="00B86E12"/>
    <w:rsid w:val="00BA6FFC"/>
    <w:rsid w:val="00BA7647"/>
    <w:rsid w:val="00BB5C00"/>
    <w:rsid w:val="00BC6AEF"/>
    <w:rsid w:val="00BD4BD5"/>
    <w:rsid w:val="00BE4A9D"/>
    <w:rsid w:val="00BF3E25"/>
    <w:rsid w:val="00BF6881"/>
    <w:rsid w:val="00BF77A6"/>
    <w:rsid w:val="00C05BAE"/>
    <w:rsid w:val="00C06590"/>
    <w:rsid w:val="00C120A7"/>
    <w:rsid w:val="00C165C5"/>
    <w:rsid w:val="00C20F0A"/>
    <w:rsid w:val="00C22261"/>
    <w:rsid w:val="00C26BD4"/>
    <w:rsid w:val="00C3745C"/>
    <w:rsid w:val="00C41162"/>
    <w:rsid w:val="00C56B74"/>
    <w:rsid w:val="00C6343D"/>
    <w:rsid w:val="00C7310D"/>
    <w:rsid w:val="00C77C9C"/>
    <w:rsid w:val="00CB0C94"/>
    <w:rsid w:val="00CD0DE2"/>
    <w:rsid w:val="00CD3141"/>
    <w:rsid w:val="00CE040C"/>
    <w:rsid w:val="00CE040F"/>
    <w:rsid w:val="00CE1B3B"/>
    <w:rsid w:val="00CF3EA0"/>
    <w:rsid w:val="00CF7FF3"/>
    <w:rsid w:val="00D023B6"/>
    <w:rsid w:val="00D05A9E"/>
    <w:rsid w:val="00D10489"/>
    <w:rsid w:val="00D10A97"/>
    <w:rsid w:val="00D15672"/>
    <w:rsid w:val="00D17143"/>
    <w:rsid w:val="00D21C5C"/>
    <w:rsid w:val="00D3548D"/>
    <w:rsid w:val="00D47BAF"/>
    <w:rsid w:val="00D53D1D"/>
    <w:rsid w:val="00D56E66"/>
    <w:rsid w:val="00D60978"/>
    <w:rsid w:val="00D70B80"/>
    <w:rsid w:val="00D718BF"/>
    <w:rsid w:val="00D75BD4"/>
    <w:rsid w:val="00D8087D"/>
    <w:rsid w:val="00D81FB6"/>
    <w:rsid w:val="00D957EA"/>
    <w:rsid w:val="00D95A01"/>
    <w:rsid w:val="00DA65E9"/>
    <w:rsid w:val="00DB1CD9"/>
    <w:rsid w:val="00DB1E64"/>
    <w:rsid w:val="00DC41E5"/>
    <w:rsid w:val="00DC501A"/>
    <w:rsid w:val="00DD1560"/>
    <w:rsid w:val="00DE344B"/>
    <w:rsid w:val="00DF0DD9"/>
    <w:rsid w:val="00DF28C2"/>
    <w:rsid w:val="00DF3BB1"/>
    <w:rsid w:val="00DF4410"/>
    <w:rsid w:val="00DF5671"/>
    <w:rsid w:val="00E06ED3"/>
    <w:rsid w:val="00E12497"/>
    <w:rsid w:val="00E25FE8"/>
    <w:rsid w:val="00E34701"/>
    <w:rsid w:val="00E34D3B"/>
    <w:rsid w:val="00E435EA"/>
    <w:rsid w:val="00E45585"/>
    <w:rsid w:val="00E55CA0"/>
    <w:rsid w:val="00E6233B"/>
    <w:rsid w:val="00EA48C6"/>
    <w:rsid w:val="00EA4BC6"/>
    <w:rsid w:val="00EA6B84"/>
    <w:rsid w:val="00EB4FA5"/>
    <w:rsid w:val="00EC6697"/>
    <w:rsid w:val="00ED0EE2"/>
    <w:rsid w:val="00ED3066"/>
    <w:rsid w:val="00ED6463"/>
    <w:rsid w:val="00ED7178"/>
    <w:rsid w:val="00EE0EBF"/>
    <w:rsid w:val="00EE2AEC"/>
    <w:rsid w:val="00EE51FC"/>
    <w:rsid w:val="00EE5497"/>
    <w:rsid w:val="00EE7F43"/>
    <w:rsid w:val="00EF4221"/>
    <w:rsid w:val="00EF4820"/>
    <w:rsid w:val="00EF6781"/>
    <w:rsid w:val="00F076D7"/>
    <w:rsid w:val="00F141CD"/>
    <w:rsid w:val="00F22BE9"/>
    <w:rsid w:val="00F407A6"/>
    <w:rsid w:val="00F761B0"/>
    <w:rsid w:val="00F85C7B"/>
    <w:rsid w:val="00F9207E"/>
    <w:rsid w:val="00F9542D"/>
    <w:rsid w:val="00F954FE"/>
    <w:rsid w:val="00FA42E1"/>
    <w:rsid w:val="00FB0790"/>
    <w:rsid w:val="00FC2A24"/>
    <w:rsid w:val="00FC32B4"/>
    <w:rsid w:val="00FC5AEA"/>
    <w:rsid w:val="00FD60E2"/>
    <w:rsid w:val="00FE10BF"/>
    <w:rsid w:val="00FE363B"/>
    <w:rsid w:val="00FE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56147"/>
  <w15:docId w15:val="{F18E469C-C2BA-428D-BB81-62524105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pPr>
      <w:keepNext/>
      <w:keepLines/>
      <w:spacing w:before="240" w:after="0"/>
      <w:outlineLvl w:val="0"/>
    </w:pPr>
    <w:rPr>
      <w:rFonts w:ascii="Cambria" w:eastAsia="Cambria" w:hAnsi="Cambria" w:cs="Cambria"/>
      <w:color w:val="366091"/>
      <w:sz w:val="32"/>
      <w:szCs w:val="32"/>
    </w:rPr>
  </w:style>
  <w:style w:type="paragraph" w:styleId="Titlu2">
    <w:name w:val="heading 2"/>
    <w:basedOn w:val="Normal"/>
    <w:next w:val="Normal"/>
    <w:link w:val="Titlu2Caracter"/>
    <w:uiPriority w:val="9"/>
    <w:semiHidden/>
    <w:unhideWhenUsed/>
    <w:qFormat/>
    <w:pPr>
      <w:keepNext/>
      <w:keepLines/>
      <w:spacing w:before="40" w:after="0"/>
      <w:outlineLvl w:val="1"/>
    </w:pPr>
    <w:rPr>
      <w:rFonts w:ascii="Cambria" w:eastAsia="Cambria" w:hAnsi="Cambria" w:cs="Cambria"/>
      <w:b/>
      <w:color w:val="4F81BD"/>
      <w:sz w:val="26"/>
      <w:szCs w:val="26"/>
    </w:rPr>
  </w:style>
  <w:style w:type="paragraph" w:styleId="Titlu3">
    <w:name w:val="heading 3"/>
    <w:basedOn w:val="Normal"/>
    <w:next w:val="Normal"/>
    <w:link w:val="Titlu3Caracter"/>
    <w:uiPriority w:val="9"/>
    <w:semiHidden/>
    <w:unhideWhenUsed/>
    <w:qFormat/>
    <w:pPr>
      <w:keepNext/>
      <w:keepLines/>
      <w:spacing w:before="280" w:after="80"/>
      <w:outlineLvl w:val="2"/>
    </w:pPr>
    <w:rPr>
      <w:b/>
      <w:sz w:val="28"/>
      <w:szCs w:val="28"/>
    </w:rPr>
  </w:style>
  <w:style w:type="paragraph" w:styleId="Titlu4">
    <w:name w:val="heading 4"/>
    <w:basedOn w:val="Normal"/>
    <w:next w:val="Normal"/>
    <w:link w:val="Titlu4Caracter"/>
    <w:uiPriority w:val="9"/>
    <w:semiHidden/>
    <w:unhideWhenUsed/>
    <w:qFormat/>
    <w:pPr>
      <w:keepNext/>
      <w:keepLines/>
      <w:spacing w:before="240" w:after="40"/>
      <w:outlineLvl w:val="3"/>
    </w:pPr>
    <w:rPr>
      <w:b/>
      <w:sz w:val="24"/>
      <w:szCs w:val="24"/>
    </w:rPr>
  </w:style>
  <w:style w:type="paragraph" w:styleId="Titlu5">
    <w:name w:val="heading 5"/>
    <w:basedOn w:val="Normal"/>
    <w:next w:val="Normal"/>
    <w:link w:val="Titlu5Caracter"/>
    <w:uiPriority w:val="9"/>
    <w:semiHidden/>
    <w:unhideWhenUsed/>
    <w:qFormat/>
    <w:pPr>
      <w:keepNext/>
      <w:keepLines/>
      <w:spacing w:before="220" w:after="40"/>
      <w:outlineLvl w:val="4"/>
    </w:pPr>
    <w:rPr>
      <w:b/>
    </w:rPr>
  </w:style>
  <w:style w:type="paragraph" w:styleId="Titlu6">
    <w:name w:val="heading 6"/>
    <w:basedOn w:val="Normal"/>
    <w:next w:val="Normal"/>
    <w:link w:val="Titlu6Caracter"/>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link w:val="TitluCaracter"/>
    <w:uiPriority w:val="10"/>
    <w:qFormat/>
    <w:pPr>
      <w:keepNext/>
      <w:keepLines/>
      <w:spacing w:before="480" w:after="120"/>
    </w:pPr>
    <w:rPr>
      <w:b/>
      <w:sz w:val="72"/>
      <w:szCs w:val="72"/>
    </w:rPr>
  </w:style>
  <w:style w:type="paragraph" w:styleId="Subtitlu">
    <w:name w:val="Subtitle"/>
    <w:basedOn w:val="Normal"/>
    <w:next w:val="Normal"/>
    <w:link w:val="SubtitluCaracter"/>
    <w:uiPriority w:val="11"/>
    <w:qFormat/>
    <w:pPr>
      <w:spacing w:after="160"/>
    </w:pPr>
    <w:rPr>
      <w:rFonts w:ascii="Cambria" w:eastAsia="Cambria" w:hAnsi="Cambria" w:cs="Cambria"/>
      <w:i/>
      <w:color w:val="4F81BD"/>
      <w:sz w:val="24"/>
      <w:szCs w:val="24"/>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ntet">
    <w:name w:val="header"/>
    <w:basedOn w:val="Normal"/>
    <w:link w:val="AntetCaracter"/>
    <w:uiPriority w:val="99"/>
    <w:unhideWhenUsed/>
    <w:rsid w:val="00662C7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62C71"/>
  </w:style>
  <w:style w:type="paragraph" w:styleId="Subsol">
    <w:name w:val="footer"/>
    <w:basedOn w:val="Normal"/>
    <w:link w:val="SubsolCaracter"/>
    <w:uiPriority w:val="99"/>
    <w:unhideWhenUsed/>
    <w:rsid w:val="00662C7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62C71"/>
  </w:style>
  <w:style w:type="table" w:styleId="Tabelgril">
    <w:name w:val="Table Grid"/>
    <w:basedOn w:val="TabelNormal"/>
    <w:uiPriority w:val="39"/>
    <w:rsid w:val="009606F7"/>
    <w:pPr>
      <w:widowControl w:val="0"/>
      <w:autoSpaceDE w:val="0"/>
      <w:autoSpaceDN w:val="0"/>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1"/>
    <w:qFormat/>
    <w:rsid w:val="000D401D"/>
    <w:pPr>
      <w:widowControl w:val="0"/>
      <w:autoSpaceDE w:val="0"/>
      <w:autoSpaceDN w:val="0"/>
      <w:spacing w:after="0" w:line="240" w:lineRule="auto"/>
    </w:pPr>
    <w:rPr>
      <w:rFonts w:ascii="Times New Roman" w:eastAsia="Times New Roman" w:hAnsi="Times New Roman" w:cs="Times New Roman"/>
      <w:sz w:val="21"/>
      <w:szCs w:val="21"/>
      <w:lang w:val="en-US"/>
    </w:rPr>
  </w:style>
  <w:style w:type="character" w:customStyle="1" w:styleId="CorptextCaracter">
    <w:name w:val="Corp text Caracter"/>
    <w:basedOn w:val="Fontdeparagrafimplicit"/>
    <w:link w:val="Corptext"/>
    <w:uiPriority w:val="1"/>
    <w:rsid w:val="000D401D"/>
    <w:rPr>
      <w:rFonts w:ascii="Times New Roman" w:eastAsia="Times New Roman" w:hAnsi="Times New Roman" w:cs="Times New Roman"/>
      <w:sz w:val="21"/>
      <w:szCs w:val="21"/>
      <w:lang w:val="en-US"/>
    </w:rPr>
  </w:style>
  <w:style w:type="paragraph" w:styleId="Listparagraf">
    <w:name w:val="List Paragraph"/>
    <w:basedOn w:val="Normal"/>
    <w:uiPriority w:val="34"/>
    <w:qFormat/>
    <w:rsid w:val="008A458D"/>
    <w:pPr>
      <w:widowControl w:val="0"/>
      <w:autoSpaceDE w:val="0"/>
      <w:autoSpaceDN w:val="0"/>
      <w:spacing w:after="0" w:line="240" w:lineRule="auto"/>
      <w:ind w:left="2121" w:hanging="330"/>
    </w:pPr>
    <w:rPr>
      <w:rFonts w:ascii="Times New Roman" w:eastAsia="Times New Roman" w:hAnsi="Times New Roman" w:cs="Times New Roman"/>
      <w:lang w:val="en-US"/>
    </w:rPr>
  </w:style>
  <w:style w:type="paragraph" w:styleId="NormalWeb">
    <w:name w:val="Normal (Web)"/>
    <w:basedOn w:val="Normal"/>
    <w:uiPriority w:val="99"/>
    <w:unhideWhenUsed/>
    <w:rsid w:val="00EA6B8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EA6B84"/>
    <w:rPr>
      <w:b/>
      <w:bCs/>
    </w:rPr>
  </w:style>
  <w:style w:type="character" w:styleId="Accentuat">
    <w:name w:val="Emphasis"/>
    <w:basedOn w:val="Fontdeparagrafimplicit"/>
    <w:uiPriority w:val="20"/>
    <w:qFormat/>
    <w:rsid w:val="00FE363B"/>
    <w:rPr>
      <w:i/>
      <w:iCs/>
    </w:rPr>
  </w:style>
  <w:style w:type="character" w:customStyle="1" w:styleId="Titlu1Caracter">
    <w:name w:val="Titlu 1 Caracter"/>
    <w:basedOn w:val="Fontdeparagrafimplicit"/>
    <w:link w:val="Titlu1"/>
    <w:uiPriority w:val="9"/>
    <w:rsid w:val="007A48FE"/>
    <w:rPr>
      <w:rFonts w:ascii="Cambria" w:eastAsia="Cambria" w:hAnsi="Cambria" w:cs="Cambria"/>
      <w:color w:val="366091"/>
      <w:sz w:val="32"/>
      <w:szCs w:val="32"/>
    </w:rPr>
  </w:style>
  <w:style w:type="character" w:customStyle="1" w:styleId="Titlu2Caracter">
    <w:name w:val="Titlu 2 Caracter"/>
    <w:basedOn w:val="Fontdeparagrafimplicit"/>
    <w:link w:val="Titlu2"/>
    <w:uiPriority w:val="9"/>
    <w:semiHidden/>
    <w:rsid w:val="007A48FE"/>
    <w:rPr>
      <w:rFonts w:ascii="Cambria" w:eastAsia="Cambria" w:hAnsi="Cambria" w:cs="Cambria"/>
      <w:b/>
      <w:color w:val="4F81BD"/>
      <w:sz w:val="26"/>
      <w:szCs w:val="26"/>
    </w:rPr>
  </w:style>
  <w:style w:type="character" w:customStyle="1" w:styleId="Titlu3Caracter">
    <w:name w:val="Titlu 3 Caracter"/>
    <w:basedOn w:val="Fontdeparagrafimplicit"/>
    <w:link w:val="Titlu3"/>
    <w:uiPriority w:val="9"/>
    <w:semiHidden/>
    <w:rsid w:val="007A48FE"/>
    <w:rPr>
      <w:b/>
      <w:sz w:val="28"/>
      <w:szCs w:val="28"/>
    </w:rPr>
  </w:style>
  <w:style w:type="character" w:customStyle="1" w:styleId="Titlu4Caracter">
    <w:name w:val="Titlu 4 Caracter"/>
    <w:basedOn w:val="Fontdeparagrafimplicit"/>
    <w:link w:val="Titlu4"/>
    <w:uiPriority w:val="9"/>
    <w:semiHidden/>
    <w:rsid w:val="007A48FE"/>
    <w:rPr>
      <w:b/>
      <w:sz w:val="24"/>
      <w:szCs w:val="24"/>
    </w:rPr>
  </w:style>
  <w:style w:type="character" w:customStyle="1" w:styleId="Titlu5Caracter">
    <w:name w:val="Titlu 5 Caracter"/>
    <w:basedOn w:val="Fontdeparagrafimplicit"/>
    <w:link w:val="Titlu5"/>
    <w:uiPriority w:val="9"/>
    <w:semiHidden/>
    <w:rsid w:val="007A48FE"/>
    <w:rPr>
      <w:b/>
    </w:rPr>
  </w:style>
  <w:style w:type="character" w:customStyle="1" w:styleId="Titlu6Caracter">
    <w:name w:val="Titlu 6 Caracter"/>
    <w:basedOn w:val="Fontdeparagrafimplicit"/>
    <w:link w:val="Titlu6"/>
    <w:uiPriority w:val="9"/>
    <w:semiHidden/>
    <w:rsid w:val="007A48FE"/>
    <w:rPr>
      <w:b/>
      <w:sz w:val="20"/>
      <w:szCs w:val="20"/>
    </w:rPr>
  </w:style>
  <w:style w:type="character" w:customStyle="1" w:styleId="TitluCaracter">
    <w:name w:val="Titlu Caracter"/>
    <w:basedOn w:val="Fontdeparagrafimplicit"/>
    <w:link w:val="Titlu"/>
    <w:uiPriority w:val="10"/>
    <w:rsid w:val="007A48FE"/>
    <w:rPr>
      <w:b/>
      <w:sz w:val="72"/>
      <w:szCs w:val="72"/>
    </w:rPr>
  </w:style>
  <w:style w:type="character" w:customStyle="1" w:styleId="SubtitluCaracter">
    <w:name w:val="Subtitlu Caracter"/>
    <w:basedOn w:val="Fontdeparagrafimplicit"/>
    <w:link w:val="Subtitlu"/>
    <w:uiPriority w:val="11"/>
    <w:rsid w:val="007A48FE"/>
    <w:rPr>
      <w:rFonts w:ascii="Cambria" w:eastAsia="Cambria" w:hAnsi="Cambria" w:cs="Cambria"/>
      <w:i/>
      <w:color w:val="4F81BD"/>
      <w:sz w:val="24"/>
      <w:szCs w:val="24"/>
    </w:rPr>
  </w:style>
  <w:style w:type="paragraph" w:customStyle="1" w:styleId="isselectedend">
    <w:name w:val="isselectedend"/>
    <w:basedOn w:val="Normal"/>
    <w:rsid w:val="007A48F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BEAEF-A97B-4BAF-9E88-A2BEE3E3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Pages>
  <Words>4667</Words>
  <Characters>26605</Characters>
  <Application>Microsoft Office Word</Application>
  <DocSecurity>0</DocSecurity>
  <Lines>221</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Elvira Nica</dc:creator>
  <cp:lastModifiedBy>Dumitrașcu Alina-Viorica</cp:lastModifiedBy>
  <cp:revision>10</cp:revision>
  <cp:lastPrinted>2026-06-25T08:27:00Z</cp:lastPrinted>
  <dcterms:created xsi:type="dcterms:W3CDTF">2026-06-11T13:00:00Z</dcterms:created>
  <dcterms:modified xsi:type="dcterms:W3CDTF">2026-06-25T08:54:00Z</dcterms:modified>
</cp:coreProperties>
</file>